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4.xml" ContentType="application/vnd.openxmlformats-officedocument.wordprocessingml.footer+xml"/>
  <Override PartName="/word/header11.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2.xml" ContentType="application/vnd.openxmlformats-officedocument.wordprocessingml.header+xml"/>
  <Override PartName="/word/header13.xml" ContentType="application/vnd.openxmlformats-officedocument.wordprocessingml.header+xml"/>
  <Override PartName="/word/footer5.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7550877D" w14:textId="114F2B55" w:rsidR="0063771C" w:rsidRPr="00BB0763" w:rsidRDefault="005E74E8" w:rsidP="00BB0763">
      <w:pPr>
        <w:rPr>
          <w:rFonts w:asciiTheme="minorHAnsi" w:hAnsiTheme="minorHAnsi" w:cs="Arial"/>
          <w:b/>
          <w:color w:val="596984" w:themeColor="accent4" w:themeShade="BF"/>
        </w:rPr>
        <w:sectPr w:rsidR="0063771C" w:rsidRPr="00BB0763" w:rsidSect="00152035">
          <w:headerReference w:type="even" r:id="rId8"/>
          <w:headerReference w:type="default" r:id="rId9"/>
          <w:footerReference w:type="default" r:id="rId10"/>
          <w:pgSz w:w="11906" w:h="16838"/>
          <w:pgMar w:top="567" w:right="567" w:bottom="567" w:left="567" w:header="567" w:footer="567" w:gutter="0"/>
          <w:cols w:space="720"/>
          <w:titlePg/>
        </w:sectPr>
      </w:pPr>
      <w:r>
        <w:rPr>
          <w:rFonts w:asciiTheme="minorHAnsi" w:hAnsiTheme="minorHAnsi" w:cs="Arial"/>
          <w:b/>
          <w:noProof/>
          <w:color w:val="596984" w:themeColor="accent4" w:themeShade="BF"/>
          <w:lang w:val="en-GB" w:eastAsia="en-GB"/>
        </w:rPr>
        <mc:AlternateContent>
          <mc:Choice Requires="wps">
            <w:drawing>
              <wp:anchor distT="0" distB="0" distL="114300" distR="114300" simplePos="0" relativeHeight="251670528" behindDoc="0" locked="0" layoutInCell="1" allowOverlap="1" wp14:anchorId="253E077D" wp14:editId="249495D7">
                <wp:simplePos x="0" y="0"/>
                <wp:positionH relativeFrom="column">
                  <wp:posOffset>567055</wp:posOffset>
                </wp:positionH>
                <wp:positionV relativeFrom="paragraph">
                  <wp:posOffset>6675755</wp:posOffset>
                </wp:positionV>
                <wp:extent cx="4622800" cy="2895600"/>
                <wp:effectExtent l="0" t="12700" r="0" b="12700"/>
                <wp:wrapNone/>
                <wp:docPr id="151" name="Text Box 151"/>
                <wp:cNvGraphicFramePr/>
                <a:graphic xmlns:a="http://schemas.openxmlformats.org/drawingml/2006/main">
                  <a:graphicData uri="http://schemas.microsoft.com/office/word/2010/wordprocessingShape">
                    <wps:wsp>
                      <wps:cNvSpPr txBox="1"/>
                      <wps:spPr>
                        <a:xfrm>
                          <a:off x="0" y="0"/>
                          <a:ext cx="4622800" cy="2895600"/>
                        </a:xfrm>
                        <a:prstGeom prst="rect">
                          <a:avLst/>
                        </a:prstGeom>
                        <a:noFill/>
                        <a:ln w="6350">
                          <a:noFill/>
                        </a:ln>
                        <a:effectLst>
                          <a:outerShdw blurRad="50800" dir="5400000" algn="ctr" rotWithShape="0">
                            <a:srgbClr val="000000">
                              <a:alpha val="43137"/>
                            </a:srgbClr>
                          </a:outerShdw>
                        </a:effectLst>
                      </wps:spPr>
                      <wps:txbx>
                        <w:txbxContent>
                          <w:p w14:paraId="445EAD9E" w14:textId="191A19E0" w:rsidR="00583FAB" w:rsidRDefault="00583FAB" w:rsidP="005B0ABE">
                            <w:pPr>
                              <w:rPr>
                                <w:lang w:val="en-AU"/>
                              </w:rPr>
                            </w:pPr>
                            <w:r>
                              <w:rPr>
                                <w:noProof/>
                                <w:lang w:val="en-GB" w:eastAsia="en-GB"/>
                              </w:rPr>
                              <w:drawing>
                                <wp:inline distT="0" distB="0" distL="0" distR="0" wp14:anchorId="195F74AE" wp14:editId="21B50F25">
                                  <wp:extent cx="2465070" cy="925019"/>
                                  <wp:effectExtent l="0" t="0" r="0" b="254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CILT Logo 4C P872-P269 On Light.eps"/>
                                          <pic:cNvPicPr/>
                                        </pic:nvPicPr>
                                        <pic:blipFill>
                                          <a:blip r:embed="rId11">
                                            <a:extLst>
                                              <a:ext uri="{28A0092B-C50C-407E-A947-70E740481C1C}">
                                                <a14:useLocalDpi xmlns:a14="http://schemas.microsoft.com/office/drawing/2010/main" val="0"/>
                                              </a:ext>
                                            </a:extLst>
                                          </a:blip>
                                          <a:stretch>
                                            <a:fillRect/>
                                          </a:stretch>
                                        </pic:blipFill>
                                        <pic:spPr>
                                          <a:xfrm>
                                            <a:off x="0" y="0"/>
                                            <a:ext cx="2491897" cy="935086"/>
                                          </a:xfrm>
                                          <a:prstGeom prst="rect">
                                            <a:avLst/>
                                          </a:prstGeom>
                                        </pic:spPr>
                                      </pic:pic>
                                    </a:graphicData>
                                  </a:graphic>
                                </wp:inline>
                              </w:drawing>
                            </w:r>
                          </w:p>
                          <w:p w14:paraId="3D293C26" w14:textId="77777777" w:rsidR="00583FAB" w:rsidRDefault="00583FAB" w:rsidP="005B0ABE">
                            <w:pPr>
                              <w:rPr>
                                <w:rFonts w:asciiTheme="minorHAnsi" w:hAnsiTheme="minorHAnsi" w:cstheme="minorHAnsi"/>
                                <w:b/>
                                <w:bCs/>
                                <w:color w:val="AD874F"/>
                                <w:sz w:val="36"/>
                                <w:szCs w:val="36"/>
                                <w:lang w:val="en-AU"/>
                              </w:rPr>
                            </w:pPr>
                          </w:p>
                          <w:p w14:paraId="520FE3B1" w14:textId="530D37F9" w:rsidR="00583FAB" w:rsidRPr="000C78AC" w:rsidRDefault="00583FAB" w:rsidP="005B0ABE">
                            <w:pPr>
                              <w:rPr>
                                <w:rFonts w:asciiTheme="minorHAnsi" w:hAnsiTheme="minorHAnsi" w:cstheme="minorHAnsi"/>
                                <w:b/>
                                <w:bCs/>
                                <w:color w:val="AD874F"/>
                                <w:sz w:val="36"/>
                                <w:szCs w:val="36"/>
                                <w:lang w:val="en-AU"/>
                              </w:rPr>
                            </w:pPr>
                            <w:r w:rsidRPr="000C78AC">
                              <w:rPr>
                                <w:rFonts w:asciiTheme="minorHAnsi" w:hAnsiTheme="minorHAnsi" w:cstheme="minorHAnsi"/>
                                <w:b/>
                                <w:bCs/>
                                <w:color w:val="AD874F"/>
                                <w:sz w:val="36"/>
                                <w:szCs w:val="36"/>
                                <w:lang w:val="en-AU"/>
                              </w:rPr>
                              <w:t>CILT Australia</w:t>
                            </w:r>
                          </w:p>
                          <w:p w14:paraId="469EE946" w14:textId="77777777" w:rsidR="00583FAB" w:rsidRPr="000C78AC" w:rsidRDefault="00583FAB" w:rsidP="005B0ABE">
                            <w:pPr>
                              <w:rPr>
                                <w:rFonts w:asciiTheme="minorHAnsi" w:hAnsiTheme="minorHAnsi" w:cstheme="minorHAnsi"/>
                                <w:b/>
                                <w:bCs/>
                                <w:color w:val="AD874F"/>
                                <w:sz w:val="36"/>
                                <w:szCs w:val="36"/>
                                <w:lang w:val="en-AU"/>
                              </w:rPr>
                            </w:pPr>
                            <w:r w:rsidRPr="000C78AC">
                              <w:rPr>
                                <w:rFonts w:asciiTheme="minorHAnsi" w:hAnsiTheme="minorHAnsi" w:cstheme="minorHAnsi"/>
                                <w:b/>
                                <w:bCs/>
                                <w:color w:val="AD874F"/>
                                <w:sz w:val="36"/>
                                <w:szCs w:val="36"/>
                                <w:lang w:val="en-AU"/>
                              </w:rPr>
                              <w:t>Annual Report 2018/19</w:t>
                            </w:r>
                          </w:p>
                          <w:p w14:paraId="37095B52" w14:textId="77777777" w:rsidR="00583FAB" w:rsidRPr="005B0ABE" w:rsidRDefault="00583FAB" w:rsidP="005B0ABE">
                            <w:pPr>
                              <w:rPr>
                                <w:lang w:val="en-AU"/>
                              </w:rPr>
                            </w:pPr>
                          </w:p>
                          <w:p w14:paraId="5A5F1E55" w14:textId="77777777" w:rsidR="00583FAB" w:rsidRDefault="00583FAB">
                            <w:pPr>
                              <w:rPr>
                                <w:rFonts w:asciiTheme="minorHAnsi" w:hAnsiTheme="minorHAnsi" w:cstheme="minorHAnsi"/>
                                <w:b/>
                                <w:bCs/>
                                <w:color w:val="AA9116"/>
                                <w:sz w:val="36"/>
                                <w:szCs w:val="36"/>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53E077D" id="_x0000_t202" coordsize="21600,21600" o:spt="202" path="m,l,21600r21600,l21600,xe">
                <v:stroke joinstyle="miter"/>
                <v:path gradientshapeok="t" o:connecttype="rect"/>
              </v:shapetype>
              <v:shape id="Text Box 151" o:spid="_x0000_s1026" type="#_x0000_t202" style="position:absolute;margin-left:44.65pt;margin-top:525.65pt;width:364pt;height:22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" filled="f" stroked="f" strokeweight=".5pt">
                <v:shadow on="t" color="black" opacity="28270f" offset="0,0"/>
                <v:textbox>
                  <w:txbxContent>
                    <w:p w14:paraId="445EAD9E" w14:textId="191A19E0" w:rsidR="00583FAB" w:rsidRDefault="00583FAB" w:rsidP="005B0ABE">
                      <w:pPr>
                        <w:rPr>
                          <w:lang w:val="en-AU"/>
                        </w:rPr>
                      </w:pPr>
                      <w:r>
                        <w:rPr>
                          <w:noProof/>
                          <w:lang w:val="en-AU"/>
                        </w:rPr>
                        <w:drawing>
                          <wp:inline distT="0" distB="0" distL="0" distR="0" wp14:anchorId="195F74AE" wp14:editId="21B50F25">
                            <wp:extent cx="2465070" cy="925019"/>
                            <wp:effectExtent l="0" t="0" r="0" b="254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CILT Logo 4C P872-P269 On Light.eps"/>
                                    <pic:cNvPicPr/>
                                  </pic:nvPicPr>
                                  <pic:blipFill>
                                    <a:blip r:embed="rId12">
                                      <a:extLst>
                                        <a:ext uri="{28A0092B-C50C-407E-A947-70E740481C1C}">
                                          <a14:useLocalDpi xmlns:a14="http://schemas.microsoft.com/office/drawing/2010/main" val="0"/>
                                        </a:ext>
                                      </a:extLst>
                                    </a:blip>
                                    <a:stretch>
                                      <a:fillRect/>
                                    </a:stretch>
                                  </pic:blipFill>
                                  <pic:spPr>
                                    <a:xfrm>
                                      <a:off x="0" y="0"/>
                                      <a:ext cx="2491897" cy="935086"/>
                                    </a:xfrm>
                                    <a:prstGeom prst="rect">
                                      <a:avLst/>
                                    </a:prstGeom>
                                  </pic:spPr>
                                </pic:pic>
                              </a:graphicData>
                            </a:graphic>
                          </wp:inline>
                        </w:drawing>
                      </w:r>
                    </w:p>
                    <w:p w14:paraId="3D293C26" w14:textId="77777777" w:rsidR="00583FAB" w:rsidRDefault="00583FAB" w:rsidP="005B0ABE">
                      <w:pPr>
                        <w:rPr>
                          <w:rFonts w:asciiTheme="minorHAnsi" w:hAnsiTheme="minorHAnsi" w:cstheme="minorHAnsi"/>
                          <w:b/>
                          <w:bCs/>
                          <w:color w:val="AD874F"/>
                          <w:sz w:val="36"/>
                          <w:szCs w:val="36"/>
                          <w:lang w:val="en-AU"/>
                        </w:rPr>
                      </w:pPr>
                    </w:p>
                    <w:p w14:paraId="520FE3B1" w14:textId="530D37F9" w:rsidR="00583FAB" w:rsidRPr="000C78AC" w:rsidRDefault="00583FAB" w:rsidP="005B0ABE">
                      <w:pPr>
                        <w:rPr>
                          <w:rFonts w:asciiTheme="minorHAnsi" w:hAnsiTheme="minorHAnsi" w:cstheme="minorHAnsi"/>
                          <w:b/>
                          <w:bCs/>
                          <w:color w:val="AD874F"/>
                          <w:sz w:val="36"/>
                          <w:szCs w:val="36"/>
                          <w:lang w:val="en-AU"/>
                        </w:rPr>
                      </w:pPr>
                      <w:r w:rsidRPr="000C78AC">
                        <w:rPr>
                          <w:rFonts w:asciiTheme="minorHAnsi" w:hAnsiTheme="minorHAnsi" w:cstheme="minorHAnsi"/>
                          <w:b/>
                          <w:bCs/>
                          <w:color w:val="AD874F"/>
                          <w:sz w:val="36"/>
                          <w:szCs w:val="36"/>
                          <w:lang w:val="en-AU"/>
                        </w:rPr>
                        <w:t>CILT Australia</w:t>
                      </w:r>
                    </w:p>
                    <w:p w14:paraId="469EE946" w14:textId="77777777" w:rsidR="00583FAB" w:rsidRPr="000C78AC" w:rsidRDefault="00583FAB" w:rsidP="005B0ABE">
                      <w:pPr>
                        <w:rPr>
                          <w:rFonts w:asciiTheme="minorHAnsi" w:hAnsiTheme="minorHAnsi" w:cstheme="minorHAnsi"/>
                          <w:b/>
                          <w:bCs/>
                          <w:color w:val="AD874F"/>
                          <w:sz w:val="36"/>
                          <w:szCs w:val="36"/>
                          <w:lang w:val="en-AU"/>
                        </w:rPr>
                      </w:pPr>
                      <w:r w:rsidRPr="000C78AC">
                        <w:rPr>
                          <w:rFonts w:asciiTheme="minorHAnsi" w:hAnsiTheme="minorHAnsi" w:cstheme="minorHAnsi"/>
                          <w:b/>
                          <w:bCs/>
                          <w:color w:val="AD874F"/>
                          <w:sz w:val="36"/>
                          <w:szCs w:val="36"/>
                          <w:lang w:val="en-AU"/>
                        </w:rPr>
                        <w:t>Annual Report 2018/19</w:t>
                      </w:r>
                    </w:p>
                    <w:p w14:paraId="37095B52" w14:textId="77777777" w:rsidR="00583FAB" w:rsidRPr="005B0ABE" w:rsidRDefault="00583FAB" w:rsidP="005B0ABE">
                      <w:pPr>
                        <w:rPr>
                          <w:lang w:val="en-AU"/>
                        </w:rPr>
                      </w:pPr>
                    </w:p>
                    <w:p w14:paraId="5A5F1E55" w14:textId="77777777" w:rsidR="00583FAB" w:rsidRDefault="00583FAB">
                      <w:pPr>
                        <w:rPr>
                          <w:rFonts w:asciiTheme="minorHAnsi" w:hAnsiTheme="minorHAnsi" w:cstheme="minorHAnsi"/>
                          <w:b/>
                          <w:bCs/>
                          <w:color w:val="AA9116"/>
                          <w:sz w:val="36"/>
                          <w:szCs w:val="36"/>
                          <w:lang w:val="en-AU"/>
                        </w:rPr>
                      </w:pPr>
                    </w:p>
                  </w:txbxContent>
                </v:textbox>
              </v:shape>
            </w:pict>
          </mc:Fallback>
        </mc:AlternateContent>
      </w:r>
      <w:r w:rsidR="00BB0763" w:rsidRPr="000C78AC">
        <w:rPr>
          <w:rFonts w:asciiTheme="minorHAnsi" w:hAnsiTheme="minorHAnsi" w:cs="Arial"/>
          <w:b/>
          <w:noProof/>
          <w:color w:val="AD874F"/>
          <w:lang w:val="en-GB" w:eastAsia="en-GB"/>
        </w:rPr>
        <w:drawing>
          <wp:inline distT="0" distB="0" distL="0" distR="0" wp14:anchorId="07759B55" wp14:editId="2E4175EC">
            <wp:extent cx="6969760" cy="9931400"/>
            <wp:effectExtent l="0" t="0" r="2540" b="0"/>
            <wp:docPr id="70" name="Picture 70" descr="A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970333" cy="9932217"/>
                    </a:xfrm>
                    <a:prstGeom prst="rect">
                      <a:avLst/>
                    </a:prstGeom>
                  </pic:spPr>
                </pic:pic>
              </a:graphicData>
            </a:graphic>
          </wp:inline>
        </w:drawing>
      </w:r>
    </w:p>
    <w:p w14:paraId="067107D3" w14:textId="77777777" w:rsidR="00610FB5" w:rsidRDefault="00610FB5">
      <w:pPr>
        <w:rPr>
          <w:rFonts w:asciiTheme="minorHAnsi" w:hAnsiTheme="minorHAnsi" w:cs="Arial"/>
          <w:b/>
          <w:color w:val="596984" w:themeColor="accent4" w:themeShade="BF"/>
          <w:sz w:val="28"/>
        </w:rPr>
      </w:pPr>
      <w:r>
        <w:rPr>
          <w:rFonts w:asciiTheme="minorHAnsi" w:hAnsiTheme="minorHAnsi" w:cs="Arial"/>
          <w:b/>
          <w:color w:val="596984" w:themeColor="accent4" w:themeShade="BF"/>
          <w:sz w:val="28"/>
        </w:rPr>
        <w:lastRenderedPageBreak/>
        <w:br w:type="page"/>
      </w:r>
    </w:p>
    <w:p w14:paraId="0CB7E55E" w14:textId="3E135357" w:rsidR="00C8019C" w:rsidRPr="00C8019C" w:rsidRDefault="00C8019C" w:rsidP="00C8019C">
      <w:pPr>
        <w:tabs>
          <w:tab w:val="left" w:pos="851"/>
        </w:tabs>
        <w:ind w:left="709" w:right="674"/>
        <w:rPr>
          <w:rFonts w:asciiTheme="minorHAnsi" w:hAnsiTheme="minorHAnsi" w:cs="Arial"/>
          <w:b/>
          <w:color w:val="596984" w:themeColor="accent4" w:themeShade="BF"/>
          <w:sz w:val="28"/>
        </w:rPr>
      </w:pPr>
      <w:r w:rsidRPr="00C8019C">
        <w:rPr>
          <w:rFonts w:asciiTheme="minorHAnsi" w:hAnsiTheme="minorHAnsi" w:cs="Arial"/>
          <w:b/>
          <w:color w:val="596984" w:themeColor="accent4" w:themeShade="BF"/>
          <w:sz w:val="28"/>
        </w:rPr>
        <w:lastRenderedPageBreak/>
        <w:t>Acknowledgement of Country</w:t>
      </w:r>
    </w:p>
    <w:p w14:paraId="4593FEDA" w14:textId="77777777" w:rsidR="00C8019C" w:rsidRDefault="00C8019C" w:rsidP="00C8019C">
      <w:pPr>
        <w:ind w:left="709"/>
        <w:rPr>
          <w:rFonts w:asciiTheme="minorHAnsi" w:hAnsiTheme="minorHAnsi" w:cs="Arial"/>
          <w:color w:val="000000"/>
        </w:rPr>
      </w:pPr>
    </w:p>
    <w:p w14:paraId="05E6F1C9" w14:textId="61BA5D23" w:rsidR="00C8019C" w:rsidRPr="00C8019C" w:rsidRDefault="00C8019C" w:rsidP="00C8019C">
      <w:pPr>
        <w:ind w:left="709"/>
        <w:rPr>
          <w:rFonts w:asciiTheme="minorHAnsi" w:hAnsiTheme="minorHAnsi" w:cs="Arial"/>
          <w:color w:val="000000"/>
        </w:rPr>
      </w:pPr>
      <w:r w:rsidRPr="00C8019C">
        <w:rPr>
          <w:rFonts w:asciiTheme="minorHAnsi" w:hAnsiTheme="minorHAnsi" w:cs="Arial"/>
          <w:color w:val="000000"/>
        </w:rPr>
        <w:t xml:space="preserve">The </w:t>
      </w:r>
      <w:r>
        <w:rPr>
          <w:rFonts w:asciiTheme="minorHAnsi" w:hAnsiTheme="minorHAnsi" w:cs="Arial"/>
          <w:color w:val="000000"/>
        </w:rPr>
        <w:t xml:space="preserve">Chartered Institute of Logistics and Transport </w:t>
      </w:r>
      <w:r w:rsidRPr="00C8019C">
        <w:rPr>
          <w:rFonts w:asciiTheme="minorHAnsi" w:hAnsiTheme="minorHAnsi" w:cs="Arial"/>
          <w:color w:val="000000"/>
        </w:rPr>
        <w:t>Australia acknowledges the traditional custodians throughout Australia and their continuing connection to the land, waters and community. We pay our respects to all members of the Aboriginal communities and their cultures; and to Elders both past and present.</w:t>
      </w:r>
    </w:p>
    <w:p w14:paraId="0A7C6422" w14:textId="77777777" w:rsidR="00214621" w:rsidRPr="00C8019C" w:rsidRDefault="00214621" w:rsidP="00214621">
      <w:pPr>
        <w:tabs>
          <w:tab w:val="left" w:pos="851"/>
        </w:tabs>
        <w:ind w:right="674"/>
        <w:rPr>
          <w:rFonts w:asciiTheme="minorHAnsi" w:hAnsiTheme="minorHAnsi" w:cs="Arial"/>
          <w:lang w:val="en-AU"/>
        </w:rPr>
      </w:pPr>
    </w:p>
    <w:p w14:paraId="611A2226" w14:textId="77777777" w:rsidR="00214621" w:rsidRPr="00C264DB" w:rsidRDefault="00214621" w:rsidP="00214621">
      <w:pPr>
        <w:tabs>
          <w:tab w:val="left" w:pos="851"/>
        </w:tabs>
        <w:ind w:left="709" w:right="674"/>
        <w:rPr>
          <w:rFonts w:asciiTheme="minorHAnsi" w:hAnsiTheme="minorHAnsi" w:cs="Arial"/>
          <w:b/>
          <w:color w:val="596984" w:themeColor="accent4" w:themeShade="BF"/>
          <w:sz w:val="28"/>
        </w:rPr>
      </w:pPr>
      <w:r w:rsidRPr="00C264DB">
        <w:rPr>
          <w:rFonts w:asciiTheme="minorHAnsi" w:hAnsiTheme="minorHAnsi" w:cs="Arial"/>
          <w:b/>
          <w:color w:val="596984" w:themeColor="accent4" w:themeShade="BF"/>
          <w:sz w:val="28"/>
        </w:rPr>
        <w:t xml:space="preserve">Our </w:t>
      </w:r>
      <w:r w:rsidR="001F34DA" w:rsidRPr="00C264DB">
        <w:rPr>
          <w:rFonts w:asciiTheme="minorHAnsi" w:hAnsiTheme="minorHAnsi" w:cs="Arial"/>
          <w:b/>
          <w:color w:val="596984" w:themeColor="accent4" w:themeShade="BF"/>
          <w:sz w:val="28"/>
        </w:rPr>
        <w:t xml:space="preserve">mission </w:t>
      </w:r>
    </w:p>
    <w:p w14:paraId="429CF5AE" w14:textId="77777777" w:rsidR="0021543C" w:rsidRPr="00C264DB" w:rsidRDefault="0021543C" w:rsidP="0021543C">
      <w:pPr>
        <w:ind w:left="709"/>
        <w:rPr>
          <w:rFonts w:asciiTheme="minorHAnsi" w:hAnsiTheme="minorHAnsi" w:cs="Arial"/>
          <w:color w:val="000000"/>
        </w:rPr>
      </w:pPr>
    </w:p>
    <w:p w14:paraId="1A89E0F1" w14:textId="77777777" w:rsidR="0021543C" w:rsidRPr="00C264DB" w:rsidRDefault="0021543C" w:rsidP="0021543C">
      <w:pPr>
        <w:ind w:left="709"/>
        <w:rPr>
          <w:rFonts w:asciiTheme="minorHAnsi" w:hAnsiTheme="minorHAnsi" w:cs="Arial"/>
          <w:color w:val="000000"/>
        </w:rPr>
      </w:pPr>
      <w:r w:rsidRPr="00C264DB">
        <w:rPr>
          <w:rFonts w:asciiTheme="minorHAnsi" w:hAnsiTheme="minorHAnsi" w:cs="Arial"/>
          <w:color w:val="000000"/>
        </w:rPr>
        <w:t>CILT’s charter is to create the right educational pathways and set the right developmental opportunities to be seen as the leading professional body globally by those within and outside our profession.</w:t>
      </w:r>
    </w:p>
    <w:p w14:paraId="36873107" w14:textId="77777777" w:rsidR="00214621" w:rsidRPr="00C264DB" w:rsidRDefault="00214621" w:rsidP="00214621">
      <w:pPr>
        <w:tabs>
          <w:tab w:val="left" w:pos="851"/>
        </w:tabs>
        <w:ind w:left="709" w:right="674"/>
        <w:rPr>
          <w:rFonts w:asciiTheme="minorHAnsi" w:hAnsiTheme="minorHAnsi" w:cs="Arial"/>
        </w:rPr>
      </w:pPr>
    </w:p>
    <w:p w14:paraId="7B70AB36" w14:textId="77777777" w:rsidR="0021543C" w:rsidRPr="00C264DB" w:rsidRDefault="0021543C" w:rsidP="0021543C">
      <w:pPr>
        <w:pStyle w:val="Heading4"/>
        <w:ind w:left="709"/>
        <w:rPr>
          <w:rFonts w:asciiTheme="minorHAnsi" w:hAnsiTheme="minorHAnsi" w:cs="Arial"/>
          <w:color w:val="596984" w:themeColor="accent4" w:themeShade="BF"/>
          <w:sz w:val="24"/>
          <w:szCs w:val="24"/>
        </w:rPr>
      </w:pPr>
      <w:r w:rsidRPr="00C264DB">
        <w:rPr>
          <w:rFonts w:asciiTheme="minorHAnsi" w:hAnsiTheme="minorHAnsi" w:cs="Arial"/>
          <w:color w:val="596984" w:themeColor="accent4" w:themeShade="BF"/>
          <w:sz w:val="24"/>
          <w:szCs w:val="24"/>
        </w:rPr>
        <w:t>Why:</w:t>
      </w:r>
    </w:p>
    <w:p w14:paraId="2C65365F" w14:textId="77777777" w:rsidR="0021543C" w:rsidRPr="00C264DB" w:rsidRDefault="0021543C" w:rsidP="0021543C">
      <w:pPr>
        <w:ind w:left="709"/>
        <w:rPr>
          <w:rFonts w:asciiTheme="minorHAnsi" w:hAnsiTheme="minorHAnsi" w:cs="Arial"/>
          <w:color w:val="000000"/>
        </w:rPr>
      </w:pPr>
      <w:r w:rsidRPr="00C264DB">
        <w:rPr>
          <w:rFonts w:asciiTheme="minorHAnsi" w:hAnsiTheme="minorHAnsi" w:cs="Arial"/>
          <w:color w:val="000000"/>
        </w:rPr>
        <w:t>CILT is the only global professional body covering the entire T&amp;L industry from planning to policy and from operations to academia.</w:t>
      </w:r>
    </w:p>
    <w:p w14:paraId="41E3A8D0" w14:textId="77777777" w:rsidR="0021543C" w:rsidRPr="00C264DB" w:rsidRDefault="0021543C" w:rsidP="0021543C">
      <w:pPr>
        <w:pStyle w:val="Heading4"/>
        <w:ind w:left="709"/>
        <w:rPr>
          <w:rFonts w:asciiTheme="minorHAnsi" w:hAnsiTheme="minorHAnsi" w:cs="Arial"/>
          <w:color w:val="242852" w:themeColor="text2"/>
          <w:sz w:val="24"/>
          <w:szCs w:val="24"/>
        </w:rPr>
      </w:pPr>
    </w:p>
    <w:p w14:paraId="55D00648" w14:textId="77777777" w:rsidR="0021543C" w:rsidRPr="00C264DB" w:rsidRDefault="0021543C" w:rsidP="0021543C">
      <w:pPr>
        <w:pStyle w:val="Heading4"/>
        <w:ind w:left="709"/>
        <w:rPr>
          <w:rFonts w:asciiTheme="minorHAnsi" w:hAnsiTheme="minorHAnsi" w:cs="Arial"/>
          <w:color w:val="596984" w:themeColor="accent4" w:themeShade="BF"/>
          <w:sz w:val="24"/>
          <w:szCs w:val="24"/>
        </w:rPr>
      </w:pPr>
      <w:r w:rsidRPr="00C264DB">
        <w:rPr>
          <w:rFonts w:asciiTheme="minorHAnsi" w:hAnsiTheme="minorHAnsi" w:cs="Arial"/>
          <w:color w:val="596984" w:themeColor="accent4" w:themeShade="BF"/>
          <w:sz w:val="24"/>
          <w:szCs w:val="24"/>
        </w:rPr>
        <w:t>How:</w:t>
      </w:r>
    </w:p>
    <w:p w14:paraId="288DE661" w14:textId="77777777" w:rsidR="0021543C" w:rsidRPr="00C264DB" w:rsidRDefault="0021543C" w:rsidP="0021543C">
      <w:pPr>
        <w:ind w:left="709"/>
        <w:rPr>
          <w:rFonts w:asciiTheme="minorHAnsi" w:hAnsiTheme="minorHAnsi" w:cs="Arial"/>
          <w:color w:val="000000"/>
        </w:rPr>
      </w:pPr>
      <w:r w:rsidRPr="00C264DB">
        <w:rPr>
          <w:rFonts w:asciiTheme="minorHAnsi" w:hAnsiTheme="minorHAnsi" w:cs="Arial"/>
          <w:color w:val="000000"/>
        </w:rPr>
        <w:t>Our vision and mission statement are underpinned by our values:</w:t>
      </w:r>
    </w:p>
    <w:p w14:paraId="66CBD221" w14:textId="77777777" w:rsidR="0021543C" w:rsidRPr="00C264DB" w:rsidRDefault="0021543C" w:rsidP="0021543C">
      <w:pPr>
        <w:pStyle w:val="ListParagraph"/>
        <w:numPr>
          <w:ilvl w:val="0"/>
          <w:numId w:val="11"/>
        </w:numPr>
        <w:ind w:left="1429"/>
        <w:rPr>
          <w:rFonts w:cs="Arial"/>
          <w:color w:val="000000"/>
        </w:rPr>
      </w:pPr>
      <w:r w:rsidRPr="00C264DB">
        <w:rPr>
          <w:rFonts w:cs="Arial"/>
          <w:color w:val="000000"/>
        </w:rPr>
        <w:t>Global Leadership through striving for sustainability, impact and influence</w:t>
      </w:r>
    </w:p>
    <w:p w14:paraId="3449335A" w14:textId="77777777" w:rsidR="0021543C" w:rsidRPr="00C264DB" w:rsidRDefault="0021543C" w:rsidP="0021543C">
      <w:pPr>
        <w:pStyle w:val="ListParagraph"/>
        <w:numPr>
          <w:ilvl w:val="0"/>
          <w:numId w:val="11"/>
        </w:numPr>
        <w:ind w:left="1429"/>
        <w:rPr>
          <w:rFonts w:cs="Arial"/>
          <w:color w:val="000000"/>
        </w:rPr>
      </w:pPr>
      <w:r w:rsidRPr="00C264DB">
        <w:rPr>
          <w:rFonts w:cs="Arial"/>
          <w:color w:val="000000"/>
        </w:rPr>
        <w:t>Professional through our global focus and shared knowledge</w:t>
      </w:r>
    </w:p>
    <w:p w14:paraId="7743C4BB" w14:textId="77777777" w:rsidR="0021543C" w:rsidRPr="00C264DB" w:rsidRDefault="0021543C" w:rsidP="0021543C">
      <w:pPr>
        <w:pStyle w:val="ListParagraph"/>
        <w:numPr>
          <w:ilvl w:val="0"/>
          <w:numId w:val="11"/>
        </w:numPr>
        <w:ind w:left="1429"/>
        <w:rPr>
          <w:rFonts w:cs="Arial"/>
          <w:color w:val="000000"/>
        </w:rPr>
      </w:pPr>
      <w:r w:rsidRPr="00C264DB">
        <w:rPr>
          <w:rFonts w:cs="Arial"/>
          <w:color w:val="000000"/>
        </w:rPr>
        <w:t>Inclusive through our motto of “stronger together”</w:t>
      </w:r>
    </w:p>
    <w:p w14:paraId="7DDF2D3F" w14:textId="77777777" w:rsidR="0021543C" w:rsidRPr="00C264DB" w:rsidRDefault="0021543C" w:rsidP="0021543C">
      <w:pPr>
        <w:pStyle w:val="ListParagraph"/>
        <w:numPr>
          <w:ilvl w:val="0"/>
          <w:numId w:val="11"/>
        </w:numPr>
        <w:ind w:left="1429"/>
        <w:rPr>
          <w:rFonts w:cs="Arial"/>
          <w:color w:val="000000"/>
        </w:rPr>
      </w:pPr>
      <w:r w:rsidRPr="00C264DB">
        <w:rPr>
          <w:rFonts w:cs="Arial"/>
          <w:color w:val="000000"/>
        </w:rPr>
        <w:t>Diversify through reach and our industry’s global scope</w:t>
      </w:r>
    </w:p>
    <w:p w14:paraId="75D7B8B4" w14:textId="77777777" w:rsidR="0021543C" w:rsidRPr="00C264DB" w:rsidRDefault="0021543C" w:rsidP="0021543C">
      <w:pPr>
        <w:pStyle w:val="ListParagraph"/>
        <w:numPr>
          <w:ilvl w:val="0"/>
          <w:numId w:val="11"/>
        </w:numPr>
        <w:ind w:left="1429"/>
        <w:rPr>
          <w:rFonts w:cs="Arial"/>
          <w:color w:val="000000"/>
        </w:rPr>
      </w:pPr>
      <w:r w:rsidRPr="00C264DB">
        <w:rPr>
          <w:rFonts w:cs="Arial"/>
          <w:color w:val="000000"/>
        </w:rPr>
        <w:t>Enthused through our innovation and adaptability</w:t>
      </w:r>
    </w:p>
    <w:p w14:paraId="6FD5C41A" w14:textId="77777777" w:rsidR="00214621" w:rsidRPr="00C264DB" w:rsidRDefault="00214621" w:rsidP="00214621">
      <w:pPr>
        <w:tabs>
          <w:tab w:val="left" w:pos="851"/>
        </w:tabs>
        <w:ind w:left="709" w:right="674"/>
        <w:rPr>
          <w:rFonts w:asciiTheme="minorHAnsi" w:hAnsiTheme="minorHAnsi" w:cs="Arial"/>
          <w:b/>
          <w:color w:val="596984" w:themeColor="accent4" w:themeShade="BF"/>
          <w:sz w:val="28"/>
        </w:rPr>
      </w:pPr>
      <w:r w:rsidRPr="00C264DB">
        <w:rPr>
          <w:rFonts w:asciiTheme="minorHAnsi" w:hAnsiTheme="minorHAnsi" w:cs="Arial"/>
          <w:b/>
          <w:color w:val="596984" w:themeColor="accent4" w:themeShade="BF"/>
          <w:sz w:val="28"/>
        </w:rPr>
        <w:t xml:space="preserve">Our </w:t>
      </w:r>
      <w:r w:rsidR="001F34DA" w:rsidRPr="00C264DB">
        <w:rPr>
          <w:rFonts w:asciiTheme="minorHAnsi" w:hAnsiTheme="minorHAnsi" w:cs="Arial"/>
          <w:b/>
          <w:color w:val="596984" w:themeColor="accent4" w:themeShade="BF"/>
          <w:sz w:val="28"/>
        </w:rPr>
        <w:t>vision</w:t>
      </w:r>
    </w:p>
    <w:p w14:paraId="76D11D3E" w14:textId="77777777" w:rsidR="0021543C" w:rsidRPr="00C264DB" w:rsidRDefault="0021543C" w:rsidP="0021543C">
      <w:pPr>
        <w:ind w:left="709"/>
        <w:rPr>
          <w:rFonts w:asciiTheme="minorHAnsi" w:hAnsiTheme="minorHAnsi" w:cs="Arial"/>
          <w:color w:val="000000"/>
        </w:rPr>
      </w:pPr>
    </w:p>
    <w:p w14:paraId="4F5BC0D8" w14:textId="77777777" w:rsidR="0021543C" w:rsidRPr="00C264DB" w:rsidRDefault="0021543C" w:rsidP="0021543C">
      <w:pPr>
        <w:ind w:left="709"/>
        <w:rPr>
          <w:rFonts w:asciiTheme="minorHAnsi" w:hAnsiTheme="minorHAnsi" w:cs="Arial"/>
          <w:color w:val="000000"/>
        </w:rPr>
      </w:pPr>
      <w:r w:rsidRPr="00C264DB">
        <w:rPr>
          <w:rFonts w:asciiTheme="minorHAnsi" w:hAnsiTheme="minorHAnsi" w:cs="Arial"/>
          <w:color w:val="000000"/>
        </w:rPr>
        <w:t>CILT is the first choice professional body for the Logistics and Transport industries globally.</w:t>
      </w:r>
    </w:p>
    <w:p w14:paraId="0E01F8E9" w14:textId="77777777" w:rsidR="00214621" w:rsidRPr="00C264DB" w:rsidRDefault="00214621" w:rsidP="00214621">
      <w:pPr>
        <w:tabs>
          <w:tab w:val="left" w:pos="851"/>
        </w:tabs>
        <w:ind w:left="709" w:right="674"/>
        <w:rPr>
          <w:rFonts w:asciiTheme="minorHAnsi" w:hAnsiTheme="minorHAnsi" w:cs="Arial"/>
        </w:rPr>
      </w:pPr>
    </w:p>
    <w:p w14:paraId="7CB6BF55" w14:textId="77777777" w:rsidR="00214621" w:rsidRPr="00C264DB" w:rsidRDefault="00214621" w:rsidP="00214621">
      <w:pPr>
        <w:tabs>
          <w:tab w:val="left" w:pos="851"/>
        </w:tabs>
        <w:ind w:left="709" w:right="674"/>
        <w:rPr>
          <w:rFonts w:asciiTheme="minorHAnsi" w:hAnsiTheme="minorHAnsi" w:cs="Arial"/>
          <w:b/>
        </w:rPr>
      </w:pPr>
    </w:p>
    <w:p w14:paraId="09D72508" w14:textId="77777777" w:rsidR="00214621" w:rsidRPr="00C264DB" w:rsidRDefault="00214621" w:rsidP="00214621">
      <w:pPr>
        <w:tabs>
          <w:tab w:val="left" w:pos="851"/>
        </w:tabs>
        <w:ind w:left="709" w:right="674"/>
        <w:rPr>
          <w:rFonts w:asciiTheme="minorHAnsi" w:hAnsiTheme="minorHAnsi" w:cs="Arial"/>
          <w:b/>
          <w:color w:val="596984" w:themeColor="accent4" w:themeShade="BF"/>
          <w:sz w:val="28"/>
        </w:rPr>
      </w:pPr>
      <w:r w:rsidRPr="00C264DB">
        <w:rPr>
          <w:rFonts w:asciiTheme="minorHAnsi" w:hAnsiTheme="minorHAnsi" w:cs="Arial"/>
          <w:b/>
          <w:color w:val="596984" w:themeColor="accent4" w:themeShade="BF"/>
          <w:sz w:val="28"/>
        </w:rPr>
        <w:t>Our History</w:t>
      </w:r>
    </w:p>
    <w:p w14:paraId="1DB44ED8" w14:textId="77777777" w:rsidR="0021543C" w:rsidRPr="00635E47" w:rsidRDefault="0021543C" w:rsidP="0021543C">
      <w:pPr>
        <w:ind w:left="709"/>
        <w:rPr>
          <w:rFonts w:asciiTheme="minorHAnsi" w:hAnsiTheme="minorHAnsi" w:cs="Arial"/>
          <w:color w:val="000000"/>
          <w:sz w:val="10"/>
          <w:szCs w:val="10"/>
        </w:rPr>
      </w:pPr>
    </w:p>
    <w:p w14:paraId="29416B05" w14:textId="77777777" w:rsidR="0021543C" w:rsidRPr="00C264DB" w:rsidRDefault="0021543C" w:rsidP="0021543C">
      <w:pPr>
        <w:ind w:left="709"/>
        <w:rPr>
          <w:rFonts w:asciiTheme="minorHAnsi" w:hAnsiTheme="minorHAnsi" w:cs="Arial"/>
          <w:color w:val="000000"/>
        </w:rPr>
      </w:pPr>
      <w:r w:rsidRPr="00C264DB">
        <w:rPr>
          <w:rFonts w:asciiTheme="minorHAnsi" w:hAnsiTheme="minorHAnsi" w:cs="Arial"/>
          <w:color w:val="000000"/>
        </w:rPr>
        <w:t>We are the leading professional body for everyone who works in supply chain, logistics and transport.</w:t>
      </w:r>
    </w:p>
    <w:p w14:paraId="4DB35B48" w14:textId="77777777" w:rsidR="0021543C" w:rsidRPr="00C264DB" w:rsidRDefault="0021543C" w:rsidP="0021543C">
      <w:pPr>
        <w:ind w:left="709"/>
        <w:rPr>
          <w:rFonts w:asciiTheme="minorHAnsi" w:hAnsiTheme="minorHAnsi" w:cs="Arial"/>
          <w:color w:val="000000"/>
        </w:rPr>
      </w:pPr>
      <w:r w:rsidRPr="00C264DB">
        <w:rPr>
          <w:rFonts w:asciiTheme="minorHAnsi" w:hAnsiTheme="minorHAnsi" w:cs="Arial"/>
          <w:color w:val="000000"/>
        </w:rPr>
        <w:t>We help you and your organization gain the knowledge and insights you need in the modern world where logistics and transport skills matter.</w:t>
      </w:r>
    </w:p>
    <w:p w14:paraId="74C1C965" w14:textId="77777777" w:rsidR="0021543C" w:rsidRPr="00635E47" w:rsidRDefault="0021543C" w:rsidP="0021543C">
      <w:pPr>
        <w:pStyle w:val="Heading4"/>
        <w:ind w:left="709"/>
        <w:rPr>
          <w:rFonts w:asciiTheme="minorHAnsi" w:hAnsiTheme="minorHAnsi" w:cs="Arial"/>
          <w:color w:val="596984" w:themeColor="accent4" w:themeShade="BF"/>
          <w:sz w:val="10"/>
          <w:szCs w:val="10"/>
        </w:rPr>
      </w:pPr>
    </w:p>
    <w:p w14:paraId="49582BA4" w14:textId="77777777" w:rsidR="0021543C" w:rsidRPr="00C264DB" w:rsidRDefault="0021543C" w:rsidP="0021543C">
      <w:pPr>
        <w:pStyle w:val="Heading4"/>
        <w:ind w:left="709"/>
        <w:rPr>
          <w:rFonts w:asciiTheme="minorHAnsi" w:hAnsiTheme="minorHAnsi" w:cs="Arial"/>
          <w:color w:val="596984" w:themeColor="accent4" w:themeShade="BF"/>
          <w:sz w:val="24"/>
          <w:szCs w:val="24"/>
        </w:rPr>
      </w:pPr>
      <w:r w:rsidRPr="00C264DB">
        <w:rPr>
          <w:rFonts w:asciiTheme="minorHAnsi" w:hAnsiTheme="minorHAnsi" w:cs="Arial"/>
          <w:color w:val="596984" w:themeColor="accent4" w:themeShade="BF"/>
          <w:sz w:val="24"/>
          <w:szCs w:val="24"/>
        </w:rPr>
        <w:t>We’ve been around a while</w:t>
      </w:r>
    </w:p>
    <w:p w14:paraId="568F0779" w14:textId="77777777" w:rsidR="0021543C" w:rsidRPr="00C264DB" w:rsidRDefault="00C65685" w:rsidP="0021543C">
      <w:pPr>
        <w:ind w:left="709"/>
        <w:rPr>
          <w:rFonts w:asciiTheme="minorHAnsi" w:hAnsiTheme="minorHAnsi" w:cs="Arial"/>
          <w:color w:val="000000"/>
        </w:rPr>
      </w:pPr>
      <w:hyperlink r:id="rId14" w:history="1">
        <w:r w:rsidR="0021543C" w:rsidRPr="00C264DB">
          <w:rPr>
            <w:rFonts w:asciiTheme="minorHAnsi" w:hAnsiTheme="minorHAnsi" w:cs="Arial"/>
            <w:color w:val="000000"/>
          </w:rPr>
          <w:t xml:space="preserve">We began in 1919 </w:t>
        </w:r>
      </w:hyperlink>
      <w:r w:rsidR="0021543C" w:rsidRPr="00C264DB">
        <w:rPr>
          <w:rFonts w:asciiTheme="minorHAnsi" w:hAnsiTheme="minorHAnsi" w:cs="Arial"/>
          <w:color w:val="000000"/>
        </w:rPr>
        <w:t xml:space="preserve"> in the UK and established an Australian chapter in 1935. We have been working with the profession ever since. As our industry has grown in importance in the global economy so have we grown. </w:t>
      </w:r>
    </w:p>
    <w:p w14:paraId="481E7F14" w14:textId="77777777" w:rsidR="0021543C" w:rsidRPr="00635E47" w:rsidRDefault="0021543C" w:rsidP="0021543C">
      <w:pPr>
        <w:pStyle w:val="Heading4"/>
        <w:ind w:left="709"/>
        <w:rPr>
          <w:rFonts w:asciiTheme="minorHAnsi" w:hAnsiTheme="minorHAnsi" w:cs="Arial"/>
          <w:color w:val="3476B1" w:themeColor="accent2" w:themeShade="BF"/>
          <w:sz w:val="10"/>
          <w:szCs w:val="10"/>
        </w:rPr>
      </w:pPr>
    </w:p>
    <w:p w14:paraId="54FDFF1A" w14:textId="77777777" w:rsidR="0021543C" w:rsidRPr="00C264DB" w:rsidRDefault="0021543C" w:rsidP="0021543C">
      <w:pPr>
        <w:pStyle w:val="Heading4"/>
        <w:ind w:left="709"/>
        <w:rPr>
          <w:rFonts w:asciiTheme="minorHAnsi" w:hAnsiTheme="minorHAnsi" w:cs="Arial"/>
          <w:color w:val="596984" w:themeColor="accent4" w:themeShade="BF"/>
          <w:sz w:val="24"/>
          <w:szCs w:val="24"/>
        </w:rPr>
      </w:pPr>
      <w:r w:rsidRPr="00C264DB">
        <w:rPr>
          <w:rFonts w:asciiTheme="minorHAnsi" w:hAnsiTheme="minorHAnsi" w:cs="Arial"/>
          <w:color w:val="596984" w:themeColor="accent4" w:themeShade="BF"/>
          <w:sz w:val="24"/>
          <w:szCs w:val="24"/>
        </w:rPr>
        <w:t>We reach out across the industry</w:t>
      </w:r>
    </w:p>
    <w:p w14:paraId="2F30644F" w14:textId="77777777" w:rsidR="0021543C" w:rsidRPr="00C264DB" w:rsidRDefault="0021543C" w:rsidP="0021543C">
      <w:pPr>
        <w:ind w:left="709"/>
        <w:rPr>
          <w:rFonts w:asciiTheme="minorHAnsi" w:hAnsiTheme="minorHAnsi" w:cs="Arial"/>
          <w:color w:val="000000"/>
        </w:rPr>
      </w:pPr>
      <w:r w:rsidRPr="00C264DB">
        <w:rPr>
          <w:rFonts w:asciiTheme="minorHAnsi" w:hAnsiTheme="minorHAnsi" w:cs="Arial"/>
          <w:color w:val="000000"/>
        </w:rPr>
        <w:t>Wherever you work. Whatever your specialism. Our members work in every sector of the industry: Ports and factories, air and sea, transport planning and demand planning, freight and warehousing. In an industry that accounts for 12% of GDP globally we need to make a difference. Together as professionals.</w:t>
      </w:r>
    </w:p>
    <w:p w14:paraId="6E84F8B2" w14:textId="77777777" w:rsidR="0021543C" w:rsidRPr="00C264DB" w:rsidRDefault="0021543C" w:rsidP="0021543C">
      <w:pPr>
        <w:pStyle w:val="Heading4"/>
        <w:ind w:left="709"/>
        <w:rPr>
          <w:rFonts w:asciiTheme="minorHAnsi" w:hAnsiTheme="minorHAnsi" w:cs="Arial"/>
          <w:color w:val="3476B1" w:themeColor="accent2" w:themeShade="BF"/>
          <w:sz w:val="10"/>
          <w:szCs w:val="10"/>
        </w:rPr>
      </w:pPr>
    </w:p>
    <w:p w14:paraId="7E45C83C" w14:textId="77777777" w:rsidR="0021543C" w:rsidRPr="00C264DB" w:rsidRDefault="0021543C" w:rsidP="0021543C">
      <w:pPr>
        <w:pStyle w:val="Heading4"/>
        <w:ind w:left="709"/>
        <w:rPr>
          <w:rFonts w:asciiTheme="minorHAnsi" w:hAnsiTheme="minorHAnsi" w:cs="Arial"/>
          <w:color w:val="596984" w:themeColor="accent4" w:themeShade="BF"/>
          <w:sz w:val="24"/>
          <w:szCs w:val="24"/>
        </w:rPr>
      </w:pPr>
      <w:r w:rsidRPr="00C264DB">
        <w:rPr>
          <w:rFonts w:asciiTheme="minorHAnsi" w:hAnsiTheme="minorHAnsi" w:cs="Arial"/>
          <w:color w:val="596984" w:themeColor="accent4" w:themeShade="BF"/>
          <w:sz w:val="24"/>
          <w:szCs w:val="24"/>
        </w:rPr>
        <w:t>We reach out globally</w:t>
      </w:r>
    </w:p>
    <w:p w14:paraId="561FA480" w14:textId="77777777" w:rsidR="0021543C" w:rsidRPr="00C264DB" w:rsidRDefault="0021543C" w:rsidP="0021543C">
      <w:pPr>
        <w:ind w:left="709"/>
        <w:rPr>
          <w:rFonts w:asciiTheme="minorHAnsi" w:hAnsiTheme="minorHAnsi" w:cs="Arial"/>
          <w:color w:val="000000"/>
        </w:rPr>
      </w:pPr>
      <w:r w:rsidRPr="00C264DB">
        <w:rPr>
          <w:rFonts w:asciiTheme="minorHAnsi" w:hAnsiTheme="minorHAnsi" w:cs="Arial"/>
          <w:color w:val="000000"/>
        </w:rPr>
        <w:t>We are now in over 30 countries worldwide. We are a global membership organization. Our standards and your membership status are recognized wherever you go and wherever you work. We influence and shape government policy across many economies. We provide education and training at all levels and in all sectors. We are professionals.</w:t>
      </w:r>
    </w:p>
    <w:p w14:paraId="16F6A256" w14:textId="77777777" w:rsidR="0021543C" w:rsidRPr="00C264DB" w:rsidRDefault="0021543C" w:rsidP="0021543C">
      <w:pPr>
        <w:pStyle w:val="Heading4"/>
        <w:ind w:left="709"/>
        <w:rPr>
          <w:rFonts w:asciiTheme="minorHAnsi" w:hAnsiTheme="minorHAnsi" w:cs="Arial"/>
          <w:color w:val="3476B1" w:themeColor="accent2" w:themeShade="BF"/>
          <w:sz w:val="10"/>
          <w:szCs w:val="10"/>
        </w:rPr>
      </w:pPr>
    </w:p>
    <w:p w14:paraId="0EBE7CEF" w14:textId="77777777" w:rsidR="0021543C" w:rsidRPr="00C264DB" w:rsidRDefault="0021543C" w:rsidP="0021543C">
      <w:pPr>
        <w:pStyle w:val="Heading4"/>
        <w:ind w:left="709"/>
        <w:rPr>
          <w:rFonts w:asciiTheme="minorHAnsi" w:hAnsiTheme="minorHAnsi" w:cs="Arial"/>
          <w:color w:val="596984" w:themeColor="accent4" w:themeShade="BF"/>
          <w:sz w:val="24"/>
          <w:szCs w:val="24"/>
        </w:rPr>
      </w:pPr>
      <w:r w:rsidRPr="00C264DB">
        <w:rPr>
          <w:rFonts w:asciiTheme="minorHAnsi" w:hAnsiTheme="minorHAnsi" w:cs="Arial"/>
          <w:color w:val="596984" w:themeColor="accent4" w:themeShade="BF"/>
          <w:sz w:val="24"/>
          <w:szCs w:val="24"/>
        </w:rPr>
        <w:t>We can be your career partner for life</w:t>
      </w:r>
    </w:p>
    <w:p w14:paraId="34917E10" w14:textId="53E012A8" w:rsidR="00C8019C" w:rsidRDefault="0021543C" w:rsidP="00DF7BFE">
      <w:pPr>
        <w:tabs>
          <w:tab w:val="left" w:pos="851"/>
        </w:tabs>
        <w:ind w:left="720" w:right="674"/>
        <w:rPr>
          <w:rFonts w:asciiTheme="minorHAnsi" w:hAnsiTheme="minorHAnsi" w:cs="Arial"/>
          <w:color w:val="000000"/>
        </w:rPr>
      </w:pPr>
      <w:r w:rsidRPr="00C264DB">
        <w:rPr>
          <w:rFonts w:asciiTheme="minorHAnsi" w:hAnsiTheme="minorHAnsi" w:cs="Arial"/>
          <w:color w:val="000000"/>
        </w:rPr>
        <w:t>We start with students and support their careers all the way to becoming professors, government ministers and Supply Chain directors. Whether its study in a topic, gaining a qualification, identifying a best practice, benchmarking another organisation or meeting with fellow professionals. You have different needs throughout your working life. As your career partner we are with you at every stage.</w:t>
      </w:r>
    </w:p>
    <w:p w14:paraId="563886E7" w14:textId="77777777" w:rsidR="00C8019C" w:rsidRDefault="00C8019C">
      <w:pPr>
        <w:rPr>
          <w:rFonts w:asciiTheme="minorHAnsi" w:hAnsiTheme="minorHAnsi" w:cs="Arial"/>
          <w:color w:val="000000"/>
        </w:rPr>
      </w:pPr>
      <w:r>
        <w:rPr>
          <w:rFonts w:asciiTheme="minorHAnsi" w:hAnsiTheme="minorHAnsi" w:cs="Arial"/>
          <w:color w:val="000000"/>
        </w:rPr>
        <w:br w:type="page"/>
      </w:r>
    </w:p>
    <w:p w14:paraId="13E3FFD7" w14:textId="76B7A8B1" w:rsidR="00F24A5A" w:rsidRPr="00C264DB" w:rsidRDefault="00214621" w:rsidP="000E0EA4">
      <w:pPr>
        <w:ind w:left="709" w:right="674"/>
        <w:jc w:val="center"/>
        <w:rPr>
          <w:rFonts w:asciiTheme="minorHAnsi" w:hAnsiTheme="minorHAnsi" w:cs="Arial"/>
          <w:b/>
          <w:sz w:val="28"/>
        </w:rPr>
      </w:pPr>
      <w:r w:rsidRPr="00C264DB">
        <w:rPr>
          <w:rFonts w:asciiTheme="minorHAnsi" w:hAnsiTheme="minorHAnsi" w:cs="Arial"/>
          <w:b/>
          <w:sz w:val="28"/>
        </w:rPr>
        <w:t>CONTENTS</w:t>
      </w:r>
    </w:p>
    <w:p w14:paraId="22E3D02A" w14:textId="77777777" w:rsidR="00214621" w:rsidRPr="00C264DB" w:rsidRDefault="00214621" w:rsidP="00214621">
      <w:pPr>
        <w:ind w:left="709" w:right="674"/>
        <w:rPr>
          <w:rFonts w:asciiTheme="minorHAnsi" w:hAnsiTheme="minorHAnsi" w:cs="Arial"/>
        </w:rPr>
      </w:pPr>
    </w:p>
    <w:tbl>
      <w:tblPr>
        <w:tblW w:w="9603" w:type="dxa"/>
        <w:jc w:val="center"/>
        <w:tblBorders>
          <w:bottom w:val="single" w:sz="4" w:space="0" w:color="auto"/>
          <w:insideH w:val="single" w:sz="4" w:space="0" w:color="auto"/>
        </w:tblBorders>
        <w:tblLayout w:type="fixed"/>
        <w:tblLook w:val="04A0" w:firstRow="1" w:lastRow="0" w:firstColumn="1" w:lastColumn="0" w:noHBand="0" w:noVBand="1"/>
      </w:tblPr>
      <w:tblGrid>
        <w:gridCol w:w="7741"/>
        <w:gridCol w:w="1862"/>
      </w:tblGrid>
      <w:tr w:rsidR="00214621" w:rsidRPr="00C264DB" w14:paraId="103333E5" w14:textId="77777777" w:rsidTr="00F24A5A">
        <w:trPr>
          <w:trHeight w:val="410"/>
          <w:jc w:val="center"/>
        </w:trPr>
        <w:tc>
          <w:tcPr>
            <w:tcW w:w="7741" w:type="dxa"/>
            <w:shd w:val="clear" w:color="auto" w:fill="auto"/>
            <w:vAlign w:val="center"/>
          </w:tcPr>
          <w:p w14:paraId="09E3A072" w14:textId="77777777" w:rsidR="00214621" w:rsidRPr="006A4D95" w:rsidRDefault="009534C0" w:rsidP="00536E08">
            <w:pPr>
              <w:spacing w:line="360" w:lineRule="auto"/>
              <w:ind w:right="674"/>
              <w:rPr>
                <w:rFonts w:asciiTheme="minorHAnsi" w:hAnsiTheme="minorHAnsi"/>
                <w:sz w:val="20"/>
                <w:szCs w:val="20"/>
              </w:rPr>
            </w:pPr>
            <w:r w:rsidRPr="006A4D95">
              <w:rPr>
                <w:rFonts w:asciiTheme="minorHAnsi" w:hAnsiTheme="minorHAnsi"/>
                <w:sz w:val="20"/>
                <w:szCs w:val="20"/>
              </w:rPr>
              <w:t>Our</w:t>
            </w:r>
            <w:r w:rsidR="00BE42B4" w:rsidRPr="006A4D95">
              <w:rPr>
                <w:rFonts w:asciiTheme="minorHAnsi" w:hAnsiTheme="minorHAnsi"/>
                <w:sz w:val="20"/>
                <w:szCs w:val="20"/>
              </w:rPr>
              <w:t xml:space="preserve"> m</w:t>
            </w:r>
            <w:r w:rsidRPr="006A4D95">
              <w:rPr>
                <w:rFonts w:asciiTheme="minorHAnsi" w:hAnsiTheme="minorHAnsi"/>
                <w:sz w:val="20"/>
                <w:szCs w:val="20"/>
              </w:rPr>
              <w:t xml:space="preserve">ission </w:t>
            </w:r>
          </w:p>
        </w:tc>
        <w:tc>
          <w:tcPr>
            <w:tcW w:w="1862" w:type="dxa"/>
            <w:shd w:val="clear" w:color="auto" w:fill="auto"/>
            <w:vAlign w:val="center"/>
          </w:tcPr>
          <w:p w14:paraId="7C8EDFF8" w14:textId="027E8126" w:rsidR="00214621" w:rsidRPr="006A4D95" w:rsidRDefault="00020092" w:rsidP="00214621">
            <w:pPr>
              <w:ind w:right="674"/>
              <w:jc w:val="right"/>
              <w:rPr>
                <w:rFonts w:asciiTheme="minorHAnsi" w:hAnsiTheme="minorHAnsi"/>
                <w:sz w:val="20"/>
                <w:szCs w:val="20"/>
              </w:rPr>
            </w:pPr>
            <w:r w:rsidRPr="006A4D95">
              <w:rPr>
                <w:rFonts w:asciiTheme="minorHAnsi" w:hAnsiTheme="minorHAnsi"/>
                <w:sz w:val="20"/>
                <w:szCs w:val="20"/>
              </w:rPr>
              <w:t xml:space="preserve">page </w:t>
            </w:r>
            <w:r w:rsidR="00C761BD" w:rsidRPr="006A4D95">
              <w:rPr>
                <w:rFonts w:asciiTheme="minorHAnsi" w:hAnsiTheme="minorHAnsi"/>
                <w:sz w:val="20"/>
                <w:szCs w:val="20"/>
              </w:rPr>
              <w:t>3</w:t>
            </w:r>
          </w:p>
        </w:tc>
      </w:tr>
      <w:tr w:rsidR="00214621" w:rsidRPr="00C264DB" w14:paraId="18B679D2" w14:textId="77777777" w:rsidTr="00F24A5A">
        <w:trPr>
          <w:trHeight w:val="394"/>
          <w:jc w:val="center"/>
        </w:trPr>
        <w:tc>
          <w:tcPr>
            <w:tcW w:w="7741" w:type="dxa"/>
            <w:shd w:val="clear" w:color="auto" w:fill="auto"/>
            <w:vAlign w:val="center"/>
          </w:tcPr>
          <w:p w14:paraId="175A82FA" w14:textId="77777777" w:rsidR="00214621" w:rsidRPr="006A4D95" w:rsidRDefault="009534C0" w:rsidP="00536E08">
            <w:pPr>
              <w:spacing w:line="360" w:lineRule="auto"/>
              <w:ind w:right="674"/>
              <w:rPr>
                <w:rFonts w:asciiTheme="minorHAnsi" w:hAnsiTheme="minorHAnsi"/>
                <w:sz w:val="20"/>
                <w:szCs w:val="20"/>
              </w:rPr>
            </w:pPr>
            <w:r w:rsidRPr="006A4D95">
              <w:rPr>
                <w:rFonts w:asciiTheme="minorHAnsi" w:hAnsiTheme="minorHAnsi"/>
                <w:sz w:val="20"/>
                <w:szCs w:val="20"/>
              </w:rPr>
              <w:t xml:space="preserve">Our </w:t>
            </w:r>
            <w:r w:rsidR="00BE42B4" w:rsidRPr="006A4D95">
              <w:rPr>
                <w:rFonts w:asciiTheme="minorHAnsi" w:hAnsiTheme="minorHAnsi"/>
                <w:sz w:val="20"/>
                <w:szCs w:val="20"/>
              </w:rPr>
              <w:t>v</w:t>
            </w:r>
            <w:r w:rsidRPr="006A4D95">
              <w:rPr>
                <w:rFonts w:asciiTheme="minorHAnsi" w:hAnsiTheme="minorHAnsi"/>
                <w:sz w:val="20"/>
                <w:szCs w:val="20"/>
              </w:rPr>
              <w:t xml:space="preserve">ision </w:t>
            </w:r>
          </w:p>
        </w:tc>
        <w:tc>
          <w:tcPr>
            <w:tcW w:w="1862" w:type="dxa"/>
            <w:shd w:val="clear" w:color="auto" w:fill="auto"/>
            <w:vAlign w:val="center"/>
          </w:tcPr>
          <w:p w14:paraId="065F7FCC" w14:textId="374C799D" w:rsidR="00214621" w:rsidRPr="006A4D95" w:rsidRDefault="00214621" w:rsidP="00214621">
            <w:pPr>
              <w:ind w:right="674"/>
              <w:jc w:val="right"/>
              <w:rPr>
                <w:rFonts w:asciiTheme="minorHAnsi" w:hAnsiTheme="minorHAnsi"/>
                <w:sz w:val="20"/>
                <w:szCs w:val="20"/>
              </w:rPr>
            </w:pPr>
            <w:r w:rsidRPr="006A4D95">
              <w:rPr>
                <w:rFonts w:asciiTheme="minorHAnsi" w:hAnsiTheme="minorHAnsi"/>
                <w:sz w:val="20"/>
                <w:szCs w:val="20"/>
              </w:rPr>
              <w:t xml:space="preserve">page </w:t>
            </w:r>
            <w:r w:rsidR="00C761BD" w:rsidRPr="006A4D95">
              <w:rPr>
                <w:rFonts w:asciiTheme="minorHAnsi" w:hAnsiTheme="minorHAnsi"/>
                <w:sz w:val="20"/>
                <w:szCs w:val="20"/>
              </w:rPr>
              <w:t>3</w:t>
            </w:r>
          </w:p>
        </w:tc>
      </w:tr>
      <w:tr w:rsidR="00214621" w:rsidRPr="00C264DB" w14:paraId="05A4852C" w14:textId="77777777" w:rsidTr="00F24A5A">
        <w:trPr>
          <w:trHeight w:val="394"/>
          <w:jc w:val="center"/>
        </w:trPr>
        <w:tc>
          <w:tcPr>
            <w:tcW w:w="7741" w:type="dxa"/>
            <w:shd w:val="clear" w:color="auto" w:fill="auto"/>
            <w:vAlign w:val="center"/>
          </w:tcPr>
          <w:p w14:paraId="2B6C366C" w14:textId="77777777" w:rsidR="00214621" w:rsidRPr="006A4D95" w:rsidRDefault="009534C0" w:rsidP="00214621">
            <w:pPr>
              <w:spacing w:line="360" w:lineRule="auto"/>
              <w:ind w:right="674"/>
              <w:rPr>
                <w:rFonts w:asciiTheme="minorHAnsi" w:hAnsiTheme="minorHAnsi"/>
                <w:sz w:val="20"/>
                <w:szCs w:val="20"/>
              </w:rPr>
            </w:pPr>
            <w:r w:rsidRPr="006A4D95">
              <w:rPr>
                <w:rFonts w:asciiTheme="minorHAnsi" w:hAnsiTheme="minorHAnsi"/>
                <w:sz w:val="20"/>
                <w:szCs w:val="20"/>
              </w:rPr>
              <w:t xml:space="preserve">Our </w:t>
            </w:r>
            <w:r w:rsidR="00BE42B4" w:rsidRPr="006A4D95">
              <w:rPr>
                <w:rFonts w:asciiTheme="minorHAnsi" w:hAnsiTheme="minorHAnsi"/>
                <w:sz w:val="20"/>
                <w:szCs w:val="20"/>
              </w:rPr>
              <w:t>h</w:t>
            </w:r>
            <w:r w:rsidRPr="006A4D95">
              <w:rPr>
                <w:rFonts w:asciiTheme="minorHAnsi" w:hAnsiTheme="minorHAnsi"/>
                <w:sz w:val="20"/>
                <w:szCs w:val="20"/>
              </w:rPr>
              <w:t>istory</w:t>
            </w:r>
          </w:p>
        </w:tc>
        <w:tc>
          <w:tcPr>
            <w:tcW w:w="1862" w:type="dxa"/>
            <w:shd w:val="clear" w:color="auto" w:fill="auto"/>
            <w:vAlign w:val="center"/>
          </w:tcPr>
          <w:p w14:paraId="71708B7F" w14:textId="6AE67300" w:rsidR="00214621" w:rsidRPr="006A4D95" w:rsidRDefault="00214621" w:rsidP="00214621">
            <w:pPr>
              <w:ind w:right="674"/>
              <w:jc w:val="right"/>
              <w:rPr>
                <w:rFonts w:asciiTheme="minorHAnsi" w:hAnsiTheme="minorHAnsi"/>
                <w:sz w:val="20"/>
                <w:szCs w:val="20"/>
              </w:rPr>
            </w:pPr>
            <w:r w:rsidRPr="006A4D95">
              <w:rPr>
                <w:rFonts w:asciiTheme="minorHAnsi" w:hAnsiTheme="minorHAnsi"/>
                <w:sz w:val="20"/>
                <w:szCs w:val="20"/>
              </w:rPr>
              <w:t xml:space="preserve">page </w:t>
            </w:r>
            <w:r w:rsidR="00C761BD" w:rsidRPr="006A4D95">
              <w:rPr>
                <w:rFonts w:asciiTheme="minorHAnsi" w:hAnsiTheme="minorHAnsi"/>
                <w:sz w:val="20"/>
                <w:szCs w:val="20"/>
              </w:rPr>
              <w:t>3</w:t>
            </w:r>
          </w:p>
        </w:tc>
      </w:tr>
      <w:tr w:rsidR="009534C0" w:rsidRPr="00C264DB" w14:paraId="19BC9634" w14:textId="77777777" w:rsidTr="00F24A5A">
        <w:trPr>
          <w:trHeight w:val="394"/>
          <w:jc w:val="center"/>
        </w:trPr>
        <w:tc>
          <w:tcPr>
            <w:tcW w:w="7741" w:type="dxa"/>
            <w:shd w:val="clear" w:color="auto" w:fill="auto"/>
            <w:vAlign w:val="center"/>
          </w:tcPr>
          <w:p w14:paraId="13958A2E" w14:textId="77777777" w:rsidR="009534C0" w:rsidRPr="006A4D95" w:rsidRDefault="009534C0" w:rsidP="009534C0">
            <w:pPr>
              <w:spacing w:line="360" w:lineRule="auto"/>
              <w:ind w:right="674"/>
              <w:rPr>
                <w:rFonts w:asciiTheme="minorHAnsi" w:hAnsiTheme="minorHAnsi"/>
                <w:b/>
                <w:sz w:val="20"/>
                <w:szCs w:val="20"/>
              </w:rPr>
            </w:pPr>
            <w:r w:rsidRPr="006A4D95">
              <w:rPr>
                <w:rFonts w:asciiTheme="minorHAnsi" w:hAnsiTheme="minorHAnsi"/>
                <w:b/>
                <w:sz w:val="20"/>
                <w:szCs w:val="20"/>
              </w:rPr>
              <w:t xml:space="preserve">Section 1 – An </w:t>
            </w:r>
            <w:r w:rsidR="00BE42B4" w:rsidRPr="006A4D95">
              <w:rPr>
                <w:rFonts w:asciiTheme="minorHAnsi" w:hAnsiTheme="minorHAnsi"/>
                <w:b/>
                <w:sz w:val="20"/>
                <w:szCs w:val="20"/>
              </w:rPr>
              <w:t>o</w:t>
            </w:r>
            <w:r w:rsidRPr="006A4D95">
              <w:rPr>
                <w:rFonts w:asciiTheme="minorHAnsi" w:hAnsiTheme="minorHAnsi"/>
                <w:b/>
                <w:sz w:val="20"/>
                <w:szCs w:val="20"/>
              </w:rPr>
              <w:t xml:space="preserve">verview of </w:t>
            </w:r>
            <w:r w:rsidR="00020092" w:rsidRPr="006A4D95">
              <w:rPr>
                <w:rFonts w:asciiTheme="minorHAnsi" w:hAnsiTheme="minorHAnsi"/>
                <w:b/>
                <w:sz w:val="20"/>
                <w:szCs w:val="20"/>
              </w:rPr>
              <w:t>CILTA</w:t>
            </w:r>
          </w:p>
        </w:tc>
        <w:tc>
          <w:tcPr>
            <w:tcW w:w="1862" w:type="dxa"/>
            <w:shd w:val="clear" w:color="auto" w:fill="auto"/>
            <w:vAlign w:val="center"/>
          </w:tcPr>
          <w:p w14:paraId="6AE2CC18" w14:textId="77777777" w:rsidR="009534C0" w:rsidRPr="006A4D95" w:rsidRDefault="009534C0" w:rsidP="009534C0">
            <w:pPr>
              <w:ind w:right="674"/>
              <w:jc w:val="right"/>
              <w:rPr>
                <w:rFonts w:asciiTheme="minorHAnsi" w:hAnsiTheme="minorHAnsi"/>
                <w:sz w:val="20"/>
                <w:szCs w:val="20"/>
              </w:rPr>
            </w:pPr>
          </w:p>
        </w:tc>
      </w:tr>
      <w:tr w:rsidR="00214621" w:rsidRPr="00C264DB" w14:paraId="18C71AF8" w14:textId="77777777" w:rsidTr="00F24A5A">
        <w:trPr>
          <w:trHeight w:val="410"/>
          <w:jc w:val="center"/>
        </w:trPr>
        <w:tc>
          <w:tcPr>
            <w:tcW w:w="7741" w:type="dxa"/>
            <w:shd w:val="clear" w:color="auto" w:fill="auto"/>
            <w:vAlign w:val="center"/>
          </w:tcPr>
          <w:p w14:paraId="72DB0881" w14:textId="77777777" w:rsidR="00214621" w:rsidRPr="006A4D95" w:rsidRDefault="009534C0" w:rsidP="00214621">
            <w:pPr>
              <w:spacing w:line="360" w:lineRule="auto"/>
              <w:ind w:right="674"/>
              <w:rPr>
                <w:rFonts w:asciiTheme="minorHAnsi" w:hAnsiTheme="minorHAnsi"/>
                <w:sz w:val="20"/>
                <w:szCs w:val="20"/>
              </w:rPr>
            </w:pPr>
            <w:r w:rsidRPr="006A4D95">
              <w:rPr>
                <w:rFonts w:asciiTheme="minorHAnsi" w:hAnsiTheme="minorHAnsi"/>
                <w:sz w:val="20"/>
                <w:szCs w:val="20"/>
              </w:rPr>
              <w:t>About</w:t>
            </w:r>
            <w:r w:rsidR="00BE42B4" w:rsidRPr="006A4D95">
              <w:rPr>
                <w:rFonts w:asciiTheme="minorHAnsi" w:hAnsiTheme="minorHAnsi"/>
                <w:sz w:val="20"/>
                <w:szCs w:val="20"/>
              </w:rPr>
              <w:t xml:space="preserve"> u</w:t>
            </w:r>
            <w:r w:rsidRPr="006A4D95">
              <w:rPr>
                <w:rFonts w:asciiTheme="minorHAnsi" w:hAnsiTheme="minorHAnsi"/>
                <w:sz w:val="20"/>
                <w:szCs w:val="20"/>
              </w:rPr>
              <w:t>s</w:t>
            </w:r>
          </w:p>
        </w:tc>
        <w:tc>
          <w:tcPr>
            <w:tcW w:w="1862" w:type="dxa"/>
            <w:shd w:val="clear" w:color="auto" w:fill="auto"/>
            <w:vAlign w:val="center"/>
          </w:tcPr>
          <w:p w14:paraId="57E21EDE" w14:textId="63CC47AB" w:rsidR="00214621" w:rsidRPr="006A4D95" w:rsidRDefault="00214621" w:rsidP="00214621">
            <w:pPr>
              <w:ind w:right="674"/>
              <w:jc w:val="right"/>
              <w:rPr>
                <w:rFonts w:asciiTheme="minorHAnsi" w:hAnsiTheme="minorHAnsi"/>
                <w:sz w:val="20"/>
                <w:szCs w:val="20"/>
              </w:rPr>
            </w:pPr>
            <w:r w:rsidRPr="006A4D95">
              <w:rPr>
                <w:rFonts w:asciiTheme="minorHAnsi" w:hAnsiTheme="minorHAnsi"/>
                <w:sz w:val="20"/>
                <w:szCs w:val="20"/>
              </w:rPr>
              <w:t xml:space="preserve">page </w:t>
            </w:r>
            <w:r w:rsidR="00E04C3F">
              <w:rPr>
                <w:rFonts w:asciiTheme="minorHAnsi" w:hAnsiTheme="minorHAnsi"/>
                <w:sz w:val="20"/>
                <w:szCs w:val="20"/>
              </w:rPr>
              <w:t>7</w:t>
            </w:r>
          </w:p>
        </w:tc>
      </w:tr>
      <w:tr w:rsidR="00214621" w:rsidRPr="00C264DB" w14:paraId="3A06F6DF" w14:textId="77777777" w:rsidTr="00F24A5A">
        <w:trPr>
          <w:trHeight w:val="394"/>
          <w:jc w:val="center"/>
        </w:trPr>
        <w:tc>
          <w:tcPr>
            <w:tcW w:w="7741" w:type="dxa"/>
            <w:shd w:val="clear" w:color="auto" w:fill="auto"/>
            <w:vAlign w:val="center"/>
          </w:tcPr>
          <w:p w14:paraId="29625A49" w14:textId="77777777" w:rsidR="00214621" w:rsidRPr="006A4D95" w:rsidRDefault="009534C0" w:rsidP="00214621">
            <w:pPr>
              <w:spacing w:line="360" w:lineRule="auto"/>
              <w:ind w:right="674"/>
              <w:rPr>
                <w:rFonts w:asciiTheme="minorHAnsi" w:hAnsiTheme="minorHAnsi"/>
                <w:sz w:val="20"/>
                <w:szCs w:val="20"/>
              </w:rPr>
            </w:pPr>
            <w:r w:rsidRPr="006A4D95">
              <w:rPr>
                <w:rFonts w:asciiTheme="minorHAnsi" w:hAnsiTheme="minorHAnsi"/>
                <w:sz w:val="20"/>
                <w:szCs w:val="20"/>
              </w:rPr>
              <w:t xml:space="preserve">Our </w:t>
            </w:r>
            <w:r w:rsidR="00BE42B4" w:rsidRPr="006A4D95">
              <w:rPr>
                <w:rFonts w:asciiTheme="minorHAnsi" w:hAnsiTheme="minorHAnsi"/>
                <w:sz w:val="20"/>
                <w:szCs w:val="20"/>
              </w:rPr>
              <w:t>p</w:t>
            </w:r>
            <w:r w:rsidRPr="006A4D95">
              <w:rPr>
                <w:rFonts w:asciiTheme="minorHAnsi" w:hAnsiTheme="minorHAnsi"/>
                <w:sz w:val="20"/>
                <w:szCs w:val="20"/>
              </w:rPr>
              <w:t>eople</w:t>
            </w:r>
          </w:p>
        </w:tc>
        <w:tc>
          <w:tcPr>
            <w:tcW w:w="1862" w:type="dxa"/>
            <w:shd w:val="clear" w:color="auto" w:fill="auto"/>
            <w:vAlign w:val="center"/>
          </w:tcPr>
          <w:p w14:paraId="3D2E7338" w14:textId="570C73B4" w:rsidR="00214621" w:rsidRPr="006A4D95" w:rsidRDefault="00214621" w:rsidP="00214621">
            <w:pPr>
              <w:ind w:right="674"/>
              <w:jc w:val="right"/>
              <w:rPr>
                <w:rFonts w:asciiTheme="minorHAnsi" w:hAnsiTheme="minorHAnsi"/>
                <w:sz w:val="20"/>
                <w:szCs w:val="20"/>
              </w:rPr>
            </w:pPr>
            <w:r w:rsidRPr="006A4D95">
              <w:rPr>
                <w:rFonts w:asciiTheme="minorHAnsi" w:hAnsiTheme="minorHAnsi"/>
                <w:sz w:val="20"/>
                <w:szCs w:val="20"/>
              </w:rPr>
              <w:t xml:space="preserve">page </w:t>
            </w:r>
            <w:r w:rsidR="00E04C3F">
              <w:rPr>
                <w:rFonts w:asciiTheme="minorHAnsi" w:hAnsiTheme="minorHAnsi"/>
                <w:sz w:val="20"/>
                <w:szCs w:val="20"/>
              </w:rPr>
              <w:t>8</w:t>
            </w:r>
          </w:p>
        </w:tc>
      </w:tr>
      <w:tr w:rsidR="00214621" w:rsidRPr="00C264DB" w14:paraId="782A36C9" w14:textId="77777777" w:rsidTr="00F24A5A">
        <w:trPr>
          <w:trHeight w:val="474"/>
          <w:jc w:val="center"/>
        </w:trPr>
        <w:tc>
          <w:tcPr>
            <w:tcW w:w="7741" w:type="dxa"/>
            <w:shd w:val="clear" w:color="auto" w:fill="auto"/>
            <w:vAlign w:val="center"/>
          </w:tcPr>
          <w:p w14:paraId="3839A673" w14:textId="77777777" w:rsidR="00214621" w:rsidRPr="006A4D95" w:rsidRDefault="009534C0" w:rsidP="00536E08">
            <w:pPr>
              <w:spacing w:line="360" w:lineRule="auto"/>
              <w:ind w:right="674"/>
              <w:rPr>
                <w:rFonts w:asciiTheme="minorHAnsi" w:hAnsiTheme="minorHAnsi"/>
                <w:sz w:val="20"/>
                <w:szCs w:val="20"/>
              </w:rPr>
            </w:pPr>
            <w:r w:rsidRPr="006A4D95">
              <w:rPr>
                <w:rFonts w:asciiTheme="minorHAnsi" w:hAnsiTheme="minorHAnsi"/>
                <w:sz w:val="20"/>
                <w:szCs w:val="20"/>
              </w:rPr>
              <w:t xml:space="preserve">Our </w:t>
            </w:r>
            <w:r w:rsidR="00BE42B4" w:rsidRPr="006A4D95">
              <w:rPr>
                <w:rFonts w:asciiTheme="minorHAnsi" w:hAnsiTheme="minorHAnsi"/>
                <w:sz w:val="20"/>
                <w:szCs w:val="20"/>
              </w:rPr>
              <w:t>supporters</w:t>
            </w:r>
          </w:p>
        </w:tc>
        <w:tc>
          <w:tcPr>
            <w:tcW w:w="1862" w:type="dxa"/>
            <w:shd w:val="clear" w:color="auto" w:fill="auto"/>
            <w:vAlign w:val="center"/>
          </w:tcPr>
          <w:p w14:paraId="16B350AA" w14:textId="2BD05CCD" w:rsidR="00214621" w:rsidRPr="006A4D95" w:rsidRDefault="00705A3E" w:rsidP="00214621">
            <w:pPr>
              <w:ind w:right="674"/>
              <w:jc w:val="right"/>
              <w:rPr>
                <w:rFonts w:asciiTheme="minorHAnsi" w:hAnsiTheme="minorHAnsi"/>
                <w:sz w:val="20"/>
                <w:szCs w:val="20"/>
              </w:rPr>
            </w:pPr>
            <w:r w:rsidRPr="006A4D95">
              <w:rPr>
                <w:rFonts w:asciiTheme="minorHAnsi" w:hAnsiTheme="minorHAnsi"/>
                <w:sz w:val="20"/>
                <w:szCs w:val="20"/>
              </w:rPr>
              <w:t xml:space="preserve">page </w:t>
            </w:r>
            <w:r w:rsidR="00E04C3F">
              <w:rPr>
                <w:rFonts w:asciiTheme="minorHAnsi" w:hAnsiTheme="minorHAnsi"/>
                <w:sz w:val="20"/>
                <w:szCs w:val="20"/>
              </w:rPr>
              <w:t>10</w:t>
            </w:r>
          </w:p>
        </w:tc>
      </w:tr>
      <w:tr w:rsidR="0049375B" w:rsidRPr="00C264DB" w14:paraId="0C5F2CF2" w14:textId="77777777" w:rsidTr="00F24A5A">
        <w:trPr>
          <w:trHeight w:val="410"/>
          <w:jc w:val="center"/>
        </w:trPr>
        <w:tc>
          <w:tcPr>
            <w:tcW w:w="7741" w:type="dxa"/>
            <w:shd w:val="clear" w:color="auto" w:fill="auto"/>
            <w:vAlign w:val="center"/>
          </w:tcPr>
          <w:p w14:paraId="2B6B5915" w14:textId="3A4BF27E" w:rsidR="0049375B" w:rsidRPr="006A4D95" w:rsidRDefault="0049375B" w:rsidP="00536E08">
            <w:pPr>
              <w:spacing w:line="360" w:lineRule="auto"/>
              <w:ind w:right="674"/>
              <w:rPr>
                <w:rFonts w:asciiTheme="minorHAnsi" w:hAnsiTheme="minorHAnsi"/>
                <w:sz w:val="20"/>
                <w:szCs w:val="20"/>
              </w:rPr>
            </w:pPr>
            <w:r w:rsidRPr="006A4D95">
              <w:rPr>
                <w:rFonts w:asciiTheme="minorHAnsi" w:hAnsiTheme="minorHAnsi"/>
                <w:sz w:val="20"/>
                <w:szCs w:val="20"/>
              </w:rPr>
              <w:t>Award Winners 2017</w:t>
            </w:r>
          </w:p>
        </w:tc>
        <w:tc>
          <w:tcPr>
            <w:tcW w:w="1862" w:type="dxa"/>
            <w:shd w:val="clear" w:color="auto" w:fill="auto"/>
            <w:vAlign w:val="center"/>
          </w:tcPr>
          <w:p w14:paraId="5045446F" w14:textId="4F623D24" w:rsidR="0049375B" w:rsidRPr="006A4D95" w:rsidRDefault="00C761BD" w:rsidP="00214621">
            <w:pPr>
              <w:ind w:right="674"/>
              <w:jc w:val="right"/>
              <w:rPr>
                <w:rFonts w:asciiTheme="minorHAnsi" w:hAnsiTheme="minorHAnsi"/>
                <w:sz w:val="20"/>
                <w:szCs w:val="20"/>
              </w:rPr>
            </w:pPr>
            <w:r w:rsidRPr="006A4D95">
              <w:rPr>
                <w:rFonts w:asciiTheme="minorHAnsi" w:hAnsiTheme="minorHAnsi"/>
                <w:sz w:val="20"/>
                <w:szCs w:val="20"/>
              </w:rPr>
              <w:t>page 1</w:t>
            </w:r>
            <w:r w:rsidR="00E04C3F">
              <w:rPr>
                <w:rFonts w:asciiTheme="minorHAnsi" w:hAnsiTheme="minorHAnsi"/>
                <w:sz w:val="20"/>
                <w:szCs w:val="20"/>
              </w:rPr>
              <w:t>4</w:t>
            </w:r>
          </w:p>
        </w:tc>
      </w:tr>
      <w:tr w:rsidR="00214621" w:rsidRPr="00C264DB" w14:paraId="5BA85C55" w14:textId="77777777" w:rsidTr="00F24A5A">
        <w:trPr>
          <w:trHeight w:val="394"/>
          <w:jc w:val="center"/>
        </w:trPr>
        <w:tc>
          <w:tcPr>
            <w:tcW w:w="7741" w:type="dxa"/>
            <w:shd w:val="clear" w:color="auto" w:fill="auto"/>
            <w:vAlign w:val="center"/>
          </w:tcPr>
          <w:p w14:paraId="0684C398" w14:textId="77777777" w:rsidR="00214621" w:rsidRPr="006A4D95" w:rsidRDefault="009534C0" w:rsidP="00214621">
            <w:pPr>
              <w:spacing w:line="360" w:lineRule="auto"/>
              <w:ind w:right="674"/>
              <w:rPr>
                <w:rFonts w:asciiTheme="minorHAnsi" w:hAnsiTheme="minorHAnsi"/>
                <w:b/>
                <w:sz w:val="20"/>
                <w:szCs w:val="20"/>
              </w:rPr>
            </w:pPr>
            <w:r w:rsidRPr="006A4D95">
              <w:rPr>
                <w:rFonts w:asciiTheme="minorHAnsi" w:hAnsiTheme="minorHAnsi"/>
                <w:b/>
                <w:sz w:val="20"/>
                <w:szCs w:val="20"/>
              </w:rPr>
              <w:t>Section 2 – Governance</w:t>
            </w:r>
          </w:p>
        </w:tc>
        <w:tc>
          <w:tcPr>
            <w:tcW w:w="1862" w:type="dxa"/>
            <w:shd w:val="clear" w:color="auto" w:fill="auto"/>
            <w:vAlign w:val="center"/>
          </w:tcPr>
          <w:p w14:paraId="2E505A63" w14:textId="771B382A" w:rsidR="00214621" w:rsidRPr="006A4D95" w:rsidRDefault="00214621" w:rsidP="00214621">
            <w:pPr>
              <w:ind w:right="674"/>
              <w:jc w:val="right"/>
              <w:rPr>
                <w:rFonts w:asciiTheme="minorHAnsi" w:hAnsiTheme="minorHAnsi"/>
                <w:sz w:val="20"/>
                <w:szCs w:val="20"/>
              </w:rPr>
            </w:pPr>
          </w:p>
        </w:tc>
      </w:tr>
      <w:tr w:rsidR="00214621" w:rsidRPr="00C264DB" w14:paraId="00E735D3" w14:textId="77777777" w:rsidTr="00F24A5A">
        <w:trPr>
          <w:trHeight w:val="394"/>
          <w:jc w:val="center"/>
        </w:trPr>
        <w:tc>
          <w:tcPr>
            <w:tcW w:w="7741" w:type="dxa"/>
            <w:shd w:val="clear" w:color="auto" w:fill="auto"/>
            <w:vAlign w:val="center"/>
          </w:tcPr>
          <w:p w14:paraId="64EB16F2" w14:textId="77777777" w:rsidR="00214621" w:rsidRPr="006A4D95" w:rsidRDefault="009534C0" w:rsidP="00536E08">
            <w:pPr>
              <w:spacing w:line="360" w:lineRule="auto"/>
              <w:ind w:right="674"/>
              <w:rPr>
                <w:rFonts w:asciiTheme="minorHAnsi" w:hAnsiTheme="minorHAnsi"/>
                <w:sz w:val="20"/>
                <w:szCs w:val="20"/>
              </w:rPr>
            </w:pPr>
            <w:r w:rsidRPr="006A4D95">
              <w:rPr>
                <w:rFonts w:asciiTheme="minorHAnsi" w:hAnsiTheme="minorHAnsi"/>
                <w:sz w:val="20"/>
                <w:szCs w:val="20"/>
              </w:rPr>
              <w:t xml:space="preserve">Structure &amp; </w:t>
            </w:r>
            <w:r w:rsidR="00BE42B4" w:rsidRPr="006A4D95">
              <w:rPr>
                <w:rFonts w:asciiTheme="minorHAnsi" w:hAnsiTheme="minorHAnsi"/>
                <w:sz w:val="20"/>
                <w:szCs w:val="20"/>
              </w:rPr>
              <w:t>management</w:t>
            </w:r>
          </w:p>
        </w:tc>
        <w:tc>
          <w:tcPr>
            <w:tcW w:w="1862" w:type="dxa"/>
            <w:shd w:val="clear" w:color="auto" w:fill="auto"/>
            <w:vAlign w:val="center"/>
          </w:tcPr>
          <w:p w14:paraId="29DC3B99" w14:textId="040735DC" w:rsidR="00214621" w:rsidRPr="006A4D95" w:rsidRDefault="00705A3E" w:rsidP="00214621">
            <w:pPr>
              <w:ind w:right="674"/>
              <w:jc w:val="right"/>
              <w:rPr>
                <w:rFonts w:asciiTheme="minorHAnsi" w:hAnsiTheme="minorHAnsi"/>
                <w:sz w:val="20"/>
                <w:szCs w:val="20"/>
              </w:rPr>
            </w:pPr>
            <w:r w:rsidRPr="006A4D95">
              <w:rPr>
                <w:rFonts w:asciiTheme="minorHAnsi" w:hAnsiTheme="minorHAnsi"/>
                <w:sz w:val="20"/>
                <w:szCs w:val="20"/>
              </w:rPr>
              <w:t xml:space="preserve">page </w:t>
            </w:r>
            <w:r w:rsidR="00C761BD" w:rsidRPr="006A4D95">
              <w:rPr>
                <w:rFonts w:asciiTheme="minorHAnsi" w:hAnsiTheme="minorHAnsi"/>
                <w:sz w:val="20"/>
                <w:szCs w:val="20"/>
              </w:rPr>
              <w:t>1</w:t>
            </w:r>
            <w:r w:rsidR="00E04C3F">
              <w:rPr>
                <w:rFonts w:asciiTheme="minorHAnsi" w:hAnsiTheme="minorHAnsi"/>
                <w:sz w:val="20"/>
                <w:szCs w:val="20"/>
              </w:rPr>
              <w:t>6</w:t>
            </w:r>
          </w:p>
        </w:tc>
      </w:tr>
      <w:tr w:rsidR="00214621" w:rsidRPr="00C264DB" w14:paraId="4DD7358D" w14:textId="77777777" w:rsidTr="00F24A5A">
        <w:trPr>
          <w:trHeight w:val="410"/>
          <w:jc w:val="center"/>
        </w:trPr>
        <w:tc>
          <w:tcPr>
            <w:tcW w:w="7741" w:type="dxa"/>
            <w:shd w:val="clear" w:color="auto" w:fill="auto"/>
            <w:vAlign w:val="center"/>
          </w:tcPr>
          <w:p w14:paraId="41089FF1" w14:textId="77777777" w:rsidR="00214621" w:rsidRPr="006A4D95" w:rsidRDefault="00BE42B4" w:rsidP="00536E08">
            <w:pPr>
              <w:spacing w:line="360" w:lineRule="auto"/>
              <w:ind w:right="674"/>
              <w:rPr>
                <w:rFonts w:asciiTheme="minorHAnsi" w:hAnsiTheme="minorHAnsi"/>
                <w:sz w:val="20"/>
                <w:szCs w:val="20"/>
              </w:rPr>
            </w:pPr>
            <w:r w:rsidRPr="006A4D95">
              <w:rPr>
                <w:rFonts w:asciiTheme="minorHAnsi" w:hAnsiTheme="minorHAnsi"/>
                <w:sz w:val="20"/>
                <w:szCs w:val="20"/>
              </w:rPr>
              <w:t>Chairperson’s report</w:t>
            </w:r>
          </w:p>
        </w:tc>
        <w:tc>
          <w:tcPr>
            <w:tcW w:w="1862" w:type="dxa"/>
            <w:shd w:val="clear" w:color="auto" w:fill="auto"/>
            <w:vAlign w:val="center"/>
          </w:tcPr>
          <w:p w14:paraId="02ECB48D" w14:textId="45F3785A" w:rsidR="00214621" w:rsidRPr="006A4D95" w:rsidRDefault="00705A3E" w:rsidP="00214621">
            <w:pPr>
              <w:ind w:right="674"/>
              <w:jc w:val="right"/>
              <w:rPr>
                <w:rFonts w:asciiTheme="minorHAnsi" w:hAnsiTheme="minorHAnsi"/>
                <w:sz w:val="20"/>
                <w:szCs w:val="20"/>
              </w:rPr>
            </w:pPr>
            <w:r w:rsidRPr="006A4D95">
              <w:rPr>
                <w:rFonts w:asciiTheme="minorHAnsi" w:hAnsiTheme="minorHAnsi"/>
                <w:sz w:val="20"/>
                <w:szCs w:val="20"/>
              </w:rPr>
              <w:t xml:space="preserve">page </w:t>
            </w:r>
            <w:r w:rsidR="00C761BD" w:rsidRPr="006A4D95">
              <w:rPr>
                <w:rFonts w:asciiTheme="minorHAnsi" w:hAnsiTheme="minorHAnsi"/>
                <w:sz w:val="20"/>
                <w:szCs w:val="20"/>
              </w:rPr>
              <w:t>1</w:t>
            </w:r>
            <w:r w:rsidR="00E04C3F">
              <w:rPr>
                <w:rFonts w:asciiTheme="minorHAnsi" w:hAnsiTheme="minorHAnsi"/>
                <w:sz w:val="20"/>
                <w:szCs w:val="20"/>
              </w:rPr>
              <w:t>7</w:t>
            </w:r>
          </w:p>
        </w:tc>
      </w:tr>
      <w:tr w:rsidR="00214621" w:rsidRPr="00C264DB" w14:paraId="18237EE1" w14:textId="77777777" w:rsidTr="00F24A5A">
        <w:trPr>
          <w:trHeight w:val="394"/>
          <w:jc w:val="center"/>
        </w:trPr>
        <w:tc>
          <w:tcPr>
            <w:tcW w:w="7741" w:type="dxa"/>
            <w:shd w:val="clear" w:color="auto" w:fill="auto"/>
            <w:vAlign w:val="center"/>
          </w:tcPr>
          <w:p w14:paraId="542E4222" w14:textId="77777777" w:rsidR="00214621" w:rsidRPr="006A4D95" w:rsidRDefault="000E7037" w:rsidP="00536E08">
            <w:pPr>
              <w:spacing w:line="360" w:lineRule="auto"/>
              <w:ind w:right="674"/>
              <w:rPr>
                <w:rFonts w:asciiTheme="minorHAnsi" w:hAnsiTheme="minorHAnsi"/>
                <w:sz w:val="20"/>
                <w:szCs w:val="20"/>
              </w:rPr>
            </w:pPr>
            <w:r w:rsidRPr="006A4D95">
              <w:rPr>
                <w:rFonts w:asciiTheme="minorHAnsi" w:hAnsiTheme="minorHAnsi"/>
                <w:sz w:val="20"/>
                <w:szCs w:val="20"/>
              </w:rPr>
              <w:t xml:space="preserve">CEO’s </w:t>
            </w:r>
            <w:r w:rsidR="00BE42B4" w:rsidRPr="006A4D95">
              <w:rPr>
                <w:rFonts w:asciiTheme="minorHAnsi" w:hAnsiTheme="minorHAnsi"/>
                <w:sz w:val="20"/>
                <w:szCs w:val="20"/>
              </w:rPr>
              <w:t>report</w:t>
            </w:r>
          </w:p>
        </w:tc>
        <w:tc>
          <w:tcPr>
            <w:tcW w:w="1862" w:type="dxa"/>
            <w:shd w:val="clear" w:color="auto" w:fill="auto"/>
            <w:vAlign w:val="center"/>
          </w:tcPr>
          <w:p w14:paraId="0DABF004" w14:textId="0FBF14E0" w:rsidR="00214621" w:rsidRPr="006A4D95" w:rsidRDefault="00705A3E" w:rsidP="00214621">
            <w:pPr>
              <w:ind w:right="674"/>
              <w:jc w:val="right"/>
              <w:rPr>
                <w:rFonts w:asciiTheme="minorHAnsi" w:hAnsiTheme="minorHAnsi"/>
                <w:sz w:val="20"/>
                <w:szCs w:val="20"/>
              </w:rPr>
            </w:pPr>
            <w:r w:rsidRPr="006A4D95">
              <w:rPr>
                <w:rFonts w:asciiTheme="minorHAnsi" w:hAnsiTheme="minorHAnsi"/>
                <w:sz w:val="20"/>
                <w:szCs w:val="20"/>
              </w:rPr>
              <w:t xml:space="preserve">page </w:t>
            </w:r>
            <w:r w:rsidR="00C761BD" w:rsidRPr="006A4D95">
              <w:rPr>
                <w:rFonts w:asciiTheme="minorHAnsi" w:hAnsiTheme="minorHAnsi"/>
                <w:sz w:val="20"/>
                <w:szCs w:val="20"/>
              </w:rPr>
              <w:t>1</w:t>
            </w:r>
            <w:r w:rsidR="00E04C3F">
              <w:rPr>
                <w:rFonts w:asciiTheme="minorHAnsi" w:hAnsiTheme="minorHAnsi"/>
                <w:sz w:val="20"/>
                <w:szCs w:val="20"/>
              </w:rPr>
              <w:t>8</w:t>
            </w:r>
          </w:p>
        </w:tc>
      </w:tr>
      <w:tr w:rsidR="0049375B" w:rsidRPr="00C264DB" w14:paraId="23869D17" w14:textId="77777777" w:rsidTr="00F24A5A">
        <w:trPr>
          <w:trHeight w:val="448"/>
          <w:jc w:val="center"/>
        </w:trPr>
        <w:tc>
          <w:tcPr>
            <w:tcW w:w="7741" w:type="dxa"/>
            <w:shd w:val="clear" w:color="auto" w:fill="auto"/>
            <w:vAlign w:val="center"/>
          </w:tcPr>
          <w:p w14:paraId="325DCCD6" w14:textId="176AD670" w:rsidR="0049375B" w:rsidRPr="006A4D95" w:rsidRDefault="0049375B" w:rsidP="00214621">
            <w:pPr>
              <w:spacing w:line="360" w:lineRule="auto"/>
              <w:ind w:right="674"/>
              <w:rPr>
                <w:rFonts w:asciiTheme="minorHAnsi" w:hAnsiTheme="minorHAnsi"/>
                <w:sz w:val="20"/>
                <w:szCs w:val="20"/>
              </w:rPr>
            </w:pPr>
            <w:r w:rsidRPr="006A4D95">
              <w:rPr>
                <w:rFonts w:asciiTheme="minorHAnsi" w:hAnsiTheme="minorHAnsi"/>
                <w:b/>
                <w:bCs/>
                <w:sz w:val="20"/>
                <w:szCs w:val="20"/>
              </w:rPr>
              <w:t>Section Reports</w:t>
            </w:r>
          </w:p>
        </w:tc>
        <w:tc>
          <w:tcPr>
            <w:tcW w:w="1862" w:type="dxa"/>
            <w:shd w:val="clear" w:color="auto" w:fill="auto"/>
            <w:vAlign w:val="center"/>
          </w:tcPr>
          <w:p w14:paraId="53880076" w14:textId="6A4690BA" w:rsidR="0049375B" w:rsidRPr="006A4D95" w:rsidRDefault="0049375B" w:rsidP="00214621">
            <w:pPr>
              <w:ind w:right="674"/>
              <w:jc w:val="right"/>
              <w:rPr>
                <w:rFonts w:asciiTheme="minorHAnsi" w:hAnsiTheme="minorHAnsi"/>
                <w:sz w:val="20"/>
                <w:szCs w:val="20"/>
              </w:rPr>
            </w:pPr>
          </w:p>
        </w:tc>
      </w:tr>
      <w:tr w:rsidR="0049375B" w:rsidRPr="00C264DB" w14:paraId="31D42F4B" w14:textId="77777777" w:rsidTr="00F24A5A">
        <w:trPr>
          <w:trHeight w:val="394"/>
          <w:jc w:val="center"/>
        </w:trPr>
        <w:tc>
          <w:tcPr>
            <w:tcW w:w="7741" w:type="dxa"/>
            <w:shd w:val="clear" w:color="auto" w:fill="auto"/>
            <w:vAlign w:val="center"/>
          </w:tcPr>
          <w:p w14:paraId="099695C9" w14:textId="03E86BC5" w:rsidR="0049375B" w:rsidRPr="006A4D95" w:rsidRDefault="00E04C3F" w:rsidP="00214621">
            <w:pPr>
              <w:spacing w:line="360" w:lineRule="auto"/>
              <w:ind w:right="674"/>
              <w:rPr>
                <w:rFonts w:asciiTheme="minorHAnsi" w:hAnsiTheme="minorHAnsi"/>
                <w:sz w:val="20"/>
                <w:szCs w:val="20"/>
              </w:rPr>
            </w:pPr>
            <w:r>
              <w:rPr>
                <w:rFonts w:asciiTheme="minorHAnsi" w:hAnsiTheme="minorHAnsi"/>
                <w:sz w:val="20"/>
                <w:szCs w:val="20"/>
              </w:rPr>
              <w:t>ACT</w:t>
            </w:r>
            <w:r w:rsidR="0049375B" w:rsidRPr="006A4D95">
              <w:rPr>
                <w:rFonts w:asciiTheme="minorHAnsi" w:hAnsiTheme="minorHAnsi"/>
                <w:sz w:val="20"/>
                <w:szCs w:val="20"/>
              </w:rPr>
              <w:t xml:space="preserve"> report</w:t>
            </w:r>
          </w:p>
        </w:tc>
        <w:tc>
          <w:tcPr>
            <w:tcW w:w="1862" w:type="dxa"/>
            <w:shd w:val="clear" w:color="auto" w:fill="auto"/>
            <w:vAlign w:val="center"/>
          </w:tcPr>
          <w:p w14:paraId="70FCEB1A" w14:textId="59778D8E" w:rsidR="0049375B" w:rsidRPr="006A4D95" w:rsidRDefault="00C761BD" w:rsidP="00214621">
            <w:pPr>
              <w:ind w:right="674"/>
              <w:jc w:val="right"/>
              <w:rPr>
                <w:rFonts w:asciiTheme="minorHAnsi" w:hAnsiTheme="minorHAnsi"/>
                <w:sz w:val="20"/>
                <w:szCs w:val="20"/>
              </w:rPr>
            </w:pPr>
            <w:r w:rsidRPr="006A4D95">
              <w:rPr>
                <w:rFonts w:asciiTheme="minorHAnsi" w:hAnsiTheme="minorHAnsi"/>
                <w:sz w:val="20"/>
                <w:szCs w:val="20"/>
              </w:rPr>
              <w:t xml:space="preserve">page </w:t>
            </w:r>
            <w:r w:rsidR="00F24A5A" w:rsidRPr="006A4D95">
              <w:rPr>
                <w:rFonts w:asciiTheme="minorHAnsi" w:hAnsiTheme="minorHAnsi"/>
                <w:sz w:val="20"/>
                <w:szCs w:val="20"/>
              </w:rPr>
              <w:t>2</w:t>
            </w:r>
            <w:r w:rsidR="00E04C3F">
              <w:rPr>
                <w:rFonts w:asciiTheme="minorHAnsi" w:hAnsiTheme="minorHAnsi"/>
                <w:sz w:val="20"/>
                <w:szCs w:val="20"/>
              </w:rPr>
              <w:t>1</w:t>
            </w:r>
          </w:p>
        </w:tc>
      </w:tr>
      <w:tr w:rsidR="00E04C3F" w:rsidRPr="00C264DB" w14:paraId="1F9793B6" w14:textId="77777777" w:rsidTr="00F24A5A">
        <w:trPr>
          <w:trHeight w:val="394"/>
          <w:jc w:val="center"/>
        </w:trPr>
        <w:tc>
          <w:tcPr>
            <w:tcW w:w="7741" w:type="dxa"/>
            <w:shd w:val="clear" w:color="auto" w:fill="auto"/>
            <w:vAlign w:val="center"/>
          </w:tcPr>
          <w:p w14:paraId="26460446" w14:textId="4A067FB5" w:rsidR="00E04C3F" w:rsidRPr="006A4D95" w:rsidRDefault="00E04C3F" w:rsidP="00214621">
            <w:pPr>
              <w:spacing w:line="360" w:lineRule="auto"/>
              <w:ind w:right="674"/>
              <w:rPr>
                <w:rFonts w:asciiTheme="minorHAnsi" w:hAnsiTheme="minorHAnsi"/>
                <w:sz w:val="20"/>
                <w:szCs w:val="20"/>
              </w:rPr>
            </w:pPr>
            <w:r>
              <w:rPr>
                <w:rFonts w:asciiTheme="minorHAnsi" w:hAnsiTheme="minorHAnsi"/>
                <w:sz w:val="20"/>
                <w:szCs w:val="20"/>
              </w:rPr>
              <w:t>Defence Report</w:t>
            </w:r>
          </w:p>
        </w:tc>
        <w:tc>
          <w:tcPr>
            <w:tcW w:w="1862" w:type="dxa"/>
            <w:shd w:val="clear" w:color="auto" w:fill="auto"/>
            <w:vAlign w:val="center"/>
          </w:tcPr>
          <w:p w14:paraId="671EB1CB" w14:textId="3A1E07DE" w:rsidR="00E04C3F" w:rsidRPr="006A4D95" w:rsidRDefault="00E04C3F" w:rsidP="00214621">
            <w:pPr>
              <w:ind w:right="674"/>
              <w:jc w:val="right"/>
              <w:rPr>
                <w:rFonts w:asciiTheme="minorHAnsi" w:hAnsiTheme="minorHAnsi"/>
                <w:sz w:val="20"/>
                <w:szCs w:val="20"/>
              </w:rPr>
            </w:pPr>
            <w:r>
              <w:rPr>
                <w:rFonts w:asciiTheme="minorHAnsi" w:hAnsiTheme="minorHAnsi"/>
                <w:sz w:val="20"/>
                <w:szCs w:val="20"/>
              </w:rPr>
              <w:t>Page 22</w:t>
            </w:r>
          </w:p>
        </w:tc>
      </w:tr>
      <w:tr w:rsidR="00E04C3F" w:rsidRPr="00C264DB" w14:paraId="789AEA5F" w14:textId="77777777" w:rsidTr="00F24A5A">
        <w:trPr>
          <w:trHeight w:val="394"/>
          <w:jc w:val="center"/>
        </w:trPr>
        <w:tc>
          <w:tcPr>
            <w:tcW w:w="7741" w:type="dxa"/>
            <w:shd w:val="clear" w:color="auto" w:fill="auto"/>
            <w:vAlign w:val="center"/>
          </w:tcPr>
          <w:p w14:paraId="171E7A15" w14:textId="368FE662" w:rsidR="00E04C3F" w:rsidRPr="006A4D95" w:rsidRDefault="00E04C3F" w:rsidP="00214621">
            <w:pPr>
              <w:spacing w:line="360" w:lineRule="auto"/>
              <w:ind w:right="674"/>
              <w:rPr>
                <w:rFonts w:asciiTheme="minorHAnsi" w:hAnsiTheme="minorHAnsi"/>
                <w:sz w:val="20"/>
                <w:szCs w:val="20"/>
              </w:rPr>
            </w:pPr>
            <w:r>
              <w:rPr>
                <w:rFonts w:asciiTheme="minorHAnsi" w:hAnsiTheme="minorHAnsi"/>
                <w:sz w:val="20"/>
                <w:szCs w:val="20"/>
              </w:rPr>
              <w:t>Education Report</w:t>
            </w:r>
          </w:p>
        </w:tc>
        <w:tc>
          <w:tcPr>
            <w:tcW w:w="1862" w:type="dxa"/>
            <w:shd w:val="clear" w:color="auto" w:fill="auto"/>
            <w:vAlign w:val="center"/>
          </w:tcPr>
          <w:p w14:paraId="073E3599" w14:textId="6CC77C89" w:rsidR="00E04C3F" w:rsidRPr="006A4D95" w:rsidRDefault="00E04C3F" w:rsidP="00214621">
            <w:pPr>
              <w:ind w:right="674"/>
              <w:jc w:val="right"/>
              <w:rPr>
                <w:rFonts w:asciiTheme="minorHAnsi" w:hAnsiTheme="minorHAnsi"/>
                <w:sz w:val="20"/>
                <w:szCs w:val="20"/>
              </w:rPr>
            </w:pPr>
            <w:r>
              <w:rPr>
                <w:rFonts w:asciiTheme="minorHAnsi" w:hAnsiTheme="minorHAnsi"/>
                <w:sz w:val="20"/>
                <w:szCs w:val="20"/>
              </w:rPr>
              <w:t>Page 23</w:t>
            </w:r>
          </w:p>
        </w:tc>
      </w:tr>
      <w:tr w:rsidR="00E04C3F" w:rsidRPr="00C264DB" w14:paraId="431891C5" w14:textId="77777777" w:rsidTr="00F24A5A">
        <w:trPr>
          <w:trHeight w:val="394"/>
          <w:jc w:val="center"/>
        </w:trPr>
        <w:tc>
          <w:tcPr>
            <w:tcW w:w="7741" w:type="dxa"/>
            <w:shd w:val="clear" w:color="auto" w:fill="auto"/>
            <w:vAlign w:val="center"/>
          </w:tcPr>
          <w:p w14:paraId="3F23AD13" w14:textId="76BE3D44" w:rsidR="00E04C3F" w:rsidRPr="006A4D95" w:rsidRDefault="00E04C3F" w:rsidP="00214621">
            <w:pPr>
              <w:spacing w:line="360" w:lineRule="auto"/>
              <w:ind w:right="674"/>
              <w:rPr>
                <w:rFonts w:asciiTheme="minorHAnsi" w:hAnsiTheme="minorHAnsi"/>
                <w:sz w:val="20"/>
                <w:szCs w:val="20"/>
              </w:rPr>
            </w:pPr>
            <w:r>
              <w:rPr>
                <w:rFonts w:asciiTheme="minorHAnsi" w:hAnsiTheme="minorHAnsi"/>
                <w:sz w:val="20"/>
                <w:szCs w:val="20"/>
              </w:rPr>
              <w:t>Hunter Report</w:t>
            </w:r>
          </w:p>
        </w:tc>
        <w:tc>
          <w:tcPr>
            <w:tcW w:w="1862" w:type="dxa"/>
            <w:shd w:val="clear" w:color="auto" w:fill="auto"/>
            <w:vAlign w:val="center"/>
          </w:tcPr>
          <w:p w14:paraId="56B3999A" w14:textId="17841AC4" w:rsidR="00E04C3F" w:rsidRPr="006A4D95" w:rsidRDefault="00E04C3F" w:rsidP="00214621">
            <w:pPr>
              <w:ind w:right="674"/>
              <w:jc w:val="right"/>
              <w:rPr>
                <w:rFonts w:asciiTheme="minorHAnsi" w:hAnsiTheme="minorHAnsi"/>
                <w:sz w:val="20"/>
                <w:szCs w:val="20"/>
              </w:rPr>
            </w:pPr>
            <w:r>
              <w:rPr>
                <w:rFonts w:asciiTheme="minorHAnsi" w:hAnsiTheme="minorHAnsi"/>
                <w:sz w:val="20"/>
                <w:szCs w:val="20"/>
              </w:rPr>
              <w:t>Page 24</w:t>
            </w:r>
          </w:p>
        </w:tc>
      </w:tr>
      <w:tr w:rsidR="0049375B" w:rsidRPr="00C264DB" w14:paraId="527CA451" w14:textId="77777777" w:rsidTr="00F24A5A">
        <w:trPr>
          <w:trHeight w:val="394"/>
          <w:jc w:val="center"/>
        </w:trPr>
        <w:tc>
          <w:tcPr>
            <w:tcW w:w="7741" w:type="dxa"/>
            <w:shd w:val="clear" w:color="auto" w:fill="auto"/>
            <w:vAlign w:val="center"/>
          </w:tcPr>
          <w:p w14:paraId="65DD6413" w14:textId="0EE2F7D1" w:rsidR="0049375B" w:rsidRPr="006A4D95" w:rsidRDefault="00E04C3F" w:rsidP="00214621">
            <w:pPr>
              <w:spacing w:line="360" w:lineRule="auto"/>
              <w:ind w:right="674"/>
              <w:rPr>
                <w:rFonts w:asciiTheme="minorHAnsi" w:hAnsiTheme="minorHAnsi"/>
                <w:sz w:val="20"/>
                <w:szCs w:val="20"/>
              </w:rPr>
            </w:pPr>
            <w:r>
              <w:rPr>
                <w:rFonts w:asciiTheme="minorHAnsi" w:hAnsiTheme="minorHAnsi"/>
                <w:sz w:val="20"/>
                <w:szCs w:val="20"/>
              </w:rPr>
              <w:t>NSW</w:t>
            </w:r>
            <w:r w:rsidR="0049375B" w:rsidRPr="006A4D95">
              <w:rPr>
                <w:rFonts w:asciiTheme="minorHAnsi" w:hAnsiTheme="minorHAnsi"/>
                <w:sz w:val="20"/>
                <w:szCs w:val="20"/>
              </w:rPr>
              <w:t xml:space="preserve"> report</w:t>
            </w:r>
          </w:p>
        </w:tc>
        <w:tc>
          <w:tcPr>
            <w:tcW w:w="1862" w:type="dxa"/>
            <w:shd w:val="clear" w:color="auto" w:fill="auto"/>
            <w:vAlign w:val="center"/>
          </w:tcPr>
          <w:p w14:paraId="79552516" w14:textId="0CE29B88" w:rsidR="0049375B" w:rsidRPr="006A4D95" w:rsidRDefault="00C761BD" w:rsidP="00214621">
            <w:pPr>
              <w:ind w:right="674"/>
              <w:jc w:val="right"/>
              <w:rPr>
                <w:rFonts w:asciiTheme="minorHAnsi" w:hAnsiTheme="minorHAnsi"/>
                <w:sz w:val="20"/>
                <w:szCs w:val="20"/>
              </w:rPr>
            </w:pPr>
            <w:r w:rsidRPr="006A4D95">
              <w:rPr>
                <w:rFonts w:asciiTheme="minorHAnsi" w:hAnsiTheme="minorHAnsi"/>
                <w:sz w:val="20"/>
                <w:szCs w:val="20"/>
              </w:rPr>
              <w:t>page 2</w:t>
            </w:r>
            <w:r w:rsidR="00E04C3F">
              <w:rPr>
                <w:rFonts w:asciiTheme="minorHAnsi" w:hAnsiTheme="minorHAnsi"/>
                <w:sz w:val="20"/>
                <w:szCs w:val="20"/>
              </w:rPr>
              <w:t>6</w:t>
            </w:r>
          </w:p>
        </w:tc>
      </w:tr>
      <w:tr w:rsidR="00C761BD" w:rsidRPr="00C264DB" w14:paraId="65848372" w14:textId="77777777" w:rsidTr="00F24A5A">
        <w:trPr>
          <w:trHeight w:val="410"/>
          <w:jc w:val="center"/>
        </w:trPr>
        <w:tc>
          <w:tcPr>
            <w:tcW w:w="7741" w:type="dxa"/>
            <w:shd w:val="clear" w:color="auto" w:fill="auto"/>
            <w:vAlign w:val="center"/>
          </w:tcPr>
          <w:p w14:paraId="25BF569C" w14:textId="06A4FCF0" w:rsidR="00C761BD" w:rsidRPr="006A4D95" w:rsidRDefault="00E04C3F" w:rsidP="00214621">
            <w:pPr>
              <w:spacing w:line="360" w:lineRule="auto"/>
              <w:ind w:right="674"/>
              <w:rPr>
                <w:rFonts w:asciiTheme="minorHAnsi" w:hAnsiTheme="minorHAnsi"/>
                <w:sz w:val="20"/>
                <w:szCs w:val="20"/>
              </w:rPr>
            </w:pPr>
            <w:r>
              <w:rPr>
                <w:rFonts w:asciiTheme="minorHAnsi" w:hAnsiTheme="minorHAnsi"/>
                <w:sz w:val="20"/>
                <w:szCs w:val="20"/>
              </w:rPr>
              <w:t xml:space="preserve">QLD </w:t>
            </w:r>
            <w:r w:rsidR="00C761BD" w:rsidRPr="006A4D95">
              <w:rPr>
                <w:rFonts w:asciiTheme="minorHAnsi" w:hAnsiTheme="minorHAnsi"/>
                <w:sz w:val="20"/>
                <w:szCs w:val="20"/>
              </w:rPr>
              <w:t>Report</w:t>
            </w:r>
          </w:p>
        </w:tc>
        <w:tc>
          <w:tcPr>
            <w:tcW w:w="1862" w:type="dxa"/>
            <w:shd w:val="clear" w:color="auto" w:fill="auto"/>
            <w:vAlign w:val="center"/>
          </w:tcPr>
          <w:p w14:paraId="386A6A80" w14:textId="3D303A3E" w:rsidR="00C761BD" w:rsidRPr="006A4D95" w:rsidRDefault="00C761BD" w:rsidP="00214621">
            <w:pPr>
              <w:ind w:right="674"/>
              <w:jc w:val="right"/>
              <w:rPr>
                <w:rFonts w:asciiTheme="minorHAnsi" w:hAnsiTheme="minorHAnsi"/>
                <w:sz w:val="20"/>
                <w:szCs w:val="20"/>
              </w:rPr>
            </w:pPr>
            <w:r w:rsidRPr="006A4D95">
              <w:rPr>
                <w:rFonts w:asciiTheme="minorHAnsi" w:hAnsiTheme="minorHAnsi"/>
                <w:sz w:val="20"/>
                <w:szCs w:val="20"/>
              </w:rPr>
              <w:t>page 2</w:t>
            </w:r>
            <w:r w:rsidR="00E04C3F">
              <w:rPr>
                <w:rFonts w:asciiTheme="minorHAnsi" w:hAnsiTheme="minorHAnsi"/>
                <w:sz w:val="20"/>
                <w:szCs w:val="20"/>
              </w:rPr>
              <w:t>7</w:t>
            </w:r>
          </w:p>
        </w:tc>
      </w:tr>
      <w:tr w:rsidR="004029FF" w:rsidRPr="00C264DB" w14:paraId="562C238C" w14:textId="77777777" w:rsidTr="00F24A5A">
        <w:trPr>
          <w:trHeight w:val="410"/>
          <w:jc w:val="center"/>
        </w:trPr>
        <w:tc>
          <w:tcPr>
            <w:tcW w:w="7741" w:type="dxa"/>
            <w:shd w:val="clear" w:color="auto" w:fill="auto"/>
            <w:vAlign w:val="center"/>
          </w:tcPr>
          <w:p w14:paraId="157D45BA" w14:textId="7F33E5D4" w:rsidR="004029FF" w:rsidRPr="006A4D95" w:rsidRDefault="00E04C3F" w:rsidP="00214621">
            <w:pPr>
              <w:spacing w:line="360" w:lineRule="auto"/>
              <w:ind w:right="674"/>
              <w:rPr>
                <w:rFonts w:asciiTheme="minorHAnsi" w:hAnsiTheme="minorHAnsi"/>
                <w:sz w:val="20"/>
                <w:szCs w:val="20"/>
              </w:rPr>
            </w:pPr>
            <w:r>
              <w:rPr>
                <w:rFonts w:asciiTheme="minorHAnsi" w:hAnsiTheme="minorHAnsi"/>
                <w:sz w:val="20"/>
                <w:szCs w:val="20"/>
              </w:rPr>
              <w:t>VIC</w:t>
            </w:r>
            <w:r w:rsidR="006A4D95" w:rsidRPr="006A4D95">
              <w:rPr>
                <w:rFonts w:asciiTheme="minorHAnsi" w:hAnsiTheme="minorHAnsi"/>
                <w:sz w:val="20"/>
                <w:szCs w:val="20"/>
              </w:rPr>
              <w:t xml:space="preserve"> Report</w:t>
            </w:r>
          </w:p>
        </w:tc>
        <w:tc>
          <w:tcPr>
            <w:tcW w:w="1862" w:type="dxa"/>
            <w:shd w:val="clear" w:color="auto" w:fill="auto"/>
            <w:vAlign w:val="center"/>
          </w:tcPr>
          <w:p w14:paraId="01E8AC71" w14:textId="2A8ED248" w:rsidR="004029FF" w:rsidRPr="006A4D95" w:rsidRDefault="006A4D95" w:rsidP="00214621">
            <w:pPr>
              <w:ind w:right="674"/>
              <w:jc w:val="right"/>
              <w:rPr>
                <w:rFonts w:asciiTheme="minorHAnsi" w:hAnsiTheme="minorHAnsi"/>
                <w:sz w:val="20"/>
                <w:szCs w:val="20"/>
              </w:rPr>
            </w:pPr>
            <w:r>
              <w:rPr>
                <w:rFonts w:asciiTheme="minorHAnsi" w:hAnsiTheme="minorHAnsi"/>
                <w:sz w:val="20"/>
                <w:szCs w:val="20"/>
              </w:rPr>
              <w:t>Page 2</w:t>
            </w:r>
            <w:r w:rsidR="00E04C3F">
              <w:rPr>
                <w:rFonts w:asciiTheme="minorHAnsi" w:hAnsiTheme="minorHAnsi"/>
                <w:sz w:val="20"/>
                <w:szCs w:val="20"/>
              </w:rPr>
              <w:t>8</w:t>
            </w:r>
          </w:p>
        </w:tc>
      </w:tr>
      <w:tr w:rsidR="004029FF" w:rsidRPr="00C264DB" w14:paraId="66EF76DB" w14:textId="77777777" w:rsidTr="00F24A5A">
        <w:trPr>
          <w:trHeight w:val="410"/>
          <w:jc w:val="center"/>
        </w:trPr>
        <w:tc>
          <w:tcPr>
            <w:tcW w:w="7741" w:type="dxa"/>
            <w:shd w:val="clear" w:color="auto" w:fill="auto"/>
            <w:vAlign w:val="center"/>
          </w:tcPr>
          <w:p w14:paraId="5A93C231" w14:textId="637DEB48" w:rsidR="004029FF" w:rsidRPr="006A4D95" w:rsidRDefault="006A4D95" w:rsidP="00214621">
            <w:pPr>
              <w:spacing w:line="360" w:lineRule="auto"/>
              <w:ind w:right="674"/>
              <w:rPr>
                <w:rFonts w:asciiTheme="minorHAnsi" w:hAnsiTheme="minorHAnsi"/>
                <w:sz w:val="20"/>
                <w:szCs w:val="20"/>
              </w:rPr>
            </w:pPr>
            <w:r w:rsidRPr="006A4D95">
              <w:rPr>
                <w:rFonts w:asciiTheme="minorHAnsi" w:hAnsiTheme="minorHAnsi"/>
                <w:sz w:val="20"/>
                <w:szCs w:val="20"/>
              </w:rPr>
              <w:t>WA Report</w:t>
            </w:r>
          </w:p>
        </w:tc>
        <w:tc>
          <w:tcPr>
            <w:tcW w:w="1862" w:type="dxa"/>
            <w:shd w:val="clear" w:color="auto" w:fill="auto"/>
            <w:vAlign w:val="center"/>
          </w:tcPr>
          <w:p w14:paraId="718DC5F0" w14:textId="7C3C976C" w:rsidR="004029FF" w:rsidRPr="006A4D95" w:rsidRDefault="006A4D95" w:rsidP="00214621">
            <w:pPr>
              <w:ind w:right="674"/>
              <w:jc w:val="right"/>
              <w:rPr>
                <w:rFonts w:asciiTheme="minorHAnsi" w:hAnsiTheme="minorHAnsi"/>
                <w:sz w:val="20"/>
                <w:szCs w:val="20"/>
              </w:rPr>
            </w:pPr>
            <w:r>
              <w:rPr>
                <w:rFonts w:asciiTheme="minorHAnsi" w:hAnsiTheme="minorHAnsi"/>
                <w:sz w:val="20"/>
                <w:szCs w:val="20"/>
              </w:rPr>
              <w:t>Page 2</w:t>
            </w:r>
            <w:r w:rsidR="00E04C3F">
              <w:rPr>
                <w:rFonts w:asciiTheme="minorHAnsi" w:hAnsiTheme="minorHAnsi"/>
                <w:sz w:val="20"/>
                <w:szCs w:val="20"/>
              </w:rPr>
              <w:t>9</w:t>
            </w:r>
          </w:p>
        </w:tc>
      </w:tr>
      <w:tr w:rsidR="00E04C3F" w:rsidRPr="00C264DB" w14:paraId="2F0C700D" w14:textId="77777777" w:rsidTr="00F24A5A">
        <w:trPr>
          <w:trHeight w:val="410"/>
          <w:jc w:val="center"/>
        </w:trPr>
        <w:tc>
          <w:tcPr>
            <w:tcW w:w="7741" w:type="dxa"/>
            <w:shd w:val="clear" w:color="auto" w:fill="auto"/>
            <w:vAlign w:val="center"/>
          </w:tcPr>
          <w:p w14:paraId="0C788674" w14:textId="796418B3" w:rsidR="00E04C3F" w:rsidRPr="006A4D95" w:rsidRDefault="00E04C3F" w:rsidP="00E04C3F">
            <w:pPr>
              <w:spacing w:line="360" w:lineRule="auto"/>
              <w:ind w:right="674"/>
              <w:rPr>
                <w:rFonts w:asciiTheme="minorHAnsi" w:hAnsiTheme="minorHAnsi"/>
                <w:sz w:val="20"/>
                <w:szCs w:val="20"/>
              </w:rPr>
            </w:pPr>
            <w:r>
              <w:rPr>
                <w:rFonts w:asciiTheme="minorHAnsi" w:hAnsiTheme="minorHAnsi"/>
                <w:sz w:val="20"/>
                <w:szCs w:val="20"/>
              </w:rPr>
              <w:t xml:space="preserve">Women in Logistics and Transport </w:t>
            </w:r>
            <w:r w:rsidRPr="006A4D95">
              <w:rPr>
                <w:rFonts w:asciiTheme="minorHAnsi" w:hAnsiTheme="minorHAnsi"/>
                <w:sz w:val="20"/>
                <w:szCs w:val="20"/>
              </w:rPr>
              <w:t>Report</w:t>
            </w:r>
          </w:p>
        </w:tc>
        <w:tc>
          <w:tcPr>
            <w:tcW w:w="1862" w:type="dxa"/>
            <w:shd w:val="clear" w:color="auto" w:fill="auto"/>
            <w:vAlign w:val="center"/>
          </w:tcPr>
          <w:p w14:paraId="06CAD9A6" w14:textId="39E639CC" w:rsidR="00E04C3F" w:rsidRPr="006A4D95" w:rsidRDefault="00E04C3F" w:rsidP="00E04C3F">
            <w:pPr>
              <w:ind w:right="674"/>
              <w:jc w:val="right"/>
              <w:rPr>
                <w:rFonts w:asciiTheme="minorHAnsi" w:hAnsiTheme="minorHAnsi"/>
                <w:sz w:val="20"/>
                <w:szCs w:val="20"/>
              </w:rPr>
            </w:pPr>
            <w:r>
              <w:rPr>
                <w:rFonts w:asciiTheme="minorHAnsi" w:hAnsiTheme="minorHAnsi"/>
                <w:sz w:val="20"/>
                <w:szCs w:val="20"/>
              </w:rPr>
              <w:t>Page 30</w:t>
            </w:r>
          </w:p>
        </w:tc>
      </w:tr>
      <w:tr w:rsidR="00E04C3F" w:rsidRPr="00C264DB" w14:paraId="026658DA" w14:textId="77777777" w:rsidTr="00F24A5A">
        <w:trPr>
          <w:trHeight w:val="410"/>
          <w:jc w:val="center"/>
        </w:trPr>
        <w:tc>
          <w:tcPr>
            <w:tcW w:w="7741" w:type="dxa"/>
            <w:shd w:val="clear" w:color="auto" w:fill="auto"/>
            <w:vAlign w:val="center"/>
          </w:tcPr>
          <w:p w14:paraId="005A2000" w14:textId="204524C1" w:rsidR="00E04C3F" w:rsidRPr="006A4D95" w:rsidRDefault="00E04C3F" w:rsidP="00E04C3F">
            <w:pPr>
              <w:spacing w:line="360" w:lineRule="auto"/>
              <w:ind w:right="674"/>
              <w:rPr>
                <w:rFonts w:asciiTheme="minorHAnsi" w:hAnsiTheme="minorHAnsi"/>
                <w:sz w:val="20"/>
                <w:szCs w:val="20"/>
              </w:rPr>
            </w:pPr>
            <w:r>
              <w:rPr>
                <w:rFonts w:asciiTheme="minorHAnsi" w:hAnsiTheme="minorHAnsi"/>
                <w:sz w:val="20"/>
                <w:szCs w:val="20"/>
              </w:rPr>
              <w:t>Young Professional Report</w:t>
            </w:r>
          </w:p>
        </w:tc>
        <w:tc>
          <w:tcPr>
            <w:tcW w:w="1862" w:type="dxa"/>
            <w:shd w:val="clear" w:color="auto" w:fill="auto"/>
            <w:vAlign w:val="center"/>
          </w:tcPr>
          <w:p w14:paraId="1C8A5833" w14:textId="2D2FCD17" w:rsidR="00E04C3F" w:rsidRPr="006A4D95" w:rsidRDefault="00E04C3F" w:rsidP="00E04C3F">
            <w:pPr>
              <w:ind w:right="674"/>
              <w:jc w:val="right"/>
              <w:rPr>
                <w:rFonts w:asciiTheme="minorHAnsi" w:hAnsiTheme="minorHAnsi"/>
                <w:sz w:val="20"/>
                <w:szCs w:val="20"/>
              </w:rPr>
            </w:pPr>
            <w:r>
              <w:rPr>
                <w:rFonts w:asciiTheme="minorHAnsi" w:hAnsiTheme="minorHAnsi"/>
                <w:sz w:val="20"/>
                <w:szCs w:val="20"/>
              </w:rPr>
              <w:t>Page 32</w:t>
            </w:r>
          </w:p>
        </w:tc>
      </w:tr>
      <w:tr w:rsidR="00E04C3F" w:rsidRPr="00C264DB" w14:paraId="41C5E6B9" w14:textId="77777777" w:rsidTr="00F24A5A">
        <w:trPr>
          <w:trHeight w:val="394"/>
          <w:jc w:val="center"/>
        </w:trPr>
        <w:tc>
          <w:tcPr>
            <w:tcW w:w="7741" w:type="dxa"/>
            <w:shd w:val="clear" w:color="auto" w:fill="auto"/>
            <w:vAlign w:val="center"/>
          </w:tcPr>
          <w:p w14:paraId="55F06426" w14:textId="222D8C79" w:rsidR="00E04C3F" w:rsidRPr="006A4D95" w:rsidRDefault="00E04C3F" w:rsidP="00E04C3F">
            <w:pPr>
              <w:spacing w:line="360" w:lineRule="auto"/>
              <w:ind w:right="674"/>
              <w:rPr>
                <w:rFonts w:asciiTheme="minorHAnsi" w:hAnsiTheme="minorHAnsi"/>
                <w:sz w:val="20"/>
                <w:szCs w:val="20"/>
              </w:rPr>
            </w:pPr>
            <w:r w:rsidRPr="006A4D95">
              <w:rPr>
                <w:rFonts w:asciiTheme="minorHAnsi" w:hAnsiTheme="minorHAnsi"/>
                <w:b/>
                <w:sz w:val="20"/>
                <w:szCs w:val="20"/>
              </w:rPr>
              <w:t>Section 3 – Our Finances</w:t>
            </w:r>
          </w:p>
        </w:tc>
        <w:tc>
          <w:tcPr>
            <w:tcW w:w="1862" w:type="dxa"/>
            <w:shd w:val="clear" w:color="auto" w:fill="auto"/>
            <w:vAlign w:val="center"/>
          </w:tcPr>
          <w:p w14:paraId="023EE438" w14:textId="302B17F2" w:rsidR="00E04C3F" w:rsidRPr="006A4D95" w:rsidRDefault="00E04C3F" w:rsidP="00E04C3F">
            <w:pPr>
              <w:ind w:right="674"/>
              <w:jc w:val="right"/>
              <w:rPr>
                <w:rFonts w:asciiTheme="minorHAnsi" w:hAnsiTheme="minorHAnsi"/>
                <w:sz w:val="20"/>
                <w:szCs w:val="20"/>
              </w:rPr>
            </w:pPr>
          </w:p>
        </w:tc>
      </w:tr>
      <w:tr w:rsidR="00E04C3F" w:rsidRPr="00C264DB" w14:paraId="6EDBE707" w14:textId="77777777" w:rsidTr="00F24A5A">
        <w:trPr>
          <w:trHeight w:val="410"/>
          <w:jc w:val="center"/>
        </w:trPr>
        <w:tc>
          <w:tcPr>
            <w:tcW w:w="7741" w:type="dxa"/>
            <w:shd w:val="clear" w:color="auto" w:fill="auto"/>
            <w:vAlign w:val="center"/>
          </w:tcPr>
          <w:p w14:paraId="188A1137" w14:textId="074D2D5B" w:rsidR="00E04C3F" w:rsidRPr="006A4D95" w:rsidRDefault="00E04C3F" w:rsidP="00E04C3F">
            <w:pPr>
              <w:spacing w:line="360" w:lineRule="auto"/>
              <w:ind w:right="674"/>
              <w:rPr>
                <w:rFonts w:asciiTheme="minorHAnsi" w:hAnsiTheme="minorHAnsi"/>
                <w:sz w:val="20"/>
                <w:szCs w:val="20"/>
              </w:rPr>
            </w:pPr>
            <w:r w:rsidRPr="006A4D95">
              <w:rPr>
                <w:rFonts w:asciiTheme="minorHAnsi" w:hAnsiTheme="minorHAnsi"/>
                <w:sz w:val="20"/>
                <w:szCs w:val="20"/>
              </w:rPr>
              <w:t>Treasurer’s report</w:t>
            </w:r>
          </w:p>
        </w:tc>
        <w:tc>
          <w:tcPr>
            <w:tcW w:w="1862" w:type="dxa"/>
            <w:shd w:val="clear" w:color="auto" w:fill="auto"/>
            <w:vAlign w:val="center"/>
          </w:tcPr>
          <w:p w14:paraId="03C31A7D" w14:textId="0E6E3E0C" w:rsidR="00E04C3F" w:rsidRPr="006A4D95" w:rsidRDefault="00E04C3F" w:rsidP="00E04C3F">
            <w:pPr>
              <w:ind w:right="674"/>
              <w:jc w:val="right"/>
              <w:rPr>
                <w:rFonts w:asciiTheme="minorHAnsi" w:hAnsiTheme="minorHAnsi"/>
                <w:sz w:val="20"/>
                <w:szCs w:val="20"/>
              </w:rPr>
            </w:pPr>
            <w:r w:rsidRPr="006A4D95">
              <w:rPr>
                <w:rFonts w:asciiTheme="minorHAnsi" w:hAnsiTheme="minorHAnsi"/>
                <w:sz w:val="20"/>
                <w:szCs w:val="20"/>
              </w:rPr>
              <w:t xml:space="preserve">page </w:t>
            </w:r>
            <w:r>
              <w:rPr>
                <w:rFonts w:asciiTheme="minorHAnsi" w:hAnsiTheme="minorHAnsi"/>
                <w:sz w:val="20"/>
                <w:szCs w:val="20"/>
              </w:rPr>
              <w:t>33</w:t>
            </w:r>
          </w:p>
        </w:tc>
      </w:tr>
      <w:tr w:rsidR="00E04C3F" w:rsidRPr="00C264DB" w14:paraId="7B7ACFC8" w14:textId="77777777" w:rsidTr="00F24A5A">
        <w:trPr>
          <w:trHeight w:val="394"/>
          <w:jc w:val="center"/>
        </w:trPr>
        <w:tc>
          <w:tcPr>
            <w:tcW w:w="7741" w:type="dxa"/>
            <w:shd w:val="clear" w:color="auto" w:fill="auto"/>
            <w:vAlign w:val="center"/>
          </w:tcPr>
          <w:p w14:paraId="6AEDF0F2" w14:textId="31822C62" w:rsidR="00E04C3F" w:rsidRPr="006A4D95" w:rsidRDefault="00E04C3F" w:rsidP="00E04C3F">
            <w:pPr>
              <w:spacing w:line="360" w:lineRule="auto"/>
              <w:ind w:right="674"/>
              <w:rPr>
                <w:rFonts w:asciiTheme="minorHAnsi" w:hAnsiTheme="minorHAnsi"/>
                <w:sz w:val="20"/>
                <w:szCs w:val="20"/>
              </w:rPr>
            </w:pPr>
            <w:r w:rsidRPr="006A4D95">
              <w:rPr>
                <w:rFonts w:asciiTheme="minorHAnsi" w:hAnsiTheme="minorHAnsi"/>
                <w:sz w:val="20"/>
                <w:szCs w:val="20"/>
              </w:rPr>
              <w:t>Signed Audit Letter</w:t>
            </w:r>
          </w:p>
        </w:tc>
        <w:tc>
          <w:tcPr>
            <w:tcW w:w="1862" w:type="dxa"/>
            <w:shd w:val="clear" w:color="auto" w:fill="auto"/>
            <w:vAlign w:val="center"/>
          </w:tcPr>
          <w:p w14:paraId="454176E4" w14:textId="39BF251D" w:rsidR="00E04C3F" w:rsidRPr="006A4D95" w:rsidRDefault="00E04C3F" w:rsidP="00E04C3F">
            <w:pPr>
              <w:ind w:right="674"/>
              <w:jc w:val="right"/>
              <w:rPr>
                <w:rFonts w:asciiTheme="minorHAnsi" w:hAnsiTheme="minorHAnsi"/>
                <w:sz w:val="20"/>
                <w:szCs w:val="20"/>
              </w:rPr>
            </w:pPr>
            <w:r w:rsidRPr="006A4D95">
              <w:rPr>
                <w:rFonts w:asciiTheme="minorHAnsi" w:hAnsiTheme="minorHAnsi"/>
                <w:sz w:val="20"/>
                <w:szCs w:val="20"/>
              </w:rPr>
              <w:t xml:space="preserve">page </w:t>
            </w:r>
            <w:r>
              <w:rPr>
                <w:rFonts w:asciiTheme="minorHAnsi" w:hAnsiTheme="minorHAnsi"/>
                <w:sz w:val="20"/>
                <w:szCs w:val="20"/>
              </w:rPr>
              <w:t>35</w:t>
            </w:r>
          </w:p>
        </w:tc>
      </w:tr>
      <w:tr w:rsidR="00E04C3F" w:rsidRPr="00C264DB" w14:paraId="7EA9A2C2" w14:textId="77777777" w:rsidTr="00F24A5A">
        <w:trPr>
          <w:trHeight w:val="394"/>
          <w:jc w:val="center"/>
        </w:trPr>
        <w:tc>
          <w:tcPr>
            <w:tcW w:w="7741" w:type="dxa"/>
            <w:shd w:val="clear" w:color="auto" w:fill="auto"/>
            <w:vAlign w:val="center"/>
          </w:tcPr>
          <w:p w14:paraId="69F2FC18" w14:textId="4CD5D7A0" w:rsidR="00E04C3F" w:rsidRPr="006A4D95" w:rsidRDefault="00E04C3F" w:rsidP="00E04C3F">
            <w:pPr>
              <w:spacing w:line="360" w:lineRule="auto"/>
              <w:ind w:right="674"/>
              <w:rPr>
                <w:rFonts w:asciiTheme="minorHAnsi" w:hAnsiTheme="minorHAnsi"/>
                <w:sz w:val="20"/>
                <w:szCs w:val="20"/>
              </w:rPr>
            </w:pPr>
            <w:r w:rsidRPr="006A4D95">
              <w:rPr>
                <w:rFonts w:asciiTheme="minorHAnsi" w:hAnsiTheme="minorHAnsi"/>
                <w:sz w:val="20"/>
                <w:szCs w:val="20"/>
              </w:rPr>
              <w:t>Notice of AGM 2018</w:t>
            </w:r>
          </w:p>
        </w:tc>
        <w:tc>
          <w:tcPr>
            <w:tcW w:w="1862" w:type="dxa"/>
            <w:shd w:val="clear" w:color="auto" w:fill="auto"/>
            <w:vAlign w:val="center"/>
          </w:tcPr>
          <w:p w14:paraId="29BE254C" w14:textId="714B0C4A" w:rsidR="00E04C3F" w:rsidRPr="006A4D95" w:rsidRDefault="00E04C3F" w:rsidP="00E04C3F">
            <w:pPr>
              <w:ind w:right="674"/>
              <w:jc w:val="right"/>
              <w:rPr>
                <w:rFonts w:asciiTheme="minorHAnsi" w:hAnsiTheme="minorHAnsi"/>
                <w:sz w:val="20"/>
                <w:szCs w:val="20"/>
              </w:rPr>
            </w:pPr>
            <w:r w:rsidRPr="006A4D95">
              <w:rPr>
                <w:rFonts w:asciiTheme="minorHAnsi" w:hAnsiTheme="minorHAnsi"/>
                <w:sz w:val="20"/>
                <w:szCs w:val="20"/>
              </w:rPr>
              <w:t xml:space="preserve">page </w:t>
            </w:r>
            <w:r>
              <w:rPr>
                <w:rFonts w:asciiTheme="minorHAnsi" w:hAnsiTheme="minorHAnsi"/>
                <w:sz w:val="20"/>
                <w:szCs w:val="20"/>
              </w:rPr>
              <w:t>37</w:t>
            </w:r>
          </w:p>
        </w:tc>
      </w:tr>
      <w:tr w:rsidR="00E04C3F" w:rsidRPr="00C264DB" w14:paraId="7E62C184" w14:textId="77777777" w:rsidTr="00F24A5A">
        <w:trPr>
          <w:trHeight w:val="394"/>
          <w:jc w:val="center"/>
        </w:trPr>
        <w:tc>
          <w:tcPr>
            <w:tcW w:w="7741" w:type="dxa"/>
            <w:shd w:val="clear" w:color="auto" w:fill="auto"/>
            <w:vAlign w:val="center"/>
          </w:tcPr>
          <w:p w14:paraId="24C744C6" w14:textId="615062A8" w:rsidR="00E04C3F" w:rsidRPr="006A4D95" w:rsidRDefault="00E04C3F" w:rsidP="00E04C3F">
            <w:pPr>
              <w:spacing w:line="360" w:lineRule="auto"/>
              <w:ind w:right="674"/>
              <w:rPr>
                <w:rFonts w:asciiTheme="minorHAnsi" w:hAnsiTheme="minorHAnsi"/>
                <w:sz w:val="20"/>
                <w:szCs w:val="20"/>
              </w:rPr>
            </w:pPr>
            <w:r w:rsidRPr="006A4D95">
              <w:rPr>
                <w:rFonts w:asciiTheme="minorHAnsi" w:hAnsiTheme="minorHAnsi"/>
                <w:sz w:val="20"/>
                <w:szCs w:val="20"/>
              </w:rPr>
              <w:t>Auditor’s statement</w:t>
            </w:r>
          </w:p>
        </w:tc>
        <w:tc>
          <w:tcPr>
            <w:tcW w:w="1862" w:type="dxa"/>
            <w:shd w:val="clear" w:color="auto" w:fill="auto"/>
            <w:vAlign w:val="center"/>
          </w:tcPr>
          <w:p w14:paraId="0BA61AE7" w14:textId="1F7CCA4E" w:rsidR="00E04C3F" w:rsidRPr="006A4D95" w:rsidRDefault="00E04C3F" w:rsidP="00E04C3F">
            <w:pPr>
              <w:ind w:right="674"/>
              <w:jc w:val="right"/>
              <w:rPr>
                <w:rFonts w:asciiTheme="minorHAnsi" w:hAnsiTheme="minorHAnsi"/>
                <w:sz w:val="20"/>
                <w:szCs w:val="20"/>
              </w:rPr>
            </w:pPr>
            <w:r w:rsidRPr="006A4D95">
              <w:rPr>
                <w:rFonts w:asciiTheme="minorHAnsi" w:hAnsiTheme="minorHAnsi"/>
                <w:sz w:val="20"/>
                <w:szCs w:val="20"/>
              </w:rPr>
              <w:t xml:space="preserve">page </w:t>
            </w:r>
            <w:r>
              <w:rPr>
                <w:rFonts w:asciiTheme="minorHAnsi" w:hAnsiTheme="minorHAnsi"/>
                <w:sz w:val="20"/>
                <w:szCs w:val="20"/>
              </w:rPr>
              <w:t>38</w:t>
            </w:r>
          </w:p>
        </w:tc>
      </w:tr>
      <w:tr w:rsidR="00E04C3F" w:rsidRPr="00C264DB" w14:paraId="6C8FFF5F" w14:textId="77777777" w:rsidTr="00F24A5A">
        <w:trPr>
          <w:trHeight w:val="410"/>
          <w:jc w:val="center"/>
        </w:trPr>
        <w:tc>
          <w:tcPr>
            <w:tcW w:w="7741" w:type="dxa"/>
            <w:shd w:val="clear" w:color="auto" w:fill="auto"/>
            <w:vAlign w:val="center"/>
          </w:tcPr>
          <w:p w14:paraId="2DA6EE99" w14:textId="7D8FDB67" w:rsidR="00E04C3F" w:rsidRPr="006A4D95" w:rsidRDefault="00E04C3F" w:rsidP="00E04C3F">
            <w:pPr>
              <w:spacing w:line="360" w:lineRule="auto"/>
              <w:ind w:right="674"/>
              <w:rPr>
                <w:rFonts w:asciiTheme="minorHAnsi" w:hAnsiTheme="minorHAnsi"/>
                <w:b/>
                <w:sz w:val="20"/>
                <w:szCs w:val="20"/>
              </w:rPr>
            </w:pPr>
            <w:r w:rsidRPr="006A4D95">
              <w:rPr>
                <w:rFonts w:asciiTheme="minorHAnsi" w:hAnsiTheme="minorHAnsi"/>
                <w:sz w:val="20"/>
                <w:szCs w:val="20"/>
              </w:rPr>
              <w:t>Financial statements</w:t>
            </w:r>
          </w:p>
        </w:tc>
        <w:tc>
          <w:tcPr>
            <w:tcW w:w="1862" w:type="dxa"/>
            <w:shd w:val="clear" w:color="auto" w:fill="auto"/>
            <w:vAlign w:val="center"/>
          </w:tcPr>
          <w:p w14:paraId="781C30FB" w14:textId="65E894A9" w:rsidR="00E04C3F" w:rsidRPr="006A4D95" w:rsidRDefault="00E04C3F" w:rsidP="00E04C3F">
            <w:pPr>
              <w:ind w:right="674"/>
              <w:jc w:val="right"/>
              <w:rPr>
                <w:rFonts w:asciiTheme="minorHAnsi" w:hAnsiTheme="minorHAnsi"/>
                <w:sz w:val="20"/>
                <w:szCs w:val="20"/>
              </w:rPr>
            </w:pPr>
            <w:r w:rsidRPr="006A4D95">
              <w:rPr>
                <w:rFonts w:asciiTheme="minorHAnsi" w:hAnsiTheme="minorHAnsi"/>
                <w:sz w:val="20"/>
                <w:szCs w:val="20"/>
              </w:rPr>
              <w:t xml:space="preserve">page </w:t>
            </w:r>
            <w:r>
              <w:rPr>
                <w:rFonts w:asciiTheme="minorHAnsi" w:hAnsiTheme="minorHAnsi"/>
                <w:sz w:val="20"/>
                <w:szCs w:val="20"/>
              </w:rPr>
              <w:t>40</w:t>
            </w:r>
          </w:p>
        </w:tc>
      </w:tr>
      <w:tr w:rsidR="00E04C3F" w:rsidRPr="00C264DB" w14:paraId="43502090" w14:textId="77777777" w:rsidTr="00F24A5A">
        <w:trPr>
          <w:trHeight w:val="394"/>
          <w:jc w:val="center"/>
        </w:trPr>
        <w:tc>
          <w:tcPr>
            <w:tcW w:w="7741" w:type="dxa"/>
            <w:shd w:val="clear" w:color="auto" w:fill="auto"/>
            <w:vAlign w:val="center"/>
          </w:tcPr>
          <w:p w14:paraId="6B44D8D1" w14:textId="273798C4" w:rsidR="00E04C3F" w:rsidRPr="006A4D95" w:rsidRDefault="00E04C3F" w:rsidP="00E04C3F">
            <w:pPr>
              <w:spacing w:line="360" w:lineRule="auto"/>
              <w:ind w:right="674"/>
              <w:rPr>
                <w:rFonts w:asciiTheme="minorHAnsi" w:hAnsiTheme="minorHAnsi"/>
                <w:sz w:val="20"/>
                <w:szCs w:val="20"/>
              </w:rPr>
            </w:pPr>
            <w:r w:rsidRPr="006A4D95">
              <w:rPr>
                <w:rFonts w:asciiTheme="minorHAnsi" w:hAnsiTheme="minorHAnsi"/>
                <w:b/>
                <w:sz w:val="20"/>
                <w:szCs w:val="20"/>
              </w:rPr>
              <w:t>Section 4 – Our other important information</w:t>
            </w:r>
          </w:p>
        </w:tc>
        <w:tc>
          <w:tcPr>
            <w:tcW w:w="1862" w:type="dxa"/>
            <w:shd w:val="clear" w:color="auto" w:fill="auto"/>
            <w:vAlign w:val="center"/>
          </w:tcPr>
          <w:p w14:paraId="4B3ECD20" w14:textId="74C4A59B" w:rsidR="00E04C3F" w:rsidRPr="006A4D95" w:rsidRDefault="00E04C3F" w:rsidP="00E04C3F">
            <w:pPr>
              <w:ind w:right="674"/>
              <w:jc w:val="right"/>
              <w:rPr>
                <w:rFonts w:asciiTheme="minorHAnsi" w:hAnsiTheme="minorHAnsi"/>
                <w:sz w:val="20"/>
                <w:szCs w:val="20"/>
              </w:rPr>
            </w:pPr>
          </w:p>
        </w:tc>
      </w:tr>
      <w:tr w:rsidR="00E04C3F" w:rsidRPr="00C264DB" w14:paraId="4AF891AD" w14:textId="77777777" w:rsidTr="00F24A5A">
        <w:trPr>
          <w:trHeight w:val="394"/>
          <w:jc w:val="center"/>
        </w:trPr>
        <w:tc>
          <w:tcPr>
            <w:tcW w:w="7741" w:type="dxa"/>
            <w:shd w:val="clear" w:color="auto" w:fill="auto"/>
            <w:vAlign w:val="center"/>
          </w:tcPr>
          <w:p w14:paraId="73FE0947" w14:textId="46C3EA08" w:rsidR="00E04C3F" w:rsidRPr="006A4D95" w:rsidRDefault="00E04C3F" w:rsidP="00E04C3F">
            <w:pPr>
              <w:spacing w:line="360" w:lineRule="auto"/>
              <w:ind w:right="674"/>
              <w:rPr>
                <w:rFonts w:asciiTheme="minorHAnsi" w:hAnsiTheme="minorHAnsi"/>
                <w:sz w:val="20"/>
                <w:szCs w:val="20"/>
              </w:rPr>
            </w:pPr>
            <w:r w:rsidRPr="006A4D95">
              <w:rPr>
                <w:rFonts w:asciiTheme="minorHAnsi" w:hAnsiTheme="minorHAnsi"/>
                <w:sz w:val="20"/>
                <w:szCs w:val="20"/>
              </w:rPr>
              <w:t xml:space="preserve">Acknowledgements </w:t>
            </w:r>
          </w:p>
        </w:tc>
        <w:tc>
          <w:tcPr>
            <w:tcW w:w="1862" w:type="dxa"/>
            <w:shd w:val="clear" w:color="auto" w:fill="auto"/>
            <w:vAlign w:val="center"/>
          </w:tcPr>
          <w:p w14:paraId="73B6E83E" w14:textId="649DBD18" w:rsidR="00E04C3F" w:rsidRPr="006A4D95" w:rsidRDefault="00E04C3F" w:rsidP="00E04C3F">
            <w:pPr>
              <w:ind w:right="674"/>
              <w:jc w:val="right"/>
              <w:rPr>
                <w:rFonts w:asciiTheme="minorHAnsi" w:hAnsiTheme="minorHAnsi"/>
                <w:sz w:val="20"/>
                <w:szCs w:val="20"/>
              </w:rPr>
            </w:pPr>
            <w:r w:rsidRPr="006A4D95">
              <w:rPr>
                <w:rFonts w:asciiTheme="minorHAnsi" w:hAnsiTheme="minorHAnsi"/>
                <w:sz w:val="20"/>
                <w:szCs w:val="20"/>
              </w:rPr>
              <w:t xml:space="preserve">page </w:t>
            </w:r>
            <w:r w:rsidR="000E0EA4">
              <w:rPr>
                <w:rFonts w:asciiTheme="minorHAnsi" w:hAnsiTheme="minorHAnsi"/>
                <w:sz w:val="20"/>
                <w:szCs w:val="20"/>
              </w:rPr>
              <w:t>64</w:t>
            </w:r>
          </w:p>
        </w:tc>
      </w:tr>
      <w:tr w:rsidR="00E04C3F" w:rsidRPr="00C264DB" w14:paraId="67117048" w14:textId="77777777" w:rsidTr="00F24A5A">
        <w:trPr>
          <w:trHeight w:val="410"/>
          <w:jc w:val="center"/>
        </w:trPr>
        <w:tc>
          <w:tcPr>
            <w:tcW w:w="7741" w:type="dxa"/>
            <w:shd w:val="clear" w:color="auto" w:fill="auto"/>
            <w:vAlign w:val="center"/>
          </w:tcPr>
          <w:p w14:paraId="3CF97D21" w14:textId="705D4983" w:rsidR="00E04C3F" w:rsidRPr="006A4D95" w:rsidRDefault="00E04C3F" w:rsidP="00E04C3F">
            <w:pPr>
              <w:spacing w:line="360" w:lineRule="auto"/>
              <w:ind w:right="674"/>
              <w:rPr>
                <w:rFonts w:asciiTheme="minorHAnsi" w:hAnsiTheme="minorHAnsi"/>
                <w:sz w:val="20"/>
                <w:szCs w:val="20"/>
              </w:rPr>
            </w:pPr>
            <w:r w:rsidRPr="006A4D95">
              <w:rPr>
                <w:rFonts w:asciiTheme="minorHAnsi" w:hAnsiTheme="minorHAnsi"/>
                <w:sz w:val="20"/>
                <w:szCs w:val="20"/>
              </w:rPr>
              <w:t>How you can help</w:t>
            </w:r>
          </w:p>
        </w:tc>
        <w:tc>
          <w:tcPr>
            <w:tcW w:w="1862" w:type="dxa"/>
            <w:shd w:val="clear" w:color="auto" w:fill="auto"/>
            <w:vAlign w:val="center"/>
          </w:tcPr>
          <w:p w14:paraId="4A422850" w14:textId="29997627" w:rsidR="00E04C3F" w:rsidRPr="006A4D95" w:rsidRDefault="00E04C3F" w:rsidP="00E04C3F">
            <w:pPr>
              <w:ind w:right="674"/>
              <w:jc w:val="right"/>
              <w:rPr>
                <w:rFonts w:asciiTheme="minorHAnsi" w:hAnsiTheme="minorHAnsi"/>
                <w:sz w:val="20"/>
                <w:szCs w:val="20"/>
              </w:rPr>
            </w:pPr>
            <w:r w:rsidRPr="006A4D95">
              <w:rPr>
                <w:rFonts w:asciiTheme="minorHAnsi" w:hAnsiTheme="minorHAnsi"/>
                <w:sz w:val="20"/>
                <w:szCs w:val="20"/>
              </w:rPr>
              <w:t xml:space="preserve">page </w:t>
            </w:r>
            <w:r w:rsidR="000E0EA4">
              <w:rPr>
                <w:rFonts w:asciiTheme="minorHAnsi" w:hAnsiTheme="minorHAnsi"/>
                <w:sz w:val="20"/>
                <w:szCs w:val="20"/>
              </w:rPr>
              <w:t>66</w:t>
            </w:r>
          </w:p>
        </w:tc>
      </w:tr>
      <w:tr w:rsidR="00E04C3F" w:rsidRPr="00C264DB" w14:paraId="75363D27" w14:textId="77777777" w:rsidTr="00F24A5A">
        <w:trPr>
          <w:trHeight w:val="394"/>
          <w:jc w:val="center"/>
        </w:trPr>
        <w:tc>
          <w:tcPr>
            <w:tcW w:w="7741" w:type="dxa"/>
            <w:shd w:val="clear" w:color="auto" w:fill="auto"/>
            <w:vAlign w:val="center"/>
          </w:tcPr>
          <w:p w14:paraId="230D7797" w14:textId="253C0C2B" w:rsidR="00E04C3F" w:rsidRPr="006A4D95" w:rsidRDefault="00E04C3F" w:rsidP="00E04C3F">
            <w:pPr>
              <w:spacing w:line="360" w:lineRule="auto"/>
              <w:ind w:right="674"/>
              <w:rPr>
                <w:rFonts w:asciiTheme="minorHAnsi" w:hAnsiTheme="minorHAnsi"/>
                <w:b/>
                <w:sz w:val="20"/>
                <w:szCs w:val="20"/>
              </w:rPr>
            </w:pPr>
            <w:r w:rsidRPr="006A4D95">
              <w:rPr>
                <w:rFonts w:asciiTheme="minorHAnsi" w:hAnsiTheme="minorHAnsi"/>
                <w:sz w:val="20"/>
                <w:szCs w:val="20"/>
              </w:rPr>
              <w:t>Looking to the future</w:t>
            </w:r>
          </w:p>
        </w:tc>
        <w:tc>
          <w:tcPr>
            <w:tcW w:w="1862" w:type="dxa"/>
            <w:shd w:val="clear" w:color="auto" w:fill="auto"/>
            <w:vAlign w:val="center"/>
          </w:tcPr>
          <w:p w14:paraId="56B191E1" w14:textId="5721368D" w:rsidR="00E04C3F" w:rsidRPr="006A4D95" w:rsidRDefault="00E04C3F" w:rsidP="00E04C3F">
            <w:pPr>
              <w:ind w:right="674"/>
              <w:jc w:val="right"/>
              <w:rPr>
                <w:rFonts w:asciiTheme="minorHAnsi" w:hAnsiTheme="minorHAnsi"/>
                <w:sz w:val="20"/>
                <w:szCs w:val="20"/>
              </w:rPr>
            </w:pPr>
            <w:r w:rsidRPr="006A4D95">
              <w:rPr>
                <w:rFonts w:asciiTheme="minorHAnsi" w:hAnsiTheme="minorHAnsi"/>
                <w:sz w:val="20"/>
                <w:szCs w:val="20"/>
              </w:rPr>
              <w:t xml:space="preserve">page </w:t>
            </w:r>
            <w:r w:rsidR="000E0EA4">
              <w:rPr>
                <w:rFonts w:asciiTheme="minorHAnsi" w:hAnsiTheme="minorHAnsi"/>
                <w:sz w:val="20"/>
                <w:szCs w:val="20"/>
              </w:rPr>
              <w:t>67</w:t>
            </w:r>
          </w:p>
        </w:tc>
      </w:tr>
      <w:tr w:rsidR="00E04C3F" w:rsidRPr="00C264DB" w14:paraId="46750082" w14:textId="77777777" w:rsidTr="00F24A5A">
        <w:trPr>
          <w:trHeight w:val="394"/>
          <w:jc w:val="center"/>
        </w:trPr>
        <w:tc>
          <w:tcPr>
            <w:tcW w:w="7741" w:type="dxa"/>
            <w:shd w:val="clear" w:color="auto" w:fill="auto"/>
            <w:vAlign w:val="center"/>
          </w:tcPr>
          <w:p w14:paraId="3CD4E7E5" w14:textId="12820BEE" w:rsidR="00E04C3F" w:rsidRPr="006A4D95" w:rsidRDefault="000E0EA4" w:rsidP="00E04C3F">
            <w:pPr>
              <w:spacing w:line="360" w:lineRule="auto"/>
              <w:ind w:right="674"/>
              <w:rPr>
                <w:rFonts w:asciiTheme="minorHAnsi" w:hAnsiTheme="minorHAnsi"/>
                <w:sz w:val="20"/>
                <w:szCs w:val="20"/>
              </w:rPr>
            </w:pPr>
            <w:r>
              <w:rPr>
                <w:rFonts w:asciiTheme="minorHAnsi" w:hAnsiTheme="minorHAnsi"/>
                <w:sz w:val="20"/>
                <w:szCs w:val="20"/>
              </w:rPr>
              <w:t>Get Involved</w:t>
            </w:r>
          </w:p>
        </w:tc>
        <w:tc>
          <w:tcPr>
            <w:tcW w:w="1862" w:type="dxa"/>
            <w:shd w:val="clear" w:color="auto" w:fill="auto"/>
            <w:vAlign w:val="center"/>
          </w:tcPr>
          <w:p w14:paraId="4ED1173B" w14:textId="4338D7B2" w:rsidR="00E04C3F" w:rsidRPr="006A4D95" w:rsidRDefault="00E04C3F" w:rsidP="00E04C3F">
            <w:pPr>
              <w:ind w:right="674"/>
              <w:jc w:val="right"/>
              <w:rPr>
                <w:rFonts w:asciiTheme="minorHAnsi" w:hAnsiTheme="minorHAnsi"/>
                <w:sz w:val="20"/>
                <w:szCs w:val="20"/>
              </w:rPr>
            </w:pPr>
            <w:r w:rsidRPr="006A4D95">
              <w:rPr>
                <w:rFonts w:asciiTheme="minorHAnsi" w:hAnsiTheme="minorHAnsi"/>
                <w:sz w:val="20"/>
                <w:szCs w:val="20"/>
              </w:rPr>
              <w:t xml:space="preserve">page </w:t>
            </w:r>
            <w:r w:rsidR="000E0EA4">
              <w:rPr>
                <w:rFonts w:asciiTheme="minorHAnsi" w:hAnsiTheme="minorHAnsi"/>
                <w:sz w:val="20"/>
                <w:szCs w:val="20"/>
              </w:rPr>
              <w:t>68</w:t>
            </w:r>
          </w:p>
        </w:tc>
      </w:tr>
    </w:tbl>
    <w:p w14:paraId="1EB07915" w14:textId="77777777" w:rsidR="00E40862" w:rsidRPr="00C264DB" w:rsidRDefault="00E40862" w:rsidP="00214621">
      <w:pPr>
        <w:ind w:right="674"/>
        <w:rPr>
          <w:rFonts w:asciiTheme="minorHAnsi" w:hAnsiTheme="minorHAnsi" w:cs="Arial"/>
        </w:rPr>
        <w:sectPr w:rsidR="00E40862" w:rsidRPr="00C264DB" w:rsidSect="00152035">
          <w:headerReference w:type="even" r:id="rId15"/>
          <w:headerReference w:type="default" r:id="rId16"/>
          <w:footerReference w:type="default" r:id="rId17"/>
          <w:headerReference w:type="first" r:id="rId18"/>
          <w:pgSz w:w="11906" w:h="16838"/>
          <w:pgMar w:top="567" w:right="567" w:bottom="567" w:left="567" w:header="567" w:footer="567" w:gutter="0"/>
          <w:cols w:space="720"/>
        </w:sectPr>
      </w:pPr>
    </w:p>
    <w:p w14:paraId="7321F00B" w14:textId="77777777" w:rsidR="009F1963" w:rsidRPr="00C264DB" w:rsidRDefault="00C64822" w:rsidP="00214621">
      <w:pPr>
        <w:ind w:right="674"/>
        <w:rPr>
          <w:rFonts w:asciiTheme="minorHAnsi" w:hAnsiTheme="minorHAnsi" w:cs="Arial"/>
        </w:rPr>
      </w:pPr>
      <w:r w:rsidRPr="00C264DB">
        <w:rPr>
          <w:rFonts w:asciiTheme="minorHAnsi" w:hAnsiTheme="minorHAnsi"/>
          <w:noProof/>
          <w:lang w:val="en-GB" w:eastAsia="en-GB"/>
        </w:rPr>
        <mc:AlternateContent>
          <mc:Choice Requires="wps">
            <w:drawing>
              <wp:anchor distT="0" distB="0" distL="114300" distR="114300" simplePos="0" relativeHeight="251657216" behindDoc="0" locked="0" layoutInCell="1" allowOverlap="1" wp14:anchorId="6383B920" wp14:editId="4F61F06B">
                <wp:simplePos x="0" y="0"/>
                <wp:positionH relativeFrom="column">
                  <wp:posOffset>34290</wp:posOffset>
                </wp:positionH>
                <wp:positionV relativeFrom="paragraph">
                  <wp:posOffset>-60960</wp:posOffset>
                </wp:positionV>
                <wp:extent cx="6583680" cy="9192260"/>
                <wp:effectExtent l="0" t="0" r="0" b="0"/>
                <wp:wrapSquare wrapText="bothSides"/>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3680" cy="91922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031DE6F" w14:textId="6463999D" w:rsidR="00583FAB" w:rsidRDefault="00583FAB" w:rsidP="0063771C">
                            <w:pPr>
                              <w:rPr>
                                <w:rFonts w:cs="Arial"/>
                              </w:rPr>
                            </w:pPr>
                            <w:r>
                              <w:rPr>
                                <w:rFonts w:cs="Arial"/>
                              </w:rPr>
                              <w:t>We’d like thank our Corporate and Event Sponsors and Corporate Members for their continued support throughout 2017/18:</w:t>
                            </w:r>
                          </w:p>
                          <w:p w14:paraId="69D978D7" w14:textId="77777777" w:rsidR="00583FAB" w:rsidRDefault="00583FAB" w:rsidP="0063771C">
                            <w:pPr>
                              <w:rPr>
                                <w:rFonts w:cs="Arial"/>
                              </w:rPr>
                            </w:pPr>
                          </w:p>
                          <w:p w14:paraId="4F134DC6" w14:textId="76164DEF" w:rsidR="00583FAB" w:rsidRDefault="00583FAB" w:rsidP="00504BC7">
                            <w:pPr>
                              <w:rPr>
                                <w:rFonts w:cs="Arial"/>
                              </w:rPr>
                            </w:pPr>
                            <w:r>
                              <w:rPr>
                                <w:rFonts w:cs="Arial"/>
                                <w:noProof/>
                                <w:lang w:val="en-GB" w:eastAsia="en-GB"/>
                              </w:rPr>
                              <w:drawing>
                                <wp:inline distT="0" distB="0" distL="0" distR="0" wp14:anchorId="06609B69" wp14:editId="10D317A5">
                                  <wp:extent cx="1430989" cy="1051560"/>
                                  <wp:effectExtent l="0" t="0" r="0" b="0"/>
                                  <wp:docPr id="102" name="Picture 102" descr="Screen%20Shot%202018-09-13%20at%208.53.4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8-09-13%20at%208.53.41%20AM.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35352" cy="1054766"/>
                                          </a:xfrm>
                                          <a:prstGeom prst="rect">
                                            <a:avLst/>
                                          </a:prstGeom>
                                          <a:noFill/>
                                          <a:ln>
                                            <a:noFill/>
                                          </a:ln>
                                        </pic:spPr>
                                      </pic:pic>
                                    </a:graphicData>
                                  </a:graphic>
                                </wp:inline>
                              </w:drawing>
                            </w:r>
                            <w:r>
                              <w:rPr>
                                <w:rFonts w:cs="Arial"/>
                                <w:noProof/>
                              </w:rPr>
                              <w:t xml:space="preserve">                       </w:t>
                            </w:r>
                            <w:r>
                              <w:rPr>
                                <w:rFonts w:cs="Arial"/>
                                <w:noProof/>
                                <w:lang w:val="en-GB" w:eastAsia="en-GB"/>
                              </w:rPr>
                              <w:drawing>
                                <wp:inline distT="0" distB="0" distL="0" distR="0" wp14:anchorId="69A784D5" wp14:editId="16ECE8E5">
                                  <wp:extent cx="1688465" cy="1097074"/>
                                  <wp:effectExtent l="0" t="0" r="0" b="0"/>
                                  <wp:docPr id="103" name="Picture 103" descr="Screen%20Shot%202018-09-13%20at%208.51.2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8-09-13%20at%208.51.20%20AM.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93309" cy="1100221"/>
                                          </a:xfrm>
                                          <a:prstGeom prst="rect">
                                            <a:avLst/>
                                          </a:prstGeom>
                                          <a:noFill/>
                                          <a:ln>
                                            <a:noFill/>
                                          </a:ln>
                                        </pic:spPr>
                                      </pic:pic>
                                    </a:graphicData>
                                  </a:graphic>
                                </wp:inline>
                              </w:drawing>
                            </w:r>
                            <w:r>
                              <w:rPr>
                                <w:rFonts w:cs="Arial"/>
                                <w:noProof/>
                              </w:rPr>
                              <w:t xml:space="preserve">    </w:t>
                            </w:r>
                            <w:r>
                              <w:rPr>
                                <w:rFonts w:cs="Arial"/>
                                <w:noProof/>
                                <w:lang w:val="en-GB" w:eastAsia="en-GB"/>
                              </w:rPr>
                              <w:drawing>
                                <wp:inline distT="0" distB="0" distL="0" distR="0" wp14:anchorId="50B8D291" wp14:editId="5D72F18C">
                                  <wp:extent cx="2108586" cy="688340"/>
                                  <wp:effectExtent l="0" t="0" r="0" b="0"/>
                                  <wp:docPr id="104" name="Picture 104" descr="Screen%20Shot%202018-09-13%20at%208.47.1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8-09-13%20at%208.47.15%20A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20657" cy="692281"/>
                                          </a:xfrm>
                                          <a:prstGeom prst="rect">
                                            <a:avLst/>
                                          </a:prstGeom>
                                          <a:noFill/>
                                          <a:ln>
                                            <a:noFill/>
                                          </a:ln>
                                        </pic:spPr>
                                      </pic:pic>
                                    </a:graphicData>
                                  </a:graphic>
                                </wp:inline>
                              </w:drawing>
                            </w:r>
                          </w:p>
                          <w:p w14:paraId="64767207" w14:textId="77777777" w:rsidR="00583FAB" w:rsidRDefault="00583FAB" w:rsidP="00504BC7">
                            <w:pPr>
                              <w:jc w:val="center"/>
                              <w:rPr>
                                <w:rFonts w:cs="Arial"/>
                              </w:rPr>
                            </w:pPr>
                          </w:p>
                          <w:p w14:paraId="5D74F9DF" w14:textId="304DB446" w:rsidR="00583FAB" w:rsidRDefault="00583FAB" w:rsidP="00504BC7">
                            <w:pPr>
                              <w:jc w:val="center"/>
                              <w:rPr>
                                <w:rFonts w:cs="Arial"/>
                              </w:rPr>
                            </w:pPr>
                            <w:r>
                              <w:rPr>
                                <w:rFonts w:cs="Arial"/>
                                <w:noProof/>
                                <w:lang w:val="en-GB" w:eastAsia="en-GB"/>
                              </w:rPr>
                              <w:drawing>
                                <wp:inline distT="0" distB="0" distL="0" distR="0" wp14:anchorId="3009A1F2" wp14:editId="7C968372">
                                  <wp:extent cx="1166509" cy="828040"/>
                                  <wp:effectExtent l="0" t="0" r="1905" b="10160"/>
                                  <wp:docPr id="105" name="Picture 105" descr="Screen%20Shot%202018-09-13%20at%208.51.5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8-09-13%20at%208.51.58%20A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71963" cy="831912"/>
                                          </a:xfrm>
                                          <a:prstGeom prst="rect">
                                            <a:avLst/>
                                          </a:prstGeom>
                                          <a:noFill/>
                                          <a:ln>
                                            <a:noFill/>
                                          </a:ln>
                                        </pic:spPr>
                                      </pic:pic>
                                    </a:graphicData>
                                  </a:graphic>
                                </wp:inline>
                              </w:drawing>
                            </w:r>
                          </w:p>
                          <w:p w14:paraId="23DE5217" w14:textId="1B420B2A" w:rsidR="00583FAB" w:rsidRDefault="00583FAB" w:rsidP="001B2EE3">
                            <w:pPr>
                              <w:rPr>
                                <w:rFonts w:cs="Arial"/>
                                <w:noProof/>
                              </w:rPr>
                            </w:pPr>
                            <w:r>
                              <w:rPr>
                                <w:rFonts w:cs="Arial"/>
                                <w:noProof/>
                                <w:lang w:val="en-GB" w:eastAsia="en-GB"/>
                              </w:rPr>
                              <w:drawing>
                                <wp:inline distT="0" distB="0" distL="0" distR="0" wp14:anchorId="6BAE2B96" wp14:editId="1664580D">
                                  <wp:extent cx="2207623" cy="396240"/>
                                  <wp:effectExtent l="0" t="0" r="2540" b="10160"/>
                                  <wp:docPr id="106" name="Picture 106" descr="Screen%20Shot%202018-09-13%20at%208.46.1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8-09-13%20at%208.46.19%20AM.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34748" cy="401109"/>
                                          </a:xfrm>
                                          <a:prstGeom prst="rect">
                                            <a:avLst/>
                                          </a:prstGeom>
                                          <a:noFill/>
                                          <a:ln>
                                            <a:noFill/>
                                          </a:ln>
                                        </pic:spPr>
                                      </pic:pic>
                                    </a:graphicData>
                                  </a:graphic>
                                </wp:inline>
                              </w:drawing>
                            </w:r>
                            <w:r>
                              <w:rPr>
                                <w:rFonts w:cs="Arial"/>
                                <w:noProof/>
                              </w:rPr>
                              <w:t xml:space="preserve">                                                                 </w:t>
                            </w:r>
                            <w:r>
                              <w:rPr>
                                <w:rFonts w:cs="Arial"/>
                                <w:noProof/>
                                <w:lang w:val="en-GB" w:eastAsia="en-GB"/>
                              </w:rPr>
                              <w:drawing>
                                <wp:inline distT="0" distB="0" distL="0" distR="0" wp14:anchorId="1278D133" wp14:editId="3FFE5650">
                                  <wp:extent cx="1626235" cy="879046"/>
                                  <wp:effectExtent l="0" t="0" r="0" b="10160"/>
                                  <wp:docPr id="107" name="Picture 107" descr="Screen%20Shot%202018-09-13%20at%208.54.4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20Shot%202018-09-13%20at%208.54.46%20AM.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29638" cy="880885"/>
                                          </a:xfrm>
                                          <a:prstGeom prst="rect">
                                            <a:avLst/>
                                          </a:prstGeom>
                                          <a:noFill/>
                                          <a:ln>
                                            <a:noFill/>
                                          </a:ln>
                                        </pic:spPr>
                                      </pic:pic>
                                    </a:graphicData>
                                  </a:graphic>
                                </wp:inline>
                              </w:drawing>
                            </w:r>
                          </w:p>
                          <w:p w14:paraId="42A6DCF1" w14:textId="77777777" w:rsidR="00583FAB" w:rsidRDefault="00583FAB" w:rsidP="009F401C">
                            <w:pPr>
                              <w:rPr>
                                <w:rFonts w:cs="Arial"/>
                                <w:noProof/>
                              </w:rPr>
                            </w:pPr>
                          </w:p>
                          <w:p w14:paraId="1676E484" w14:textId="27606E6D" w:rsidR="00583FAB" w:rsidRDefault="00583FAB" w:rsidP="00504BC7">
                            <w:pPr>
                              <w:jc w:val="center"/>
                              <w:rPr>
                                <w:rFonts w:cs="Arial"/>
                                <w:noProof/>
                              </w:rPr>
                            </w:pPr>
                            <w:r>
                              <w:rPr>
                                <w:rFonts w:cs="Arial"/>
                                <w:noProof/>
                                <w:lang w:val="en-GB" w:eastAsia="en-GB"/>
                              </w:rPr>
                              <w:drawing>
                                <wp:inline distT="0" distB="0" distL="0" distR="0" wp14:anchorId="2ECD018F" wp14:editId="60DF8048">
                                  <wp:extent cx="1625600" cy="647700"/>
                                  <wp:effectExtent l="0" t="0" r="0" b="12700"/>
                                  <wp:docPr id="108" name="Picture 108" descr="Screen%20Shot%202018-09-13%20at%208.56.0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20Shot%202018-09-13%20at%208.56.00%20AM.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25600" cy="647700"/>
                                          </a:xfrm>
                                          <a:prstGeom prst="rect">
                                            <a:avLst/>
                                          </a:prstGeom>
                                          <a:noFill/>
                                          <a:ln>
                                            <a:noFill/>
                                          </a:ln>
                                        </pic:spPr>
                                      </pic:pic>
                                    </a:graphicData>
                                  </a:graphic>
                                </wp:inline>
                              </w:drawing>
                            </w:r>
                          </w:p>
                          <w:p w14:paraId="41B7C0CE" w14:textId="21BCBB76" w:rsidR="00583FAB" w:rsidRDefault="00583FAB" w:rsidP="00504BC7">
                            <w:pPr>
                              <w:rPr>
                                <w:rFonts w:cs="Arial"/>
                              </w:rPr>
                            </w:pPr>
                            <w:r>
                              <w:rPr>
                                <w:rFonts w:cs="Arial"/>
                                <w:noProof/>
                                <w:lang w:val="en-GB" w:eastAsia="en-GB"/>
                              </w:rPr>
                              <w:drawing>
                                <wp:inline distT="0" distB="0" distL="0" distR="0" wp14:anchorId="07082419" wp14:editId="15B06CC9">
                                  <wp:extent cx="2126397" cy="721360"/>
                                  <wp:effectExtent l="0" t="0" r="7620" b="0"/>
                                  <wp:docPr id="109" name="Picture 109" descr="Screen%20Shot%202018-09-13%20at%208.50.4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8-09-13%20at%208.50.49%20A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42825" cy="726933"/>
                                          </a:xfrm>
                                          <a:prstGeom prst="rect">
                                            <a:avLst/>
                                          </a:prstGeom>
                                          <a:noFill/>
                                          <a:ln>
                                            <a:noFill/>
                                          </a:ln>
                                        </pic:spPr>
                                      </pic:pic>
                                    </a:graphicData>
                                  </a:graphic>
                                </wp:inline>
                              </w:drawing>
                            </w:r>
                            <w:r>
                              <w:rPr>
                                <w:rFonts w:cs="Arial"/>
                              </w:rPr>
                              <w:t xml:space="preserve"> </w:t>
                            </w:r>
                            <w:r>
                              <w:rPr>
                                <w:rFonts w:cs="Arial"/>
                              </w:rPr>
                              <w:tab/>
                            </w:r>
                            <w:r>
                              <w:rPr>
                                <w:rFonts w:cs="Arial"/>
                              </w:rPr>
                              <w:tab/>
                            </w:r>
                            <w:r>
                              <w:rPr>
                                <w:rFonts w:cs="Arial"/>
                              </w:rPr>
                              <w:tab/>
                              <w:t xml:space="preserve">              </w:t>
                            </w:r>
                            <w:r>
                              <w:rPr>
                                <w:rFonts w:cs="Arial"/>
                                <w:noProof/>
                                <w:lang w:val="en-GB" w:eastAsia="en-GB"/>
                              </w:rPr>
                              <w:drawing>
                                <wp:inline distT="0" distB="0" distL="0" distR="0" wp14:anchorId="739C1A99" wp14:editId="46B55FC9">
                                  <wp:extent cx="2590800" cy="431800"/>
                                  <wp:effectExtent l="0" t="0" r="0" b="0"/>
                                  <wp:docPr id="110" name="Picture 110" descr="Screen%20Shot%202018-09-13%20at%208.49.23%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8-09-13%20at%208.49.23%20A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90800" cy="431800"/>
                                          </a:xfrm>
                                          <a:prstGeom prst="rect">
                                            <a:avLst/>
                                          </a:prstGeom>
                                          <a:noFill/>
                                          <a:ln>
                                            <a:noFill/>
                                          </a:ln>
                                        </pic:spPr>
                                      </pic:pic>
                                    </a:graphicData>
                                  </a:graphic>
                                </wp:inline>
                              </w:drawing>
                            </w:r>
                          </w:p>
                          <w:p w14:paraId="30333085" w14:textId="49241B80" w:rsidR="00583FAB" w:rsidRDefault="00583FAB" w:rsidP="009F401C">
                            <w:pPr>
                              <w:rPr>
                                <w:rFonts w:cs="Arial"/>
                              </w:rPr>
                            </w:pPr>
                            <w:r>
                              <w:rPr>
                                <w:rFonts w:cs="Arial"/>
                              </w:rPr>
                              <w:tab/>
                            </w:r>
                          </w:p>
                          <w:p w14:paraId="44A59B37" w14:textId="78B4E88E" w:rsidR="00583FAB" w:rsidRDefault="00583FAB" w:rsidP="00504BC7">
                            <w:pPr>
                              <w:jc w:val="center"/>
                              <w:rPr>
                                <w:rFonts w:cs="Arial"/>
                              </w:rPr>
                            </w:pPr>
                            <w:r>
                              <w:rPr>
                                <w:rFonts w:cs="Arial"/>
                                <w:noProof/>
                                <w:lang w:val="en-GB" w:eastAsia="en-GB"/>
                              </w:rPr>
                              <w:drawing>
                                <wp:inline distT="0" distB="0" distL="0" distR="0" wp14:anchorId="1FE595E7" wp14:editId="38443B42">
                                  <wp:extent cx="2886761" cy="510540"/>
                                  <wp:effectExtent l="0" t="0" r="8890" b="0"/>
                                  <wp:docPr id="111" name="Picture 111" descr="Screen%20Shot%202018-09-13%20at%208.58.03%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20Shot%202018-09-13%20at%208.58.03%20A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75900" cy="526305"/>
                                          </a:xfrm>
                                          <a:prstGeom prst="rect">
                                            <a:avLst/>
                                          </a:prstGeom>
                                          <a:noFill/>
                                          <a:ln>
                                            <a:noFill/>
                                          </a:ln>
                                        </pic:spPr>
                                      </pic:pic>
                                    </a:graphicData>
                                  </a:graphic>
                                </wp:inline>
                              </w:drawing>
                            </w:r>
                          </w:p>
                          <w:p w14:paraId="57E7941C" w14:textId="77777777" w:rsidR="00583FAB" w:rsidRDefault="00583FAB" w:rsidP="009F401C">
                            <w:pPr>
                              <w:rPr>
                                <w:rFonts w:cs="Arial"/>
                              </w:rPr>
                            </w:pPr>
                          </w:p>
                          <w:p w14:paraId="6A29630F" w14:textId="2CA21B10" w:rsidR="00583FAB" w:rsidRDefault="00583FAB" w:rsidP="009F401C">
                            <w:pPr>
                              <w:rPr>
                                <w:rFonts w:cs="Arial"/>
                              </w:rPr>
                            </w:pPr>
                            <w:r>
                              <w:rPr>
                                <w:rFonts w:cs="Arial"/>
                              </w:rPr>
                              <w:t xml:space="preserve">   </w:t>
                            </w:r>
                            <w:r>
                              <w:rPr>
                                <w:rFonts w:cs="Arial"/>
                                <w:noProof/>
                                <w:lang w:val="en-GB" w:eastAsia="en-GB"/>
                              </w:rPr>
                              <w:drawing>
                                <wp:inline distT="0" distB="0" distL="0" distR="0" wp14:anchorId="150C4E9D" wp14:editId="3739670D">
                                  <wp:extent cx="1830575" cy="1082040"/>
                                  <wp:effectExtent l="0" t="0" r="0" b="10160"/>
                                  <wp:docPr id="112" name="Picture 112" descr="Screen%20Shot%202018-09-13%20at%208.59.1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20Shot%202018-09-13%20at%208.59.15%20A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35946" cy="1085215"/>
                                          </a:xfrm>
                                          <a:prstGeom prst="rect">
                                            <a:avLst/>
                                          </a:prstGeom>
                                          <a:noFill/>
                                          <a:ln>
                                            <a:noFill/>
                                          </a:ln>
                                        </pic:spPr>
                                      </pic:pic>
                                    </a:graphicData>
                                  </a:graphic>
                                </wp:inline>
                              </w:drawing>
                            </w:r>
                            <w:r>
                              <w:rPr>
                                <w:rFonts w:cs="Arial"/>
                              </w:rPr>
                              <w:t xml:space="preserve">                                               </w:t>
                            </w:r>
                            <w:r>
                              <w:rPr>
                                <w:rFonts w:cs="Arial"/>
                                <w:noProof/>
                                <w:lang w:val="en-GB" w:eastAsia="en-GB"/>
                              </w:rPr>
                              <w:drawing>
                                <wp:inline distT="0" distB="0" distL="0" distR="0" wp14:anchorId="4415D4FE" wp14:editId="211DF77F">
                                  <wp:extent cx="2565400" cy="1016000"/>
                                  <wp:effectExtent l="0" t="0" r="0" b="0"/>
                                  <wp:docPr id="113" name="Picture 113" descr="Screen%20Shot%202018-09-13%20at%209.00.0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20Shot%202018-09-13%20at%209.00.07%20A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65400" cy="1016000"/>
                                          </a:xfrm>
                                          <a:prstGeom prst="rect">
                                            <a:avLst/>
                                          </a:prstGeom>
                                          <a:noFill/>
                                          <a:ln>
                                            <a:noFill/>
                                          </a:ln>
                                        </pic:spPr>
                                      </pic:pic>
                                    </a:graphicData>
                                  </a:graphic>
                                </wp:inline>
                              </w:drawing>
                            </w:r>
                          </w:p>
                          <w:p w14:paraId="3979097D" w14:textId="77777777" w:rsidR="00583FAB" w:rsidRDefault="00583FAB" w:rsidP="009F401C">
                            <w:pPr>
                              <w:rPr>
                                <w:rFonts w:cs="Arial"/>
                              </w:rPr>
                            </w:pPr>
                          </w:p>
                          <w:p w14:paraId="736DDB98" w14:textId="1F886535" w:rsidR="00583FAB" w:rsidRDefault="00583FAB" w:rsidP="00504BC7">
                            <w:pPr>
                              <w:jc w:val="center"/>
                              <w:rPr>
                                <w:rFonts w:cs="Arial"/>
                              </w:rPr>
                            </w:pPr>
                            <w:r>
                              <w:rPr>
                                <w:rFonts w:cs="Arial"/>
                                <w:noProof/>
                                <w:lang w:val="en-GB" w:eastAsia="en-GB"/>
                              </w:rPr>
                              <w:drawing>
                                <wp:inline distT="0" distB="0" distL="0" distR="0" wp14:anchorId="7BD21CF3" wp14:editId="57061BFD">
                                  <wp:extent cx="3161665" cy="551453"/>
                                  <wp:effectExtent l="0" t="0" r="0" b="7620"/>
                                  <wp:docPr id="114" name="Picture 114" descr="Screen%20Shot%202018-09-13%20at%209.05.3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20Shot%202018-09-13%20at%209.05.37%20AM.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864" cy="562127"/>
                                          </a:xfrm>
                                          <a:prstGeom prst="rect">
                                            <a:avLst/>
                                          </a:prstGeom>
                                          <a:noFill/>
                                          <a:ln>
                                            <a:noFill/>
                                          </a:ln>
                                        </pic:spPr>
                                      </pic:pic>
                                    </a:graphicData>
                                  </a:graphic>
                                </wp:inline>
                              </w:drawing>
                            </w:r>
                          </w:p>
                          <w:p w14:paraId="4E9F6444" w14:textId="77777777" w:rsidR="00583FAB" w:rsidRDefault="00583FAB" w:rsidP="00504BC7">
                            <w:pPr>
                              <w:jc w:val="center"/>
                              <w:rPr>
                                <w:rFonts w:cs="Arial"/>
                              </w:rPr>
                            </w:pPr>
                          </w:p>
                          <w:p w14:paraId="4739C797" w14:textId="0EAABEF4" w:rsidR="00583FAB" w:rsidRPr="0067628D" w:rsidRDefault="00583FAB" w:rsidP="00504BC7">
                            <w:pPr>
                              <w:jc w:val="center"/>
                              <w:rPr>
                                <w:rFonts w:cs="Arial"/>
                              </w:rPr>
                            </w:pPr>
                            <w:r>
                              <w:rPr>
                                <w:rFonts w:cs="Arial"/>
                                <w:noProof/>
                                <w:lang w:val="en-GB" w:eastAsia="en-GB"/>
                              </w:rPr>
                              <w:drawing>
                                <wp:inline distT="0" distB="0" distL="0" distR="0" wp14:anchorId="476C5AFA" wp14:editId="22EAF579">
                                  <wp:extent cx="2065711" cy="541020"/>
                                  <wp:effectExtent l="0" t="0" r="0" b="0"/>
                                  <wp:docPr id="115" name="Picture 115" descr="Screen%20Shot%202018-09-13%20at%208.55.24%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8-09-13%20at%208.55.24%20A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84466" cy="545932"/>
                                          </a:xfrm>
                                          <a:prstGeom prst="rect">
                                            <a:avLst/>
                                          </a:prstGeom>
                                          <a:noFill/>
                                          <a:ln>
                                            <a:noFill/>
                                          </a:ln>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83B920" id="Text Box 5" o:spid="_x0000_s1027" type="#_x0000_t202" style="position:absolute;margin-left:2.7pt;margin-top:-4.8pt;width:518.4pt;height:723.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" filled="f">
                <v:textbox inset=",7.2pt,,7.2pt">
                  <w:txbxContent>
                    <w:p w14:paraId="3031DE6F" w14:textId="6463999D" w:rsidR="00583FAB" w:rsidRDefault="00583FAB" w:rsidP="0063771C">
                      <w:pPr>
                        <w:rPr>
                          <w:rFonts w:cs="Arial"/>
                        </w:rPr>
                      </w:pPr>
                      <w:r>
                        <w:rPr>
                          <w:rFonts w:cs="Arial"/>
                        </w:rPr>
                        <w:t xml:space="preserve">We’d like </w:t>
                      </w:r>
                      <w:proofErr w:type="gramStart"/>
                      <w:r>
                        <w:rPr>
                          <w:rFonts w:cs="Arial"/>
                        </w:rPr>
                        <w:t>thank</w:t>
                      </w:r>
                      <w:proofErr w:type="gramEnd"/>
                      <w:r>
                        <w:rPr>
                          <w:rFonts w:cs="Arial"/>
                        </w:rPr>
                        <w:t xml:space="preserve"> our Corporate and Event Sponsors and Corporate Members for their continued support throughout 2017/18:</w:t>
                      </w:r>
                    </w:p>
                    <w:p w14:paraId="69D978D7" w14:textId="77777777" w:rsidR="00583FAB" w:rsidRDefault="00583FAB" w:rsidP="0063771C">
                      <w:pPr>
                        <w:rPr>
                          <w:rFonts w:cs="Arial"/>
                        </w:rPr>
                      </w:pPr>
                    </w:p>
                    <w:p w14:paraId="4F134DC6" w14:textId="76164DEF" w:rsidR="00583FAB" w:rsidRDefault="00583FAB" w:rsidP="00504BC7">
                      <w:pPr>
                        <w:rPr>
                          <w:rFonts w:cs="Arial"/>
                        </w:rPr>
                      </w:pPr>
                      <w:r>
                        <w:rPr>
                          <w:rFonts w:cs="Arial"/>
                          <w:noProof/>
                          <w:lang w:val="en-GB"/>
                        </w:rPr>
                        <w:drawing>
                          <wp:inline distT="0" distB="0" distL="0" distR="0" wp14:anchorId="06609B69" wp14:editId="10D317A5">
                            <wp:extent cx="1430989" cy="1051560"/>
                            <wp:effectExtent l="0" t="0" r="0" b="0"/>
                            <wp:docPr id="102" name="Picture 102" descr="Screen%20Shot%202018-09-13%20at%208.53.4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8-09-13%20at%208.53.41%20A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35352" cy="1054766"/>
                                    </a:xfrm>
                                    <a:prstGeom prst="rect">
                                      <a:avLst/>
                                    </a:prstGeom>
                                    <a:noFill/>
                                    <a:ln>
                                      <a:noFill/>
                                    </a:ln>
                                  </pic:spPr>
                                </pic:pic>
                              </a:graphicData>
                            </a:graphic>
                          </wp:inline>
                        </w:drawing>
                      </w:r>
                      <w:r>
                        <w:rPr>
                          <w:rFonts w:cs="Arial"/>
                          <w:noProof/>
                        </w:rPr>
                        <w:t xml:space="preserve">                       </w:t>
                      </w:r>
                      <w:r>
                        <w:rPr>
                          <w:rFonts w:cs="Arial"/>
                          <w:noProof/>
                          <w:lang w:val="en-GB"/>
                        </w:rPr>
                        <w:drawing>
                          <wp:inline distT="0" distB="0" distL="0" distR="0" wp14:anchorId="69A784D5" wp14:editId="16ECE8E5">
                            <wp:extent cx="1688465" cy="1097074"/>
                            <wp:effectExtent l="0" t="0" r="0" b="0"/>
                            <wp:docPr id="103" name="Picture 103" descr="Screen%20Shot%202018-09-13%20at%208.51.2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8-09-13%20at%208.51.20%20AM.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93309" cy="1100221"/>
                                    </a:xfrm>
                                    <a:prstGeom prst="rect">
                                      <a:avLst/>
                                    </a:prstGeom>
                                    <a:noFill/>
                                    <a:ln>
                                      <a:noFill/>
                                    </a:ln>
                                  </pic:spPr>
                                </pic:pic>
                              </a:graphicData>
                            </a:graphic>
                          </wp:inline>
                        </w:drawing>
                      </w:r>
                      <w:r>
                        <w:rPr>
                          <w:rFonts w:cs="Arial"/>
                          <w:noProof/>
                        </w:rPr>
                        <w:t xml:space="preserve">    </w:t>
                      </w:r>
                      <w:r>
                        <w:rPr>
                          <w:rFonts w:cs="Arial"/>
                          <w:noProof/>
                          <w:lang w:val="en-GB"/>
                        </w:rPr>
                        <w:drawing>
                          <wp:inline distT="0" distB="0" distL="0" distR="0" wp14:anchorId="50B8D291" wp14:editId="5D72F18C">
                            <wp:extent cx="2108586" cy="688340"/>
                            <wp:effectExtent l="0" t="0" r="0" b="0"/>
                            <wp:docPr id="104" name="Picture 104" descr="Screen%20Shot%202018-09-13%20at%208.47.1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8-09-13%20at%208.47.15%20AM.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20657" cy="692281"/>
                                    </a:xfrm>
                                    <a:prstGeom prst="rect">
                                      <a:avLst/>
                                    </a:prstGeom>
                                    <a:noFill/>
                                    <a:ln>
                                      <a:noFill/>
                                    </a:ln>
                                  </pic:spPr>
                                </pic:pic>
                              </a:graphicData>
                            </a:graphic>
                          </wp:inline>
                        </w:drawing>
                      </w:r>
                    </w:p>
                    <w:p w14:paraId="64767207" w14:textId="77777777" w:rsidR="00583FAB" w:rsidRDefault="00583FAB" w:rsidP="00504BC7">
                      <w:pPr>
                        <w:jc w:val="center"/>
                        <w:rPr>
                          <w:rFonts w:cs="Arial"/>
                        </w:rPr>
                      </w:pPr>
                    </w:p>
                    <w:p w14:paraId="5D74F9DF" w14:textId="304DB446" w:rsidR="00583FAB" w:rsidRDefault="00583FAB" w:rsidP="00504BC7">
                      <w:pPr>
                        <w:jc w:val="center"/>
                        <w:rPr>
                          <w:rFonts w:cs="Arial"/>
                        </w:rPr>
                      </w:pPr>
                      <w:r>
                        <w:rPr>
                          <w:rFonts w:cs="Arial"/>
                          <w:noProof/>
                          <w:lang w:val="en-GB"/>
                        </w:rPr>
                        <w:drawing>
                          <wp:inline distT="0" distB="0" distL="0" distR="0" wp14:anchorId="3009A1F2" wp14:editId="7C968372">
                            <wp:extent cx="1166509" cy="828040"/>
                            <wp:effectExtent l="0" t="0" r="1905" b="10160"/>
                            <wp:docPr id="105" name="Picture 105" descr="Screen%20Shot%202018-09-13%20at%208.51.5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8-09-13%20at%208.51.58%20AM.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71963" cy="831912"/>
                                    </a:xfrm>
                                    <a:prstGeom prst="rect">
                                      <a:avLst/>
                                    </a:prstGeom>
                                    <a:noFill/>
                                    <a:ln>
                                      <a:noFill/>
                                    </a:ln>
                                  </pic:spPr>
                                </pic:pic>
                              </a:graphicData>
                            </a:graphic>
                          </wp:inline>
                        </w:drawing>
                      </w:r>
                    </w:p>
                    <w:p w14:paraId="23DE5217" w14:textId="1B420B2A" w:rsidR="00583FAB" w:rsidRDefault="00583FAB" w:rsidP="001B2EE3">
                      <w:pPr>
                        <w:rPr>
                          <w:rFonts w:cs="Arial"/>
                          <w:noProof/>
                        </w:rPr>
                      </w:pPr>
                      <w:r>
                        <w:rPr>
                          <w:rFonts w:cs="Arial"/>
                          <w:noProof/>
                          <w:lang w:val="en-GB"/>
                        </w:rPr>
                        <w:drawing>
                          <wp:inline distT="0" distB="0" distL="0" distR="0" wp14:anchorId="6BAE2B96" wp14:editId="1664580D">
                            <wp:extent cx="2207623" cy="396240"/>
                            <wp:effectExtent l="0" t="0" r="2540" b="10160"/>
                            <wp:docPr id="106" name="Picture 106" descr="Screen%20Shot%202018-09-13%20at%208.46.1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8-09-13%20at%208.46.19%20AM.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34748" cy="401109"/>
                                    </a:xfrm>
                                    <a:prstGeom prst="rect">
                                      <a:avLst/>
                                    </a:prstGeom>
                                    <a:noFill/>
                                    <a:ln>
                                      <a:noFill/>
                                    </a:ln>
                                  </pic:spPr>
                                </pic:pic>
                              </a:graphicData>
                            </a:graphic>
                          </wp:inline>
                        </w:drawing>
                      </w:r>
                      <w:r>
                        <w:rPr>
                          <w:rFonts w:cs="Arial"/>
                          <w:noProof/>
                        </w:rPr>
                        <w:t xml:space="preserve">                                                                 </w:t>
                      </w:r>
                      <w:r>
                        <w:rPr>
                          <w:rFonts w:cs="Arial"/>
                          <w:noProof/>
                          <w:lang w:val="en-GB"/>
                        </w:rPr>
                        <w:drawing>
                          <wp:inline distT="0" distB="0" distL="0" distR="0" wp14:anchorId="1278D133" wp14:editId="3FFE5650">
                            <wp:extent cx="1626235" cy="879046"/>
                            <wp:effectExtent l="0" t="0" r="0" b="10160"/>
                            <wp:docPr id="107" name="Picture 107" descr="Screen%20Shot%202018-09-13%20at%208.54.4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20Shot%202018-09-13%20at%208.54.46%20A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29638" cy="880885"/>
                                    </a:xfrm>
                                    <a:prstGeom prst="rect">
                                      <a:avLst/>
                                    </a:prstGeom>
                                    <a:noFill/>
                                    <a:ln>
                                      <a:noFill/>
                                    </a:ln>
                                  </pic:spPr>
                                </pic:pic>
                              </a:graphicData>
                            </a:graphic>
                          </wp:inline>
                        </w:drawing>
                      </w:r>
                    </w:p>
                    <w:p w14:paraId="42A6DCF1" w14:textId="77777777" w:rsidR="00583FAB" w:rsidRDefault="00583FAB" w:rsidP="009F401C">
                      <w:pPr>
                        <w:rPr>
                          <w:rFonts w:cs="Arial"/>
                          <w:noProof/>
                        </w:rPr>
                      </w:pPr>
                    </w:p>
                    <w:p w14:paraId="1676E484" w14:textId="27606E6D" w:rsidR="00583FAB" w:rsidRDefault="00583FAB" w:rsidP="00504BC7">
                      <w:pPr>
                        <w:jc w:val="center"/>
                        <w:rPr>
                          <w:rFonts w:cs="Arial"/>
                          <w:noProof/>
                        </w:rPr>
                      </w:pPr>
                      <w:r>
                        <w:rPr>
                          <w:rFonts w:cs="Arial"/>
                          <w:noProof/>
                          <w:lang w:val="en-GB"/>
                        </w:rPr>
                        <w:drawing>
                          <wp:inline distT="0" distB="0" distL="0" distR="0" wp14:anchorId="2ECD018F" wp14:editId="60DF8048">
                            <wp:extent cx="1625600" cy="647700"/>
                            <wp:effectExtent l="0" t="0" r="0" b="12700"/>
                            <wp:docPr id="108" name="Picture 108" descr="Screen%20Shot%202018-09-13%20at%208.56.0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20Shot%202018-09-13%20at%208.56.00%20AM.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25600" cy="647700"/>
                                    </a:xfrm>
                                    <a:prstGeom prst="rect">
                                      <a:avLst/>
                                    </a:prstGeom>
                                    <a:noFill/>
                                    <a:ln>
                                      <a:noFill/>
                                    </a:ln>
                                  </pic:spPr>
                                </pic:pic>
                              </a:graphicData>
                            </a:graphic>
                          </wp:inline>
                        </w:drawing>
                      </w:r>
                    </w:p>
                    <w:p w14:paraId="41B7C0CE" w14:textId="21BCBB76" w:rsidR="00583FAB" w:rsidRDefault="00583FAB" w:rsidP="00504BC7">
                      <w:pPr>
                        <w:rPr>
                          <w:rFonts w:cs="Arial"/>
                        </w:rPr>
                      </w:pPr>
                      <w:r>
                        <w:rPr>
                          <w:rFonts w:cs="Arial"/>
                          <w:noProof/>
                          <w:lang w:val="en-GB"/>
                        </w:rPr>
                        <w:drawing>
                          <wp:inline distT="0" distB="0" distL="0" distR="0" wp14:anchorId="07082419" wp14:editId="15B06CC9">
                            <wp:extent cx="2126397" cy="721360"/>
                            <wp:effectExtent l="0" t="0" r="7620" b="0"/>
                            <wp:docPr id="109" name="Picture 109" descr="Screen%20Shot%202018-09-13%20at%208.50.4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8-09-13%20at%208.50.49%20AM.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42825" cy="726933"/>
                                    </a:xfrm>
                                    <a:prstGeom prst="rect">
                                      <a:avLst/>
                                    </a:prstGeom>
                                    <a:noFill/>
                                    <a:ln>
                                      <a:noFill/>
                                    </a:ln>
                                  </pic:spPr>
                                </pic:pic>
                              </a:graphicData>
                            </a:graphic>
                          </wp:inline>
                        </w:drawing>
                      </w:r>
                      <w:r>
                        <w:rPr>
                          <w:rFonts w:cs="Arial"/>
                        </w:rPr>
                        <w:t xml:space="preserve"> </w:t>
                      </w:r>
                      <w:r>
                        <w:rPr>
                          <w:rFonts w:cs="Arial"/>
                        </w:rPr>
                        <w:tab/>
                      </w:r>
                      <w:r>
                        <w:rPr>
                          <w:rFonts w:cs="Arial"/>
                        </w:rPr>
                        <w:tab/>
                      </w:r>
                      <w:r>
                        <w:rPr>
                          <w:rFonts w:cs="Arial"/>
                        </w:rPr>
                        <w:tab/>
                        <w:t xml:space="preserve">              </w:t>
                      </w:r>
                      <w:r>
                        <w:rPr>
                          <w:rFonts w:cs="Arial"/>
                          <w:noProof/>
                          <w:lang w:val="en-GB"/>
                        </w:rPr>
                        <w:drawing>
                          <wp:inline distT="0" distB="0" distL="0" distR="0" wp14:anchorId="739C1A99" wp14:editId="46B55FC9">
                            <wp:extent cx="2590800" cy="431800"/>
                            <wp:effectExtent l="0" t="0" r="0" b="0"/>
                            <wp:docPr id="110" name="Picture 110" descr="Screen%20Shot%202018-09-13%20at%208.49.23%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8-09-13%20at%208.49.23%20A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90800" cy="431800"/>
                                    </a:xfrm>
                                    <a:prstGeom prst="rect">
                                      <a:avLst/>
                                    </a:prstGeom>
                                    <a:noFill/>
                                    <a:ln>
                                      <a:noFill/>
                                    </a:ln>
                                  </pic:spPr>
                                </pic:pic>
                              </a:graphicData>
                            </a:graphic>
                          </wp:inline>
                        </w:drawing>
                      </w:r>
                    </w:p>
                    <w:p w14:paraId="30333085" w14:textId="49241B80" w:rsidR="00583FAB" w:rsidRDefault="00583FAB" w:rsidP="009F401C">
                      <w:pPr>
                        <w:rPr>
                          <w:rFonts w:cs="Arial"/>
                        </w:rPr>
                      </w:pPr>
                      <w:r>
                        <w:rPr>
                          <w:rFonts w:cs="Arial"/>
                        </w:rPr>
                        <w:tab/>
                      </w:r>
                    </w:p>
                    <w:p w14:paraId="44A59B37" w14:textId="78B4E88E" w:rsidR="00583FAB" w:rsidRDefault="00583FAB" w:rsidP="00504BC7">
                      <w:pPr>
                        <w:jc w:val="center"/>
                        <w:rPr>
                          <w:rFonts w:cs="Arial"/>
                        </w:rPr>
                      </w:pPr>
                      <w:r>
                        <w:rPr>
                          <w:rFonts w:cs="Arial"/>
                          <w:noProof/>
                          <w:lang w:val="en-GB"/>
                        </w:rPr>
                        <w:drawing>
                          <wp:inline distT="0" distB="0" distL="0" distR="0" wp14:anchorId="1FE595E7" wp14:editId="38443B42">
                            <wp:extent cx="2886761" cy="510540"/>
                            <wp:effectExtent l="0" t="0" r="8890" b="0"/>
                            <wp:docPr id="111" name="Picture 111" descr="Screen%20Shot%202018-09-13%20at%208.58.03%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20Shot%202018-09-13%20at%208.58.03%20A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75900" cy="526305"/>
                                    </a:xfrm>
                                    <a:prstGeom prst="rect">
                                      <a:avLst/>
                                    </a:prstGeom>
                                    <a:noFill/>
                                    <a:ln>
                                      <a:noFill/>
                                    </a:ln>
                                  </pic:spPr>
                                </pic:pic>
                              </a:graphicData>
                            </a:graphic>
                          </wp:inline>
                        </w:drawing>
                      </w:r>
                    </w:p>
                    <w:p w14:paraId="57E7941C" w14:textId="77777777" w:rsidR="00583FAB" w:rsidRDefault="00583FAB" w:rsidP="009F401C">
                      <w:pPr>
                        <w:rPr>
                          <w:rFonts w:cs="Arial"/>
                        </w:rPr>
                      </w:pPr>
                    </w:p>
                    <w:p w14:paraId="6A29630F" w14:textId="2CA21B10" w:rsidR="00583FAB" w:rsidRDefault="00583FAB" w:rsidP="009F401C">
                      <w:pPr>
                        <w:rPr>
                          <w:rFonts w:cs="Arial"/>
                        </w:rPr>
                      </w:pPr>
                      <w:r>
                        <w:rPr>
                          <w:rFonts w:cs="Arial"/>
                        </w:rPr>
                        <w:t xml:space="preserve">   </w:t>
                      </w:r>
                      <w:r>
                        <w:rPr>
                          <w:rFonts w:cs="Arial"/>
                          <w:noProof/>
                          <w:lang w:val="en-GB"/>
                        </w:rPr>
                        <w:drawing>
                          <wp:inline distT="0" distB="0" distL="0" distR="0" wp14:anchorId="150C4E9D" wp14:editId="3739670D">
                            <wp:extent cx="1830575" cy="1082040"/>
                            <wp:effectExtent l="0" t="0" r="0" b="10160"/>
                            <wp:docPr id="112" name="Picture 112" descr="Screen%20Shot%202018-09-13%20at%208.59.1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20Shot%202018-09-13%20at%208.59.15%20AM.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35946" cy="1085215"/>
                                    </a:xfrm>
                                    <a:prstGeom prst="rect">
                                      <a:avLst/>
                                    </a:prstGeom>
                                    <a:noFill/>
                                    <a:ln>
                                      <a:noFill/>
                                    </a:ln>
                                  </pic:spPr>
                                </pic:pic>
                              </a:graphicData>
                            </a:graphic>
                          </wp:inline>
                        </w:drawing>
                      </w:r>
                      <w:r>
                        <w:rPr>
                          <w:rFonts w:cs="Arial"/>
                        </w:rPr>
                        <w:t xml:space="preserve">                                               </w:t>
                      </w:r>
                      <w:r>
                        <w:rPr>
                          <w:rFonts w:cs="Arial"/>
                          <w:noProof/>
                          <w:lang w:val="en-GB"/>
                        </w:rPr>
                        <w:drawing>
                          <wp:inline distT="0" distB="0" distL="0" distR="0" wp14:anchorId="4415D4FE" wp14:editId="211DF77F">
                            <wp:extent cx="2565400" cy="1016000"/>
                            <wp:effectExtent l="0" t="0" r="0" b="0"/>
                            <wp:docPr id="113" name="Picture 113" descr="Screen%20Shot%202018-09-13%20at%209.00.0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20Shot%202018-09-13%20at%209.00.07%20AM.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65400" cy="1016000"/>
                                    </a:xfrm>
                                    <a:prstGeom prst="rect">
                                      <a:avLst/>
                                    </a:prstGeom>
                                    <a:noFill/>
                                    <a:ln>
                                      <a:noFill/>
                                    </a:ln>
                                  </pic:spPr>
                                </pic:pic>
                              </a:graphicData>
                            </a:graphic>
                          </wp:inline>
                        </w:drawing>
                      </w:r>
                    </w:p>
                    <w:p w14:paraId="3979097D" w14:textId="77777777" w:rsidR="00583FAB" w:rsidRDefault="00583FAB" w:rsidP="009F401C">
                      <w:pPr>
                        <w:rPr>
                          <w:rFonts w:cs="Arial"/>
                        </w:rPr>
                      </w:pPr>
                    </w:p>
                    <w:p w14:paraId="736DDB98" w14:textId="1F886535" w:rsidR="00583FAB" w:rsidRDefault="00583FAB" w:rsidP="00504BC7">
                      <w:pPr>
                        <w:jc w:val="center"/>
                        <w:rPr>
                          <w:rFonts w:cs="Arial"/>
                        </w:rPr>
                      </w:pPr>
                      <w:r>
                        <w:rPr>
                          <w:rFonts w:cs="Arial"/>
                          <w:noProof/>
                          <w:lang w:val="en-GB"/>
                        </w:rPr>
                        <w:drawing>
                          <wp:inline distT="0" distB="0" distL="0" distR="0" wp14:anchorId="7BD21CF3" wp14:editId="57061BFD">
                            <wp:extent cx="3161665" cy="551453"/>
                            <wp:effectExtent l="0" t="0" r="0" b="7620"/>
                            <wp:docPr id="114" name="Picture 114" descr="Screen%20Shot%202018-09-13%20at%209.05.3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20Shot%202018-09-13%20at%209.05.37%20AM.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22864" cy="562127"/>
                                    </a:xfrm>
                                    <a:prstGeom prst="rect">
                                      <a:avLst/>
                                    </a:prstGeom>
                                    <a:noFill/>
                                    <a:ln>
                                      <a:noFill/>
                                    </a:ln>
                                  </pic:spPr>
                                </pic:pic>
                              </a:graphicData>
                            </a:graphic>
                          </wp:inline>
                        </w:drawing>
                      </w:r>
                    </w:p>
                    <w:p w14:paraId="4E9F6444" w14:textId="77777777" w:rsidR="00583FAB" w:rsidRDefault="00583FAB" w:rsidP="00504BC7">
                      <w:pPr>
                        <w:jc w:val="center"/>
                        <w:rPr>
                          <w:rFonts w:cs="Arial"/>
                        </w:rPr>
                      </w:pPr>
                    </w:p>
                    <w:p w14:paraId="4739C797" w14:textId="0EAABEF4" w:rsidR="00583FAB" w:rsidRPr="0067628D" w:rsidRDefault="00583FAB" w:rsidP="00504BC7">
                      <w:pPr>
                        <w:jc w:val="center"/>
                        <w:rPr>
                          <w:rFonts w:cs="Arial"/>
                        </w:rPr>
                      </w:pPr>
                      <w:r>
                        <w:rPr>
                          <w:rFonts w:cs="Arial"/>
                          <w:noProof/>
                          <w:lang w:val="en-GB"/>
                        </w:rPr>
                        <w:drawing>
                          <wp:inline distT="0" distB="0" distL="0" distR="0" wp14:anchorId="476C5AFA" wp14:editId="22EAF579">
                            <wp:extent cx="2065711" cy="541020"/>
                            <wp:effectExtent l="0" t="0" r="0" b="0"/>
                            <wp:docPr id="115" name="Picture 115" descr="Screen%20Shot%202018-09-13%20at%208.55.24%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8-09-13%20at%208.55.24%20A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84466" cy="545932"/>
                                    </a:xfrm>
                                    <a:prstGeom prst="rect">
                                      <a:avLst/>
                                    </a:prstGeom>
                                    <a:noFill/>
                                    <a:ln>
                                      <a:noFill/>
                                    </a:ln>
                                  </pic:spPr>
                                </pic:pic>
                              </a:graphicData>
                            </a:graphic>
                          </wp:inline>
                        </w:drawing>
                      </w:r>
                    </w:p>
                  </w:txbxContent>
                </v:textbox>
                <w10:wrap type="square"/>
              </v:shape>
            </w:pict>
          </mc:Fallback>
        </mc:AlternateContent>
      </w:r>
    </w:p>
    <w:p w14:paraId="7802D8E5" w14:textId="77777777" w:rsidR="009F1963" w:rsidRPr="00C264DB" w:rsidRDefault="009F1963" w:rsidP="00214621">
      <w:pPr>
        <w:ind w:right="674"/>
        <w:rPr>
          <w:rFonts w:asciiTheme="minorHAnsi" w:hAnsiTheme="minorHAnsi" w:cs="Arial"/>
        </w:rPr>
      </w:pPr>
    </w:p>
    <w:p w14:paraId="2047AF9F" w14:textId="77777777" w:rsidR="000136BF" w:rsidRPr="00C264DB" w:rsidRDefault="000136BF" w:rsidP="00214621">
      <w:pPr>
        <w:ind w:right="674"/>
        <w:rPr>
          <w:rFonts w:asciiTheme="minorHAnsi" w:hAnsiTheme="minorHAnsi" w:cs="Arial"/>
        </w:rPr>
        <w:sectPr w:rsidR="000136BF" w:rsidRPr="00C264DB" w:rsidSect="00152035">
          <w:headerReference w:type="even" r:id="rId47"/>
          <w:headerReference w:type="default" r:id="rId48"/>
          <w:footerReference w:type="default" r:id="rId49"/>
          <w:headerReference w:type="first" r:id="rId50"/>
          <w:pgSz w:w="11906" w:h="16838"/>
          <w:pgMar w:top="567" w:right="567" w:bottom="567" w:left="567" w:header="567" w:footer="567" w:gutter="0"/>
          <w:cols w:space="720"/>
        </w:sectPr>
      </w:pPr>
    </w:p>
    <w:p w14:paraId="792925EC" w14:textId="77777777" w:rsidR="0018794E" w:rsidRPr="00C264DB" w:rsidRDefault="0018794E" w:rsidP="00003DC6">
      <w:pPr>
        <w:ind w:left="709" w:right="674"/>
        <w:rPr>
          <w:rFonts w:asciiTheme="minorHAnsi" w:hAnsiTheme="minorHAnsi" w:cs="Arial"/>
        </w:rPr>
      </w:pPr>
    </w:p>
    <w:p w14:paraId="3AA0D3A8" w14:textId="77777777" w:rsidR="0018794E" w:rsidRPr="00C264DB" w:rsidRDefault="0018794E" w:rsidP="000136BF">
      <w:pPr>
        <w:tabs>
          <w:tab w:val="left" w:pos="851"/>
        </w:tabs>
        <w:ind w:right="674"/>
        <w:rPr>
          <w:rFonts w:asciiTheme="minorHAnsi" w:hAnsiTheme="minorHAnsi"/>
        </w:rPr>
      </w:pPr>
    </w:p>
    <w:tbl>
      <w:tblPr>
        <w:tblW w:w="0" w:type="auto"/>
        <w:tblInd w:w="108" w:type="dxa"/>
        <w:shd w:val="clear" w:color="auto" w:fill="000000"/>
        <w:tblLook w:val="04A0" w:firstRow="1" w:lastRow="0" w:firstColumn="1" w:lastColumn="0" w:noHBand="0" w:noVBand="1"/>
      </w:tblPr>
      <w:tblGrid>
        <w:gridCol w:w="5140"/>
        <w:gridCol w:w="5350"/>
      </w:tblGrid>
      <w:tr w:rsidR="0021543C" w:rsidRPr="00C264DB" w14:paraId="192156D9" w14:textId="77777777" w:rsidTr="00DB4471">
        <w:trPr>
          <w:trHeight w:val="230"/>
        </w:trPr>
        <w:tc>
          <w:tcPr>
            <w:tcW w:w="5140" w:type="dxa"/>
            <w:shd w:val="clear" w:color="auto" w:fill="596984" w:themeFill="accent4" w:themeFillShade="BF"/>
            <w:vAlign w:val="center"/>
          </w:tcPr>
          <w:p w14:paraId="46E4B6DD" w14:textId="77777777" w:rsidR="00003DC6" w:rsidRPr="00C264DB" w:rsidRDefault="00003DC6" w:rsidP="005C4CCF">
            <w:pPr>
              <w:tabs>
                <w:tab w:val="left" w:pos="851"/>
              </w:tabs>
              <w:ind w:right="674"/>
              <w:rPr>
                <w:rFonts w:asciiTheme="minorHAnsi" w:hAnsiTheme="minorHAnsi"/>
                <w:b/>
                <w:color w:val="FFFFFF" w:themeColor="background1"/>
              </w:rPr>
            </w:pPr>
            <w:r w:rsidRPr="00C264DB">
              <w:rPr>
                <w:rFonts w:asciiTheme="minorHAnsi" w:hAnsiTheme="minorHAnsi"/>
                <w:b/>
                <w:color w:val="FFFFFF" w:themeColor="background1"/>
              </w:rPr>
              <w:t>SECTION 1</w:t>
            </w:r>
          </w:p>
        </w:tc>
        <w:tc>
          <w:tcPr>
            <w:tcW w:w="5350" w:type="dxa"/>
            <w:shd w:val="clear" w:color="auto" w:fill="596984" w:themeFill="accent4" w:themeFillShade="BF"/>
            <w:vAlign w:val="center"/>
          </w:tcPr>
          <w:p w14:paraId="4F48062A" w14:textId="77777777" w:rsidR="00003DC6" w:rsidRPr="00C264DB" w:rsidRDefault="00003DC6" w:rsidP="005C4CCF">
            <w:pPr>
              <w:tabs>
                <w:tab w:val="left" w:pos="851"/>
                <w:tab w:val="left" w:pos="5134"/>
              </w:tabs>
              <w:ind w:right="34"/>
              <w:jc w:val="right"/>
              <w:rPr>
                <w:rFonts w:asciiTheme="minorHAnsi" w:hAnsiTheme="minorHAnsi"/>
                <w:b/>
                <w:color w:val="FFFFFF" w:themeColor="background1"/>
              </w:rPr>
            </w:pPr>
            <w:r w:rsidRPr="00C264DB">
              <w:rPr>
                <w:rFonts w:asciiTheme="minorHAnsi" w:hAnsiTheme="minorHAnsi"/>
                <w:b/>
                <w:color w:val="FFFFFF" w:themeColor="background1"/>
              </w:rPr>
              <w:t xml:space="preserve">AN OVERVIEW OF </w:t>
            </w:r>
            <w:r w:rsidR="0021543C" w:rsidRPr="00C264DB">
              <w:rPr>
                <w:rFonts w:asciiTheme="minorHAnsi" w:hAnsiTheme="minorHAnsi"/>
                <w:b/>
                <w:color w:val="FFFFFF" w:themeColor="background1"/>
              </w:rPr>
              <w:t>CILTA</w:t>
            </w:r>
          </w:p>
        </w:tc>
      </w:tr>
    </w:tbl>
    <w:p w14:paraId="2F0D714A" w14:textId="77777777" w:rsidR="00CB7C6C" w:rsidRPr="00C264DB" w:rsidRDefault="00CB7C6C" w:rsidP="000C3CF5">
      <w:pPr>
        <w:tabs>
          <w:tab w:val="left" w:pos="851"/>
        </w:tabs>
        <w:ind w:right="674"/>
        <w:rPr>
          <w:rFonts w:asciiTheme="minorHAnsi" w:hAnsiTheme="minorHAnsi"/>
        </w:rPr>
      </w:pPr>
    </w:p>
    <w:p w14:paraId="31BFEF09" w14:textId="77777777" w:rsidR="00CB7C6C" w:rsidRPr="00C264DB" w:rsidRDefault="00A42A75" w:rsidP="000C3CF5">
      <w:pPr>
        <w:tabs>
          <w:tab w:val="left" w:pos="851"/>
        </w:tabs>
        <w:ind w:right="674"/>
        <w:rPr>
          <w:rFonts w:asciiTheme="minorHAnsi" w:hAnsiTheme="minorHAnsi"/>
          <w:b/>
          <w:color w:val="596984" w:themeColor="accent4" w:themeShade="BF"/>
          <w:sz w:val="28"/>
        </w:rPr>
      </w:pPr>
      <w:r w:rsidRPr="00C264DB">
        <w:rPr>
          <w:rFonts w:asciiTheme="minorHAnsi" w:hAnsiTheme="minorHAnsi"/>
          <w:b/>
          <w:color w:val="596984" w:themeColor="accent4" w:themeShade="BF"/>
          <w:sz w:val="28"/>
        </w:rPr>
        <w:t>ABOUT US</w:t>
      </w:r>
    </w:p>
    <w:p w14:paraId="2002458F" w14:textId="63BA1FD5" w:rsidR="00CB7C6C" w:rsidRPr="00C264DB" w:rsidRDefault="001C1D01" w:rsidP="007928B8">
      <w:pPr>
        <w:jc w:val="right"/>
        <w:rPr>
          <w:rFonts w:asciiTheme="minorHAnsi" w:hAnsiTheme="minorHAnsi" w:cs="Arial"/>
          <w:color w:val="808080" w:themeColor="background1" w:themeShade="80"/>
          <w:highlight w:val="yellow"/>
        </w:rPr>
      </w:pPr>
      <w:r w:rsidRPr="00C264DB">
        <w:rPr>
          <w:rFonts w:asciiTheme="minorHAnsi" w:hAnsiTheme="minorHAnsi" w:cs="Arial"/>
          <w:noProof/>
          <w:color w:val="808080" w:themeColor="background1" w:themeShade="80"/>
          <w:lang w:val="en-GB" w:eastAsia="en-GB"/>
        </w:rPr>
        <w:drawing>
          <wp:inline distT="0" distB="0" distL="0" distR="0" wp14:anchorId="08BEA2A8" wp14:editId="0925995C">
            <wp:extent cx="2183130" cy="1640840"/>
            <wp:effectExtent l="76200" t="76200" r="52070" b="60960"/>
            <wp:docPr id="9" name="Picture 9" descr="Screen%20Shot%202017-12-07%20at%201.49.5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7-12-07%20at%201.49.54%20PM.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39628" cy="1683304"/>
                    </a:xfrm>
                    <a:prstGeom prst="rect">
                      <a:avLst/>
                    </a:prstGeom>
                    <a:gradFill flip="none" rotWithShape="1">
                      <a:gsLst>
                        <a:gs pos="0">
                          <a:schemeClr val="accent6">
                            <a:lumMod val="0"/>
                            <a:lumOff val="100000"/>
                          </a:schemeClr>
                        </a:gs>
                        <a:gs pos="26000">
                          <a:schemeClr val="bg1">
                            <a:lumMod val="95000"/>
                            <a:alpha val="97000"/>
                          </a:schemeClr>
                        </a:gs>
                        <a:gs pos="100000">
                          <a:schemeClr val="accent6">
                            <a:lumMod val="100000"/>
                          </a:schemeClr>
                        </a:gs>
                      </a:gsLst>
                      <a:path path="circle">
                        <a:fillToRect l="50000" t="-80000" r="50000" b="180000"/>
                      </a:path>
                      <a:tileRect/>
                    </a:gradFill>
                    <a:ln>
                      <a:noFill/>
                    </a:ln>
                    <a:effectLst>
                      <a:softEdge rad="203200"/>
                    </a:effectLst>
                    <a:scene3d>
                      <a:camera prst="orthographicFront"/>
                      <a:lightRig rig="flood" dir="t">
                        <a:rot lat="0" lon="0" rev="0"/>
                      </a:lightRig>
                    </a:scene3d>
                    <a:sp3d prstMaterial="powder">
                      <a:contourClr>
                        <a:schemeClr val="bg1"/>
                      </a:contourClr>
                    </a:sp3d>
                  </pic:spPr>
                </pic:pic>
              </a:graphicData>
            </a:graphic>
          </wp:inline>
        </w:drawing>
      </w:r>
    </w:p>
    <w:p w14:paraId="12335079" w14:textId="679D2DBB" w:rsidR="0021543C" w:rsidRPr="00C264DB" w:rsidRDefault="0063771C" w:rsidP="0021543C">
      <w:pPr>
        <w:pStyle w:val="Heading3"/>
        <w:rPr>
          <w:rFonts w:asciiTheme="minorHAnsi" w:hAnsiTheme="minorHAnsi" w:cs="Arial"/>
          <w:color w:val="596984" w:themeColor="accent4" w:themeShade="BF"/>
          <w:szCs w:val="28"/>
        </w:rPr>
      </w:pPr>
      <w:r w:rsidRPr="00C264DB">
        <w:rPr>
          <w:rFonts w:asciiTheme="minorHAnsi" w:hAnsiTheme="minorHAnsi" w:cs="Arial"/>
          <w:color w:val="596984" w:themeColor="accent4" w:themeShade="BF"/>
          <w:szCs w:val="28"/>
        </w:rPr>
        <w:t>OUR ROLE IN TRANSPORT AND LOGISTICS</w:t>
      </w:r>
    </w:p>
    <w:p w14:paraId="55A2FD69" w14:textId="77777777" w:rsidR="0021543C" w:rsidRPr="00C264DB" w:rsidRDefault="0021543C" w:rsidP="0021543C">
      <w:pPr>
        <w:pStyle w:val="Heading3"/>
        <w:rPr>
          <w:rFonts w:asciiTheme="minorHAnsi" w:hAnsiTheme="minorHAnsi" w:cs="Arial"/>
          <w:sz w:val="32"/>
          <w:szCs w:val="32"/>
        </w:rPr>
      </w:pPr>
    </w:p>
    <w:p w14:paraId="68E07B9C" w14:textId="77777777" w:rsidR="0021543C" w:rsidRPr="00C264DB" w:rsidRDefault="0021543C" w:rsidP="0021543C">
      <w:pPr>
        <w:pStyle w:val="Heading3"/>
        <w:rPr>
          <w:rFonts w:asciiTheme="minorHAnsi" w:hAnsiTheme="minorHAnsi" w:cs="Arial"/>
          <w:color w:val="596984" w:themeColor="accent4" w:themeShade="BF"/>
          <w:sz w:val="24"/>
          <w:szCs w:val="24"/>
        </w:rPr>
      </w:pPr>
      <w:r w:rsidRPr="00C264DB">
        <w:rPr>
          <w:rFonts w:asciiTheme="minorHAnsi" w:hAnsiTheme="minorHAnsi" w:cs="Arial"/>
          <w:color w:val="596984" w:themeColor="accent4" w:themeShade="BF"/>
          <w:sz w:val="24"/>
          <w:szCs w:val="24"/>
        </w:rPr>
        <w:t>Why you need to get to know us</w:t>
      </w:r>
    </w:p>
    <w:p w14:paraId="06F3010B" w14:textId="77777777" w:rsidR="0021543C" w:rsidRPr="00C264DB" w:rsidRDefault="0021543C" w:rsidP="0021543C">
      <w:pPr>
        <w:rPr>
          <w:rFonts w:asciiTheme="minorHAnsi" w:hAnsiTheme="minorHAnsi" w:cs="Arial"/>
          <w:color w:val="000000"/>
          <w:sz w:val="10"/>
          <w:szCs w:val="10"/>
        </w:rPr>
      </w:pPr>
    </w:p>
    <w:p w14:paraId="337BAFA8" w14:textId="77777777" w:rsidR="0021543C" w:rsidRPr="00C264DB" w:rsidRDefault="0021543C" w:rsidP="0021543C">
      <w:pPr>
        <w:rPr>
          <w:rFonts w:asciiTheme="minorHAnsi" w:hAnsiTheme="minorHAnsi" w:cs="Arial"/>
          <w:color w:val="000000"/>
        </w:rPr>
      </w:pPr>
      <w:r w:rsidRPr="00C264DB">
        <w:rPr>
          <w:rFonts w:asciiTheme="minorHAnsi" w:hAnsiTheme="minorHAnsi" w:cs="Arial"/>
          <w:color w:val="000000"/>
        </w:rPr>
        <w:t>Transport and logistics are key enablers for the world’s economic development and prosperity. They dictate how you get to your destination, how you get your products, how you meet your customer order, how you do your business.</w:t>
      </w:r>
    </w:p>
    <w:p w14:paraId="2B0E7D66" w14:textId="77777777" w:rsidR="0021543C" w:rsidRPr="00C264DB" w:rsidRDefault="0021543C" w:rsidP="0021543C">
      <w:pPr>
        <w:rPr>
          <w:rFonts w:asciiTheme="minorHAnsi" w:hAnsiTheme="minorHAnsi" w:cs="Arial"/>
          <w:color w:val="000000"/>
        </w:rPr>
      </w:pPr>
      <w:r w:rsidRPr="00C264DB">
        <w:rPr>
          <w:rFonts w:asciiTheme="minorHAnsi" w:hAnsiTheme="minorHAnsi" w:cs="Arial"/>
          <w:color w:val="000000"/>
        </w:rPr>
        <w:t>The Chartered Institute of Logistics and Transport (CILT) supports the professionals who plan the roads, drive the trucks, bring in the raw materials, and store the goods safely. We are the leading international voice for supply chain, logistics and transport.</w:t>
      </w:r>
    </w:p>
    <w:p w14:paraId="65ED82D3" w14:textId="77777777" w:rsidR="0021543C" w:rsidRPr="00C264DB" w:rsidRDefault="0021543C" w:rsidP="0021543C">
      <w:pPr>
        <w:pStyle w:val="Heading3"/>
        <w:rPr>
          <w:rFonts w:asciiTheme="minorHAnsi" w:hAnsiTheme="minorHAnsi" w:cs="Arial"/>
          <w:sz w:val="10"/>
          <w:szCs w:val="10"/>
        </w:rPr>
      </w:pPr>
    </w:p>
    <w:p w14:paraId="63C0D183" w14:textId="77777777" w:rsidR="0021543C" w:rsidRPr="00C264DB" w:rsidRDefault="0021543C" w:rsidP="0021543C">
      <w:pPr>
        <w:pStyle w:val="Heading3"/>
        <w:rPr>
          <w:rFonts w:asciiTheme="minorHAnsi" w:hAnsiTheme="minorHAnsi" w:cs="Arial"/>
          <w:color w:val="596984" w:themeColor="accent4" w:themeShade="BF"/>
          <w:sz w:val="24"/>
          <w:szCs w:val="24"/>
        </w:rPr>
      </w:pPr>
      <w:r w:rsidRPr="00C264DB">
        <w:rPr>
          <w:rFonts w:asciiTheme="minorHAnsi" w:hAnsiTheme="minorHAnsi" w:cs="Arial"/>
          <w:color w:val="596984" w:themeColor="accent4" w:themeShade="BF"/>
          <w:sz w:val="24"/>
          <w:szCs w:val="24"/>
        </w:rPr>
        <w:t xml:space="preserve">What we do </w:t>
      </w:r>
    </w:p>
    <w:p w14:paraId="773267E7" w14:textId="77777777" w:rsidR="0021543C" w:rsidRPr="00C264DB" w:rsidRDefault="0021543C" w:rsidP="0021543C">
      <w:pPr>
        <w:rPr>
          <w:rFonts w:asciiTheme="minorHAnsi" w:hAnsiTheme="minorHAnsi" w:cs="Arial"/>
          <w:color w:val="000000"/>
          <w:sz w:val="10"/>
          <w:szCs w:val="10"/>
        </w:rPr>
      </w:pPr>
    </w:p>
    <w:p w14:paraId="63C8F689" w14:textId="77777777" w:rsidR="0021543C" w:rsidRPr="00C264DB" w:rsidRDefault="0021543C" w:rsidP="0021543C">
      <w:pPr>
        <w:rPr>
          <w:rFonts w:asciiTheme="minorHAnsi" w:hAnsiTheme="minorHAnsi" w:cs="Arial"/>
          <w:color w:val="000000"/>
        </w:rPr>
      </w:pPr>
      <w:r w:rsidRPr="00C264DB">
        <w:rPr>
          <w:rFonts w:asciiTheme="minorHAnsi" w:hAnsiTheme="minorHAnsi" w:cs="Arial"/>
          <w:color w:val="000000"/>
        </w:rPr>
        <w:t>We create the right programs and set the right goals. We are seen as the leading professional body globally by those both within and outside our profession.</w:t>
      </w:r>
    </w:p>
    <w:p w14:paraId="2FA6DC15" w14:textId="77777777" w:rsidR="0021543C" w:rsidRPr="00D572F6" w:rsidRDefault="0021543C" w:rsidP="0021543C">
      <w:pPr>
        <w:rPr>
          <w:rFonts w:asciiTheme="minorHAnsi" w:hAnsiTheme="minorHAnsi" w:cs="Arial"/>
          <w:b/>
          <w:bCs/>
          <w:color w:val="000000"/>
          <w:sz w:val="10"/>
          <w:szCs w:val="10"/>
        </w:rPr>
      </w:pPr>
    </w:p>
    <w:p w14:paraId="2F55E434" w14:textId="77777777" w:rsidR="0021543C" w:rsidRPr="00C264DB" w:rsidRDefault="0021543C" w:rsidP="0021543C">
      <w:pPr>
        <w:rPr>
          <w:rFonts w:asciiTheme="minorHAnsi" w:hAnsiTheme="minorHAnsi" w:cs="Arial"/>
          <w:color w:val="000000"/>
        </w:rPr>
      </w:pPr>
      <w:r w:rsidRPr="00C264DB">
        <w:rPr>
          <w:rFonts w:asciiTheme="minorHAnsi" w:hAnsiTheme="minorHAnsi" w:cs="Arial"/>
          <w:b/>
          <w:bCs/>
          <w:color w:val="596984" w:themeColor="accent4" w:themeShade="BF"/>
        </w:rPr>
        <w:t xml:space="preserve">Our plans: </w:t>
      </w:r>
      <w:r w:rsidRPr="00C264DB">
        <w:rPr>
          <w:rFonts w:asciiTheme="minorHAnsi" w:hAnsiTheme="minorHAnsi" w:cs="Arial"/>
          <w:color w:val="000000"/>
        </w:rPr>
        <w:t>We are creating a strong model for growth based on regional development. We are adding new country branches and identifying key markets for expansion</w:t>
      </w:r>
    </w:p>
    <w:p w14:paraId="0D2058D0" w14:textId="77777777" w:rsidR="0021543C" w:rsidRPr="00C264DB" w:rsidRDefault="0021543C" w:rsidP="0021543C">
      <w:pPr>
        <w:rPr>
          <w:rFonts w:asciiTheme="minorHAnsi" w:hAnsiTheme="minorHAnsi" w:cs="Arial"/>
          <w:b/>
          <w:bCs/>
          <w:color w:val="000000"/>
        </w:rPr>
      </w:pPr>
    </w:p>
    <w:p w14:paraId="2CFBE6B3" w14:textId="77777777" w:rsidR="0021543C" w:rsidRPr="00C264DB" w:rsidRDefault="0021543C" w:rsidP="0021543C">
      <w:pPr>
        <w:rPr>
          <w:rFonts w:asciiTheme="minorHAnsi" w:hAnsiTheme="minorHAnsi" w:cs="Arial"/>
          <w:color w:val="000000"/>
        </w:rPr>
      </w:pPr>
      <w:r w:rsidRPr="00C264DB">
        <w:rPr>
          <w:rFonts w:asciiTheme="minorHAnsi" w:hAnsiTheme="minorHAnsi" w:cs="Arial"/>
          <w:b/>
          <w:bCs/>
          <w:color w:val="596984" w:themeColor="accent4" w:themeShade="BF"/>
        </w:rPr>
        <w:t xml:space="preserve">Our services for our Members: </w:t>
      </w:r>
      <w:r w:rsidRPr="00C264DB">
        <w:rPr>
          <w:rFonts w:asciiTheme="minorHAnsi" w:hAnsiTheme="minorHAnsi" w:cs="Arial"/>
          <w:color w:val="000000"/>
        </w:rPr>
        <w:t>We are passionate about our education and membership services. We strive to strengthen and improve them. We share best practice and learnings throughout our global family and encourage participation and advancement at all levels.</w:t>
      </w:r>
    </w:p>
    <w:p w14:paraId="56CE3146" w14:textId="77777777" w:rsidR="0021543C" w:rsidRPr="00D572F6" w:rsidRDefault="0021543C" w:rsidP="0021543C">
      <w:pPr>
        <w:rPr>
          <w:rFonts w:asciiTheme="minorHAnsi" w:hAnsiTheme="minorHAnsi" w:cs="Arial"/>
          <w:b/>
          <w:bCs/>
          <w:color w:val="000000"/>
          <w:sz w:val="10"/>
          <w:szCs w:val="10"/>
        </w:rPr>
      </w:pPr>
    </w:p>
    <w:p w14:paraId="3F4538E0" w14:textId="77777777" w:rsidR="0021543C" w:rsidRPr="00C264DB" w:rsidRDefault="0021543C" w:rsidP="0021543C">
      <w:pPr>
        <w:rPr>
          <w:rFonts w:asciiTheme="minorHAnsi" w:hAnsiTheme="minorHAnsi" w:cs="Arial"/>
          <w:color w:val="000000"/>
        </w:rPr>
      </w:pPr>
      <w:r w:rsidRPr="00C264DB">
        <w:rPr>
          <w:rFonts w:asciiTheme="minorHAnsi" w:hAnsiTheme="minorHAnsi" w:cs="Arial"/>
          <w:b/>
          <w:bCs/>
          <w:color w:val="596984" w:themeColor="accent4" w:themeShade="BF"/>
        </w:rPr>
        <w:t xml:space="preserve">Our people: </w:t>
      </w:r>
      <w:r w:rsidRPr="00C264DB">
        <w:rPr>
          <w:rFonts w:asciiTheme="minorHAnsi" w:hAnsiTheme="minorHAnsi" w:cs="Arial"/>
          <w:color w:val="000000"/>
        </w:rPr>
        <w:t xml:space="preserve">We aim to give robust and positive leadership of the Institute. We have created a </w:t>
      </w:r>
      <w:hyperlink r:id="rId52" w:history="1">
        <w:r w:rsidRPr="00C264DB">
          <w:rPr>
            <w:rFonts w:asciiTheme="minorHAnsi" w:hAnsiTheme="minorHAnsi" w:cs="Arial"/>
            <w:color w:val="000000"/>
          </w:rPr>
          <w:t>talented team</w:t>
        </w:r>
      </w:hyperlink>
      <w:r w:rsidRPr="00C264DB">
        <w:rPr>
          <w:rFonts w:asciiTheme="minorHAnsi" w:hAnsiTheme="minorHAnsi" w:cs="Arial"/>
          <w:color w:val="000000"/>
        </w:rPr>
        <w:t xml:space="preserve"> to further develop our organization.</w:t>
      </w:r>
    </w:p>
    <w:p w14:paraId="6D03B7FB" w14:textId="77777777" w:rsidR="0021543C" w:rsidRPr="00C264DB" w:rsidRDefault="0021543C" w:rsidP="0021543C">
      <w:pPr>
        <w:pStyle w:val="Heading3"/>
        <w:rPr>
          <w:rFonts w:asciiTheme="minorHAnsi" w:hAnsiTheme="minorHAnsi" w:cs="Arial"/>
          <w:sz w:val="24"/>
          <w:szCs w:val="24"/>
        </w:rPr>
      </w:pPr>
    </w:p>
    <w:p w14:paraId="42B600B5" w14:textId="77777777" w:rsidR="0021543C" w:rsidRPr="00C264DB" w:rsidRDefault="0021543C" w:rsidP="0021543C">
      <w:pPr>
        <w:pStyle w:val="Heading3"/>
        <w:rPr>
          <w:rFonts w:asciiTheme="minorHAnsi" w:hAnsiTheme="minorHAnsi" w:cs="Arial"/>
          <w:color w:val="596984" w:themeColor="accent4" w:themeShade="BF"/>
          <w:sz w:val="24"/>
          <w:szCs w:val="24"/>
        </w:rPr>
      </w:pPr>
      <w:r w:rsidRPr="00C264DB">
        <w:rPr>
          <w:rFonts w:asciiTheme="minorHAnsi" w:hAnsiTheme="minorHAnsi" w:cs="Arial"/>
          <w:color w:val="596984" w:themeColor="accent4" w:themeShade="BF"/>
          <w:sz w:val="24"/>
          <w:szCs w:val="24"/>
        </w:rPr>
        <w:t>What you see</w:t>
      </w:r>
    </w:p>
    <w:p w14:paraId="5B460894" w14:textId="77777777" w:rsidR="0021543C" w:rsidRPr="00C264DB" w:rsidRDefault="0021543C" w:rsidP="0021543C">
      <w:pPr>
        <w:rPr>
          <w:rFonts w:asciiTheme="minorHAnsi" w:hAnsiTheme="minorHAnsi" w:cs="Arial"/>
          <w:color w:val="000000"/>
          <w:sz w:val="10"/>
          <w:szCs w:val="10"/>
        </w:rPr>
      </w:pPr>
    </w:p>
    <w:p w14:paraId="28C3F407" w14:textId="77777777" w:rsidR="0021543C" w:rsidRPr="00C264DB" w:rsidRDefault="0021543C" w:rsidP="0021543C">
      <w:pPr>
        <w:rPr>
          <w:rFonts w:asciiTheme="minorHAnsi" w:hAnsiTheme="minorHAnsi" w:cs="Arial"/>
          <w:color w:val="000000"/>
        </w:rPr>
      </w:pPr>
      <w:r w:rsidRPr="00C264DB">
        <w:rPr>
          <w:rFonts w:asciiTheme="minorHAnsi" w:hAnsiTheme="minorHAnsi" w:cs="Arial"/>
          <w:color w:val="000000"/>
        </w:rPr>
        <w:t xml:space="preserve">These principles drive our </w:t>
      </w:r>
      <w:r w:rsidR="00020092" w:rsidRPr="00C264DB">
        <w:rPr>
          <w:rFonts w:asciiTheme="minorHAnsi" w:hAnsiTheme="minorHAnsi" w:cs="Arial"/>
          <w:color w:val="000000"/>
        </w:rPr>
        <w:t>behaviours:</w:t>
      </w:r>
    </w:p>
    <w:p w14:paraId="0075775B" w14:textId="77777777" w:rsidR="00020092" w:rsidRPr="00D572F6" w:rsidRDefault="00020092" w:rsidP="0021543C">
      <w:pPr>
        <w:rPr>
          <w:rFonts w:asciiTheme="minorHAnsi" w:hAnsiTheme="minorHAnsi" w:cs="Arial"/>
          <w:color w:val="000000"/>
          <w:sz w:val="10"/>
          <w:szCs w:val="10"/>
        </w:rPr>
      </w:pPr>
    </w:p>
    <w:p w14:paraId="35708420" w14:textId="77777777" w:rsidR="0021543C" w:rsidRPr="00C264DB" w:rsidRDefault="0021543C" w:rsidP="0021543C">
      <w:pPr>
        <w:spacing w:after="120"/>
        <w:rPr>
          <w:rFonts w:asciiTheme="minorHAnsi" w:hAnsiTheme="minorHAnsi" w:cs="Arial"/>
          <w:color w:val="000000"/>
        </w:rPr>
      </w:pPr>
      <w:r w:rsidRPr="00C264DB">
        <w:rPr>
          <w:rFonts w:asciiTheme="minorHAnsi" w:hAnsiTheme="minorHAnsi" w:cs="Arial"/>
          <w:b/>
          <w:bCs/>
          <w:color w:val="596984" w:themeColor="accent4" w:themeShade="BF"/>
        </w:rPr>
        <w:t>Embracing Global Leadership</w:t>
      </w:r>
      <w:r w:rsidRPr="00C264DB">
        <w:rPr>
          <w:rFonts w:asciiTheme="minorHAnsi" w:hAnsiTheme="minorHAnsi" w:cs="Arial"/>
          <w:color w:val="596984" w:themeColor="accent4" w:themeShade="BF"/>
        </w:rPr>
        <w:t xml:space="preserve"> </w:t>
      </w:r>
      <w:r w:rsidRPr="00C264DB">
        <w:rPr>
          <w:rFonts w:asciiTheme="minorHAnsi" w:hAnsiTheme="minorHAnsi" w:cs="Arial"/>
          <w:color w:val="000000"/>
        </w:rPr>
        <w:t>– we think and act as global leaders of our profession and our industry.</w:t>
      </w:r>
    </w:p>
    <w:p w14:paraId="38897D98" w14:textId="77777777" w:rsidR="0021543C" w:rsidRPr="00C264DB" w:rsidRDefault="0021543C" w:rsidP="0021543C">
      <w:pPr>
        <w:spacing w:after="120"/>
        <w:rPr>
          <w:rFonts w:asciiTheme="minorHAnsi" w:hAnsiTheme="minorHAnsi" w:cs="Arial"/>
          <w:color w:val="000000"/>
        </w:rPr>
      </w:pPr>
      <w:r w:rsidRPr="00C264DB">
        <w:rPr>
          <w:rFonts w:asciiTheme="minorHAnsi" w:hAnsiTheme="minorHAnsi" w:cs="Arial"/>
          <w:b/>
          <w:bCs/>
          <w:color w:val="596984" w:themeColor="accent4" w:themeShade="BF"/>
        </w:rPr>
        <w:t>Demonstrating Professionalism</w:t>
      </w:r>
      <w:r w:rsidRPr="00C264DB">
        <w:rPr>
          <w:rFonts w:asciiTheme="minorHAnsi" w:hAnsiTheme="minorHAnsi" w:cs="Arial"/>
          <w:color w:val="596984" w:themeColor="accent4" w:themeShade="BF"/>
        </w:rPr>
        <w:t xml:space="preserve"> </w:t>
      </w:r>
      <w:r w:rsidRPr="00C264DB">
        <w:rPr>
          <w:rFonts w:asciiTheme="minorHAnsi" w:hAnsiTheme="minorHAnsi" w:cs="Arial"/>
          <w:color w:val="000000"/>
        </w:rPr>
        <w:t>– we set high standards in the logistics and transport arena and we adhere to them.</w:t>
      </w:r>
    </w:p>
    <w:p w14:paraId="0DA3F77B" w14:textId="77777777" w:rsidR="0021543C" w:rsidRPr="00C264DB" w:rsidRDefault="0021543C" w:rsidP="0021543C">
      <w:pPr>
        <w:spacing w:after="120"/>
        <w:rPr>
          <w:rFonts w:asciiTheme="minorHAnsi" w:hAnsiTheme="minorHAnsi" w:cs="Arial"/>
          <w:color w:val="000000"/>
        </w:rPr>
      </w:pPr>
      <w:r w:rsidRPr="00C264DB">
        <w:rPr>
          <w:rFonts w:asciiTheme="minorHAnsi" w:hAnsiTheme="minorHAnsi" w:cs="Arial"/>
          <w:b/>
          <w:bCs/>
          <w:color w:val="596984" w:themeColor="accent4" w:themeShade="BF"/>
        </w:rPr>
        <w:t>Encouraging Diversity</w:t>
      </w:r>
      <w:r w:rsidRPr="00C264DB">
        <w:rPr>
          <w:rFonts w:asciiTheme="minorHAnsi" w:hAnsiTheme="minorHAnsi" w:cs="Arial"/>
          <w:color w:val="596984" w:themeColor="accent4" w:themeShade="BF"/>
        </w:rPr>
        <w:t xml:space="preserve"> </w:t>
      </w:r>
      <w:r w:rsidRPr="00C264DB">
        <w:rPr>
          <w:rFonts w:asciiTheme="minorHAnsi" w:hAnsiTheme="minorHAnsi" w:cs="Arial"/>
          <w:color w:val="000000"/>
        </w:rPr>
        <w:t>– we actively seek engagement from all in our industry whatever their skills, age, gender or nationality.</w:t>
      </w:r>
    </w:p>
    <w:p w14:paraId="6659D331" w14:textId="77777777" w:rsidR="0021543C" w:rsidRPr="00C264DB" w:rsidRDefault="0021543C" w:rsidP="0021543C">
      <w:pPr>
        <w:spacing w:after="120"/>
        <w:rPr>
          <w:rFonts w:asciiTheme="minorHAnsi" w:hAnsiTheme="minorHAnsi" w:cs="Arial"/>
          <w:color w:val="000000"/>
        </w:rPr>
      </w:pPr>
      <w:r w:rsidRPr="00C264DB">
        <w:rPr>
          <w:rFonts w:asciiTheme="minorHAnsi" w:hAnsiTheme="minorHAnsi" w:cs="Arial"/>
          <w:b/>
          <w:bCs/>
          <w:color w:val="596984" w:themeColor="accent4" w:themeShade="BF"/>
        </w:rPr>
        <w:t xml:space="preserve">Being Passionate </w:t>
      </w:r>
      <w:r w:rsidRPr="00C264DB">
        <w:rPr>
          <w:rFonts w:asciiTheme="minorHAnsi" w:hAnsiTheme="minorHAnsi" w:cs="Arial"/>
          <w:color w:val="000000"/>
        </w:rPr>
        <w:t>– our vibrant energy and progressive attitude are key in our drive for growth.</w:t>
      </w:r>
    </w:p>
    <w:p w14:paraId="1F07F0C5" w14:textId="77777777" w:rsidR="0021543C" w:rsidRPr="00C264DB" w:rsidRDefault="0021543C" w:rsidP="0021543C">
      <w:pPr>
        <w:spacing w:after="120"/>
        <w:rPr>
          <w:rFonts w:asciiTheme="minorHAnsi" w:hAnsiTheme="minorHAnsi" w:cs="Arial"/>
          <w:color w:val="000000"/>
        </w:rPr>
      </w:pPr>
      <w:r w:rsidRPr="00C264DB">
        <w:rPr>
          <w:rFonts w:asciiTheme="minorHAnsi" w:hAnsiTheme="minorHAnsi" w:cs="Arial"/>
          <w:b/>
          <w:bCs/>
          <w:color w:val="596984" w:themeColor="accent4" w:themeShade="BF"/>
        </w:rPr>
        <w:t>Becoming a Family</w:t>
      </w:r>
      <w:r w:rsidRPr="00C264DB">
        <w:rPr>
          <w:rFonts w:asciiTheme="minorHAnsi" w:hAnsiTheme="minorHAnsi" w:cs="Arial"/>
          <w:color w:val="596984" w:themeColor="accent4" w:themeShade="BF"/>
        </w:rPr>
        <w:t xml:space="preserve"> </w:t>
      </w:r>
      <w:r w:rsidRPr="00C264DB">
        <w:rPr>
          <w:rFonts w:asciiTheme="minorHAnsi" w:hAnsiTheme="minorHAnsi" w:cs="Arial"/>
          <w:color w:val="000000"/>
        </w:rPr>
        <w:t>– we are ‘Stronger Together’ as a membership body and as a leader in our industry. We act like a global family.</w:t>
      </w:r>
    </w:p>
    <w:p w14:paraId="6CB88534" w14:textId="77777777" w:rsidR="00A42A75" w:rsidRPr="00C264DB" w:rsidRDefault="00A42A75" w:rsidP="000C3CF5">
      <w:pPr>
        <w:tabs>
          <w:tab w:val="left" w:pos="851"/>
        </w:tabs>
        <w:ind w:right="674"/>
        <w:rPr>
          <w:rFonts w:asciiTheme="minorHAnsi" w:hAnsiTheme="minorHAnsi"/>
        </w:rPr>
      </w:pPr>
    </w:p>
    <w:p w14:paraId="7A544EDA" w14:textId="77777777" w:rsidR="001C34AB" w:rsidRPr="00C264DB" w:rsidRDefault="001C34AB" w:rsidP="000C3CF5">
      <w:pPr>
        <w:tabs>
          <w:tab w:val="left" w:pos="851"/>
        </w:tabs>
        <w:ind w:right="674"/>
        <w:rPr>
          <w:rFonts w:asciiTheme="minorHAnsi" w:hAnsiTheme="minorHAnsi"/>
          <w:b/>
          <w:sz w:val="28"/>
        </w:rPr>
      </w:pPr>
    </w:p>
    <w:p w14:paraId="56F4975E" w14:textId="77777777" w:rsidR="00F94095" w:rsidRPr="00C264DB" w:rsidRDefault="00F94095" w:rsidP="000C3CF5">
      <w:pPr>
        <w:tabs>
          <w:tab w:val="left" w:pos="851"/>
        </w:tabs>
        <w:ind w:right="674"/>
        <w:rPr>
          <w:rFonts w:asciiTheme="minorHAnsi" w:hAnsiTheme="minorHAnsi"/>
          <w:b/>
          <w:color w:val="596984" w:themeColor="accent4" w:themeShade="BF"/>
          <w:sz w:val="28"/>
        </w:rPr>
      </w:pPr>
      <w:r w:rsidRPr="00C264DB">
        <w:rPr>
          <w:rFonts w:asciiTheme="minorHAnsi" w:hAnsiTheme="minorHAnsi"/>
          <w:b/>
          <w:color w:val="596984" w:themeColor="accent4" w:themeShade="BF"/>
          <w:sz w:val="28"/>
        </w:rPr>
        <w:t>OUR PEOPLE</w:t>
      </w:r>
    </w:p>
    <w:p w14:paraId="0F61FC3C" w14:textId="77777777" w:rsidR="001C34AB" w:rsidRPr="00C264DB" w:rsidRDefault="001C34AB" w:rsidP="000C3CF5">
      <w:pPr>
        <w:ind w:right="674"/>
        <w:rPr>
          <w:rFonts w:asciiTheme="minorHAnsi" w:hAnsiTheme="minorHAnsi" w:cs="Arial"/>
          <w:sz w:val="16"/>
        </w:rPr>
      </w:pPr>
    </w:p>
    <w:p w14:paraId="3D1637BA" w14:textId="77777777" w:rsidR="001C34AB" w:rsidRPr="00C264DB" w:rsidRDefault="001C34AB" w:rsidP="000C3CF5">
      <w:pPr>
        <w:ind w:right="674"/>
        <w:rPr>
          <w:rFonts w:asciiTheme="minorHAnsi" w:hAnsiTheme="minorHAnsi" w:cs="Arial"/>
          <w:sz w:val="16"/>
        </w:rPr>
      </w:pPr>
    </w:p>
    <w:tbl>
      <w:tblPr>
        <w:tblW w:w="10244" w:type="dxa"/>
        <w:tblInd w:w="10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000" w:firstRow="0" w:lastRow="0" w:firstColumn="0" w:lastColumn="0" w:noHBand="0" w:noVBand="0"/>
      </w:tblPr>
      <w:tblGrid>
        <w:gridCol w:w="4287"/>
        <w:gridCol w:w="2552"/>
        <w:gridCol w:w="3405"/>
      </w:tblGrid>
      <w:tr w:rsidR="000C3CF5" w:rsidRPr="00C264DB" w14:paraId="5573BBC9" w14:textId="77777777" w:rsidTr="00FF09A6">
        <w:trPr>
          <w:cantSplit/>
        </w:trPr>
        <w:tc>
          <w:tcPr>
            <w:tcW w:w="10244" w:type="dxa"/>
            <w:gridSpan w:val="3"/>
            <w:tcBorders>
              <w:top w:val="nil"/>
              <w:left w:val="nil"/>
              <w:bottom w:val="nil"/>
              <w:right w:val="nil"/>
            </w:tcBorders>
            <w:vAlign w:val="center"/>
          </w:tcPr>
          <w:p w14:paraId="077C43E3" w14:textId="77777777" w:rsidR="000C3CF5" w:rsidRPr="00C264DB" w:rsidRDefault="001C1D01" w:rsidP="001F34DA">
            <w:pPr>
              <w:numPr>
                <w:ilvl w:val="12"/>
                <w:numId w:val="0"/>
              </w:numPr>
              <w:ind w:right="674"/>
              <w:rPr>
                <w:rFonts w:asciiTheme="minorHAnsi" w:hAnsiTheme="minorHAnsi" w:cs="Arial"/>
                <w:b/>
                <w:color w:val="596984" w:themeColor="accent4" w:themeShade="BF"/>
                <w:szCs w:val="18"/>
              </w:rPr>
            </w:pPr>
            <w:r w:rsidRPr="00C264DB">
              <w:rPr>
                <w:rFonts w:asciiTheme="minorHAnsi" w:hAnsiTheme="minorHAnsi" w:cs="Arial"/>
                <w:b/>
                <w:color w:val="596984" w:themeColor="accent4" w:themeShade="BF"/>
                <w:szCs w:val="18"/>
              </w:rPr>
              <w:t>National</w:t>
            </w:r>
            <w:r w:rsidR="000C3CF5" w:rsidRPr="00C264DB">
              <w:rPr>
                <w:rFonts w:asciiTheme="minorHAnsi" w:hAnsiTheme="minorHAnsi" w:cs="Arial"/>
                <w:b/>
                <w:color w:val="596984" w:themeColor="accent4" w:themeShade="BF"/>
                <w:szCs w:val="18"/>
              </w:rPr>
              <w:t xml:space="preserve"> </w:t>
            </w:r>
            <w:r w:rsidRPr="00C264DB">
              <w:rPr>
                <w:rFonts w:asciiTheme="minorHAnsi" w:hAnsiTheme="minorHAnsi" w:cs="Arial"/>
                <w:b/>
                <w:color w:val="596984" w:themeColor="accent4" w:themeShade="BF"/>
                <w:szCs w:val="18"/>
              </w:rPr>
              <w:t xml:space="preserve">Council </w:t>
            </w:r>
            <w:r w:rsidR="001F34DA" w:rsidRPr="00C264DB">
              <w:rPr>
                <w:rFonts w:asciiTheme="minorHAnsi" w:hAnsiTheme="minorHAnsi" w:cs="Arial"/>
                <w:b/>
                <w:color w:val="596984" w:themeColor="accent4" w:themeShade="BF"/>
                <w:szCs w:val="18"/>
              </w:rPr>
              <w:t>members</w:t>
            </w:r>
          </w:p>
          <w:p w14:paraId="24A47D9D" w14:textId="03BBEEB0" w:rsidR="006D43CA" w:rsidRPr="00C264DB" w:rsidRDefault="006D43CA" w:rsidP="001F34DA">
            <w:pPr>
              <w:numPr>
                <w:ilvl w:val="12"/>
                <w:numId w:val="0"/>
              </w:numPr>
              <w:ind w:right="674"/>
              <w:rPr>
                <w:rFonts w:asciiTheme="minorHAnsi" w:hAnsiTheme="minorHAnsi" w:cs="Arial"/>
                <w:b/>
                <w:szCs w:val="18"/>
              </w:rPr>
            </w:pPr>
          </w:p>
        </w:tc>
      </w:tr>
      <w:tr w:rsidR="000C3CF5" w:rsidRPr="00C264DB" w14:paraId="6CF5370B" w14:textId="77777777" w:rsidTr="00FF09A6">
        <w:trPr>
          <w:cantSplit/>
        </w:trPr>
        <w:tc>
          <w:tcPr>
            <w:tcW w:w="4287" w:type="dxa"/>
            <w:tcBorders>
              <w:top w:val="nil"/>
              <w:left w:val="nil"/>
              <w:bottom w:val="nil"/>
              <w:right w:val="nil"/>
            </w:tcBorders>
            <w:shd w:val="clear" w:color="auto" w:fill="CBD2DC" w:themeFill="accent4" w:themeFillTint="66"/>
            <w:vAlign w:val="center"/>
          </w:tcPr>
          <w:p w14:paraId="53F8005C" w14:textId="77777777" w:rsidR="000C3CF5" w:rsidRPr="00C264DB" w:rsidRDefault="000C3CF5" w:rsidP="000C3CF5">
            <w:pPr>
              <w:numPr>
                <w:ilvl w:val="12"/>
                <w:numId w:val="0"/>
              </w:numPr>
              <w:ind w:right="674"/>
              <w:rPr>
                <w:rFonts w:asciiTheme="minorHAnsi" w:hAnsiTheme="minorHAnsi" w:cs="Arial"/>
                <w:b/>
                <w:color w:val="596984" w:themeColor="accent4" w:themeShade="BF"/>
                <w:szCs w:val="18"/>
              </w:rPr>
            </w:pPr>
            <w:r w:rsidRPr="00C264DB">
              <w:rPr>
                <w:rFonts w:asciiTheme="minorHAnsi" w:hAnsiTheme="minorHAnsi" w:cs="Arial"/>
                <w:b/>
                <w:color w:val="596984" w:themeColor="accent4" w:themeShade="BF"/>
                <w:szCs w:val="18"/>
              </w:rPr>
              <w:t>Name</w:t>
            </w:r>
          </w:p>
        </w:tc>
        <w:tc>
          <w:tcPr>
            <w:tcW w:w="2552" w:type="dxa"/>
            <w:tcBorders>
              <w:top w:val="nil"/>
              <w:left w:val="nil"/>
              <w:bottom w:val="nil"/>
              <w:right w:val="nil"/>
            </w:tcBorders>
            <w:shd w:val="clear" w:color="auto" w:fill="CBD2DC" w:themeFill="accent4" w:themeFillTint="66"/>
            <w:vAlign w:val="center"/>
          </w:tcPr>
          <w:p w14:paraId="6C32AA4D" w14:textId="77777777" w:rsidR="000C3CF5" w:rsidRPr="00C264DB" w:rsidRDefault="000C3CF5" w:rsidP="000C3CF5">
            <w:pPr>
              <w:numPr>
                <w:ilvl w:val="12"/>
                <w:numId w:val="0"/>
              </w:numPr>
              <w:ind w:right="674"/>
              <w:rPr>
                <w:rFonts w:asciiTheme="minorHAnsi" w:hAnsiTheme="minorHAnsi" w:cs="Arial"/>
                <w:b/>
                <w:color w:val="596984" w:themeColor="accent4" w:themeShade="BF"/>
                <w:szCs w:val="18"/>
              </w:rPr>
            </w:pPr>
            <w:r w:rsidRPr="00C264DB">
              <w:rPr>
                <w:rFonts w:asciiTheme="minorHAnsi" w:hAnsiTheme="minorHAnsi" w:cs="Arial"/>
                <w:b/>
                <w:color w:val="596984" w:themeColor="accent4" w:themeShade="BF"/>
                <w:szCs w:val="18"/>
              </w:rPr>
              <w:t>Position</w:t>
            </w:r>
          </w:p>
        </w:tc>
        <w:tc>
          <w:tcPr>
            <w:tcW w:w="3405" w:type="dxa"/>
            <w:tcBorders>
              <w:top w:val="nil"/>
              <w:left w:val="nil"/>
              <w:bottom w:val="nil"/>
              <w:right w:val="nil"/>
            </w:tcBorders>
            <w:shd w:val="clear" w:color="auto" w:fill="CBD2DC" w:themeFill="accent4" w:themeFillTint="66"/>
            <w:vAlign w:val="center"/>
          </w:tcPr>
          <w:p w14:paraId="6EBC46DA" w14:textId="77777777" w:rsidR="000C3CF5" w:rsidRPr="00C264DB" w:rsidRDefault="000C3CF5" w:rsidP="000C3CF5">
            <w:pPr>
              <w:numPr>
                <w:ilvl w:val="12"/>
                <w:numId w:val="0"/>
              </w:numPr>
              <w:ind w:right="674"/>
              <w:rPr>
                <w:rFonts w:asciiTheme="minorHAnsi" w:hAnsiTheme="minorHAnsi" w:cs="Arial"/>
                <w:b/>
                <w:color w:val="596984" w:themeColor="accent4" w:themeShade="BF"/>
                <w:szCs w:val="18"/>
              </w:rPr>
            </w:pPr>
            <w:r w:rsidRPr="00C264DB">
              <w:rPr>
                <w:rFonts w:asciiTheme="minorHAnsi" w:hAnsiTheme="minorHAnsi" w:cs="Arial"/>
                <w:b/>
                <w:color w:val="596984" w:themeColor="accent4" w:themeShade="BF"/>
                <w:szCs w:val="18"/>
              </w:rPr>
              <w:t xml:space="preserve">Dates acted </w:t>
            </w:r>
          </w:p>
          <w:p w14:paraId="47F71534" w14:textId="77777777" w:rsidR="000C3CF5" w:rsidRPr="00C264DB" w:rsidRDefault="000C3CF5" w:rsidP="000C3CF5">
            <w:pPr>
              <w:numPr>
                <w:ilvl w:val="12"/>
                <w:numId w:val="0"/>
              </w:numPr>
              <w:ind w:right="674"/>
              <w:rPr>
                <w:rFonts w:asciiTheme="minorHAnsi" w:hAnsiTheme="minorHAnsi" w:cs="Arial"/>
                <w:b/>
                <w:color w:val="596984" w:themeColor="accent4" w:themeShade="BF"/>
                <w:szCs w:val="18"/>
              </w:rPr>
            </w:pPr>
            <w:r w:rsidRPr="00C264DB">
              <w:rPr>
                <w:rFonts w:asciiTheme="minorHAnsi" w:hAnsiTheme="minorHAnsi" w:cs="Arial"/>
                <w:b/>
                <w:color w:val="596984" w:themeColor="accent4" w:themeShade="BF"/>
                <w:szCs w:val="18"/>
              </w:rPr>
              <w:t>(if not for whole year)</w:t>
            </w:r>
          </w:p>
        </w:tc>
      </w:tr>
      <w:tr w:rsidR="00214621" w:rsidRPr="00C264DB" w14:paraId="29E868D3" w14:textId="77777777" w:rsidTr="00FF09A6">
        <w:trPr>
          <w:cantSplit/>
        </w:trPr>
        <w:tc>
          <w:tcPr>
            <w:tcW w:w="4287" w:type="dxa"/>
            <w:tcBorders>
              <w:top w:val="nil"/>
              <w:left w:val="nil"/>
              <w:bottom w:val="nil"/>
              <w:right w:val="nil"/>
            </w:tcBorders>
          </w:tcPr>
          <w:p w14:paraId="164D81F5" w14:textId="422CAB32" w:rsidR="00214621" w:rsidRPr="00C264DB" w:rsidRDefault="00677380" w:rsidP="00214621">
            <w:pPr>
              <w:numPr>
                <w:ilvl w:val="12"/>
                <w:numId w:val="0"/>
              </w:numPr>
              <w:spacing w:before="40" w:after="40"/>
              <w:ind w:right="674"/>
              <w:rPr>
                <w:rFonts w:asciiTheme="minorHAnsi" w:hAnsiTheme="minorHAnsi" w:cs="Arial"/>
                <w:szCs w:val="22"/>
              </w:rPr>
            </w:pPr>
            <w:r>
              <w:rPr>
                <w:rFonts w:asciiTheme="minorHAnsi" w:hAnsiTheme="minorHAnsi" w:cs="Arial"/>
                <w:szCs w:val="22"/>
              </w:rPr>
              <w:t>Dr. Kim Hassall</w:t>
            </w:r>
          </w:p>
        </w:tc>
        <w:tc>
          <w:tcPr>
            <w:tcW w:w="2552" w:type="dxa"/>
            <w:tcBorders>
              <w:top w:val="nil"/>
              <w:left w:val="nil"/>
              <w:bottom w:val="nil"/>
              <w:right w:val="nil"/>
            </w:tcBorders>
          </w:tcPr>
          <w:p w14:paraId="367F4947" w14:textId="4D02615A" w:rsidR="00214621" w:rsidRPr="00C264DB" w:rsidRDefault="001C1D01" w:rsidP="00214621">
            <w:pPr>
              <w:numPr>
                <w:ilvl w:val="12"/>
                <w:numId w:val="0"/>
              </w:numPr>
              <w:spacing w:before="40" w:after="40"/>
              <w:ind w:right="674"/>
              <w:rPr>
                <w:rFonts w:asciiTheme="minorHAnsi" w:hAnsiTheme="minorHAnsi" w:cs="Arial"/>
                <w:szCs w:val="22"/>
              </w:rPr>
            </w:pPr>
            <w:r w:rsidRPr="00C264DB">
              <w:rPr>
                <w:rFonts w:asciiTheme="minorHAnsi" w:hAnsiTheme="minorHAnsi" w:cs="Arial"/>
                <w:szCs w:val="22"/>
              </w:rPr>
              <w:t>National Chairperson</w:t>
            </w:r>
          </w:p>
        </w:tc>
        <w:tc>
          <w:tcPr>
            <w:tcW w:w="3405" w:type="dxa"/>
            <w:tcBorders>
              <w:top w:val="nil"/>
              <w:left w:val="nil"/>
              <w:bottom w:val="nil"/>
              <w:right w:val="nil"/>
            </w:tcBorders>
          </w:tcPr>
          <w:p w14:paraId="4C2B0840" w14:textId="322D8902" w:rsidR="00214621" w:rsidRPr="00C264DB" w:rsidRDefault="00214621" w:rsidP="00214621">
            <w:pPr>
              <w:numPr>
                <w:ilvl w:val="12"/>
                <w:numId w:val="0"/>
              </w:numPr>
              <w:spacing w:before="40" w:after="40"/>
              <w:ind w:right="674"/>
              <w:rPr>
                <w:rFonts w:asciiTheme="minorHAnsi" w:hAnsiTheme="minorHAnsi" w:cs="Arial"/>
                <w:szCs w:val="22"/>
              </w:rPr>
            </w:pPr>
          </w:p>
        </w:tc>
      </w:tr>
      <w:tr w:rsidR="00214621" w:rsidRPr="00C264DB" w14:paraId="1289B570" w14:textId="77777777" w:rsidTr="00FF09A6">
        <w:trPr>
          <w:cantSplit/>
        </w:trPr>
        <w:tc>
          <w:tcPr>
            <w:tcW w:w="4287" w:type="dxa"/>
            <w:tcBorders>
              <w:top w:val="nil"/>
              <w:left w:val="nil"/>
              <w:bottom w:val="nil"/>
              <w:right w:val="nil"/>
            </w:tcBorders>
          </w:tcPr>
          <w:p w14:paraId="136835A7" w14:textId="40049A87" w:rsidR="00214621" w:rsidRPr="00C264DB" w:rsidRDefault="001C1D01" w:rsidP="00214621">
            <w:pPr>
              <w:numPr>
                <w:ilvl w:val="12"/>
                <w:numId w:val="0"/>
              </w:numPr>
              <w:spacing w:before="40" w:after="40"/>
              <w:ind w:right="674"/>
              <w:rPr>
                <w:rFonts w:asciiTheme="minorHAnsi" w:hAnsiTheme="minorHAnsi" w:cs="Arial"/>
                <w:szCs w:val="22"/>
              </w:rPr>
            </w:pPr>
            <w:r w:rsidRPr="00C264DB">
              <w:rPr>
                <w:rFonts w:asciiTheme="minorHAnsi" w:hAnsiTheme="minorHAnsi" w:cs="Arial"/>
                <w:szCs w:val="22"/>
              </w:rPr>
              <w:t>Doug Golden</w:t>
            </w:r>
          </w:p>
        </w:tc>
        <w:tc>
          <w:tcPr>
            <w:tcW w:w="2552" w:type="dxa"/>
            <w:tcBorders>
              <w:top w:val="nil"/>
              <w:left w:val="nil"/>
              <w:bottom w:val="nil"/>
              <w:right w:val="nil"/>
            </w:tcBorders>
          </w:tcPr>
          <w:p w14:paraId="1FDF0BEE" w14:textId="562304DA" w:rsidR="00214621" w:rsidRPr="00C264DB" w:rsidRDefault="001C1D01" w:rsidP="00214621">
            <w:pPr>
              <w:numPr>
                <w:ilvl w:val="12"/>
                <w:numId w:val="0"/>
              </w:numPr>
              <w:spacing w:before="40" w:after="40"/>
              <w:ind w:right="674"/>
              <w:rPr>
                <w:rFonts w:asciiTheme="minorHAnsi" w:hAnsiTheme="minorHAnsi" w:cs="Arial"/>
                <w:szCs w:val="22"/>
              </w:rPr>
            </w:pPr>
            <w:r w:rsidRPr="00C264DB">
              <w:rPr>
                <w:rFonts w:asciiTheme="minorHAnsi" w:hAnsiTheme="minorHAnsi" w:cs="Arial"/>
                <w:szCs w:val="22"/>
              </w:rPr>
              <w:t>National Treasurer</w:t>
            </w:r>
          </w:p>
        </w:tc>
        <w:tc>
          <w:tcPr>
            <w:tcW w:w="3405" w:type="dxa"/>
            <w:tcBorders>
              <w:top w:val="nil"/>
              <w:left w:val="nil"/>
              <w:bottom w:val="nil"/>
              <w:right w:val="nil"/>
            </w:tcBorders>
          </w:tcPr>
          <w:p w14:paraId="4AD96F25" w14:textId="187E0D1E" w:rsidR="00214621" w:rsidRPr="00C264DB" w:rsidRDefault="00214621" w:rsidP="00214621">
            <w:pPr>
              <w:numPr>
                <w:ilvl w:val="12"/>
                <w:numId w:val="0"/>
              </w:numPr>
              <w:spacing w:before="40" w:after="40"/>
              <w:ind w:right="674"/>
              <w:rPr>
                <w:rFonts w:asciiTheme="minorHAnsi" w:hAnsiTheme="minorHAnsi" w:cs="Arial"/>
                <w:szCs w:val="22"/>
              </w:rPr>
            </w:pPr>
          </w:p>
        </w:tc>
      </w:tr>
      <w:tr w:rsidR="00214621" w:rsidRPr="00C264DB" w14:paraId="1D08C176" w14:textId="77777777" w:rsidTr="00FF09A6">
        <w:trPr>
          <w:cantSplit/>
        </w:trPr>
        <w:tc>
          <w:tcPr>
            <w:tcW w:w="4287" w:type="dxa"/>
            <w:tcBorders>
              <w:top w:val="nil"/>
              <w:left w:val="nil"/>
              <w:bottom w:val="nil"/>
              <w:right w:val="nil"/>
            </w:tcBorders>
          </w:tcPr>
          <w:p w14:paraId="480238BE" w14:textId="7E0694A2" w:rsidR="00214621" w:rsidRPr="00C264DB" w:rsidRDefault="001C1D01" w:rsidP="00214621">
            <w:pPr>
              <w:numPr>
                <w:ilvl w:val="12"/>
                <w:numId w:val="0"/>
              </w:numPr>
              <w:spacing w:before="40" w:after="40"/>
              <w:ind w:right="674"/>
              <w:rPr>
                <w:rFonts w:asciiTheme="minorHAnsi" w:hAnsiTheme="minorHAnsi" w:cs="Arial"/>
                <w:szCs w:val="22"/>
              </w:rPr>
            </w:pPr>
            <w:r w:rsidRPr="00C264DB">
              <w:rPr>
                <w:rFonts w:asciiTheme="minorHAnsi" w:hAnsiTheme="minorHAnsi" w:cs="Arial"/>
                <w:szCs w:val="22"/>
              </w:rPr>
              <w:t>Karyn Welsh</w:t>
            </w:r>
          </w:p>
        </w:tc>
        <w:tc>
          <w:tcPr>
            <w:tcW w:w="2552" w:type="dxa"/>
            <w:tcBorders>
              <w:top w:val="nil"/>
              <w:left w:val="nil"/>
              <w:bottom w:val="nil"/>
              <w:right w:val="nil"/>
            </w:tcBorders>
          </w:tcPr>
          <w:p w14:paraId="1847AD90" w14:textId="3C60B4F0" w:rsidR="00214621" w:rsidRPr="00C264DB" w:rsidRDefault="001C1D01" w:rsidP="00214621">
            <w:pPr>
              <w:numPr>
                <w:ilvl w:val="12"/>
                <w:numId w:val="0"/>
              </w:numPr>
              <w:spacing w:before="40" w:after="40"/>
              <w:ind w:right="674"/>
              <w:rPr>
                <w:rFonts w:asciiTheme="minorHAnsi" w:hAnsiTheme="minorHAnsi" w:cs="Arial"/>
                <w:szCs w:val="22"/>
              </w:rPr>
            </w:pPr>
            <w:r w:rsidRPr="00C264DB">
              <w:rPr>
                <w:rFonts w:asciiTheme="minorHAnsi" w:hAnsiTheme="minorHAnsi" w:cs="Arial"/>
                <w:szCs w:val="22"/>
              </w:rPr>
              <w:t>Chief Executive Officer</w:t>
            </w:r>
          </w:p>
        </w:tc>
        <w:tc>
          <w:tcPr>
            <w:tcW w:w="3405" w:type="dxa"/>
            <w:tcBorders>
              <w:top w:val="nil"/>
              <w:left w:val="nil"/>
              <w:bottom w:val="nil"/>
              <w:right w:val="nil"/>
            </w:tcBorders>
          </w:tcPr>
          <w:p w14:paraId="10DA2D4E" w14:textId="1BD93E43" w:rsidR="00214621" w:rsidRPr="00C264DB" w:rsidRDefault="00214621" w:rsidP="00214621">
            <w:pPr>
              <w:numPr>
                <w:ilvl w:val="12"/>
                <w:numId w:val="0"/>
              </w:numPr>
              <w:spacing w:before="40" w:after="40"/>
              <w:ind w:right="674"/>
              <w:rPr>
                <w:rFonts w:asciiTheme="minorHAnsi" w:hAnsiTheme="minorHAnsi" w:cs="Arial"/>
                <w:szCs w:val="22"/>
              </w:rPr>
            </w:pPr>
          </w:p>
        </w:tc>
      </w:tr>
      <w:tr w:rsidR="001C1D01" w:rsidRPr="00C264DB" w14:paraId="7773F11C" w14:textId="77777777" w:rsidTr="00FF09A6">
        <w:trPr>
          <w:cantSplit/>
        </w:trPr>
        <w:tc>
          <w:tcPr>
            <w:tcW w:w="4287" w:type="dxa"/>
            <w:tcBorders>
              <w:top w:val="nil"/>
              <w:left w:val="nil"/>
              <w:bottom w:val="nil"/>
              <w:right w:val="nil"/>
            </w:tcBorders>
          </w:tcPr>
          <w:p w14:paraId="640982EC" w14:textId="48DE1E6E" w:rsidR="001C1D01" w:rsidRPr="00C264DB" w:rsidRDefault="001C1D01" w:rsidP="00214621">
            <w:pPr>
              <w:numPr>
                <w:ilvl w:val="12"/>
                <w:numId w:val="0"/>
              </w:numPr>
              <w:spacing w:before="40" w:after="40"/>
              <w:ind w:right="674"/>
              <w:rPr>
                <w:rFonts w:asciiTheme="minorHAnsi" w:hAnsiTheme="minorHAnsi" w:cs="Arial"/>
                <w:szCs w:val="22"/>
              </w:rPr>
            </w:pPr>
            <w:r w:rsidRPr="00C264DB">
              <w:rPr>
                <w:rFonts w:asciiTheme="minorHAnsi" w:hAnsiTheme="minorHAnsi" w:cs="Arial"/>
                <w:szCs w:val="22"/>
              </w:rPr>
              <w:t>Urszula Kelly</w:t>
            </w:r>
          </w:p>
        </w:tc>
        <w:tc>
          <w:tcPr>
            <w:tcW w:w="2552" w:type="dxa"/>
            <w:tcBorders>
              <w:top w:val="nil"/>
              <w:left w:val="nil"/>
              <w:bottom w:val="nil"/>
              <w:right w:val="nil"/>
            </w:tcBorders>
          </w:tcPr>
          <w:p w14:paraId="5BF08175" w14:textId="41941895" w:rsidR="001C1D01" w:rsidRPr="00C264DB" w:rsidRDefault="001C1D01" w:rsidP="00214621">
            <w:pPr>
              <w:numPr>
                <w:ilvl w:val="12"/>
                <w:numId w:val="0"/>
              </w:numPr>
              <w:spacing w:before="40" w:after="40"/>
              <w:ind w:right="674"/>
              <w:rPr>
                <w:rFonts w:asciiTheme="minorHAnsi" w:hAnsiTheme="minorHAnsi" w:cs="Arial"/>
                <w:szCs w:val="22"/>
              </w:rPr>
            </w:pPr>
            <w:r w:rsidRPr="00C264DB">
              <w:rPr>
                <w:rFonts w:asciiTheme="minorHAnsi" w:hAnsiTheme="minorHAnsi" w:cs="Arial"/>
                <w:szCs w:val="22"/>
              </w:rPr>
              <w:t xml:space="preserve">Young Professional National Convenor </w:t>
            </w:r>
          </w:p>
        </w:tc>
        <w:tc>
          <w:tcPr>
            <w:tcW w:w="3405" w:type="dxa"/>
            <w:tcBorders>
              <w:top w:val="nil"/>
              <w:left w:val="nil"/>
              <w:bottom w:val="nil"/>
              <w:right w:val="nil"/>
            </w:tcBorders>
          </w:tcPr>
          <w:p w14:paraId="34A34AA8" w14:textId="158CD67C" w:rsidR="001C1D01" w:rsidRPr="00C264DB" w:rsidRDefault="000C78AC" w:rsidP="00214621">
            <w:pPr>
              <w:numPr>
                <w:ilvl w:val="12"/>
                <w:numId w:val="0"/>
              </w:numPr>
              <w:spacing w:before="40" w:after="40"/>
              <w:ind w:right="674"/>
              <w:rPr>
                <w:rFonts w:asciiTheme="minorHAnsi" w:hAnsiTheme="minorHAnsi" w:cs="Arial"/>
                <w:szCs w:val="22"/>
              </w:rPr>
            </w:pPr>
            <w:r>
              <w:rPr>
                <w:rFonts w:asciiTheme="minorHAnsi" w:hAnsiTheme="minorHAnsi" w:cs="Arial"/>
                <w:szCs w:val="22"/>
              </w:rPr>
              <w:t>Up until May 2019</w:t>
            </w:r>
          </w:p>
        </w:tc>
      </w:tr>
      <w:tr w:rsidR="001C1D01" w:rsidRPr="00C264DB" w14:paraId="528B663D" w14:textId="77777777" w:rsidTr="00FF09A6">
        <w:trPr>
          <w:cantSplit/>
        </w:trPr>
        <w:tc>
          <w:tcPr>
            <w:tcW w:w="4287" w:type="dxa"/>
            <w:tcBorders>
              <w:top w:val="nil"/>
              <w:left w:val="nil"/>
              <w:bottom w:val="nil"/>
              <w:right w:val="nil"/>
            </w:tcBorders>
          </w:tcPr>
          <w:p w14:paraId="1523B059" w14:textId="710CF4DE" w:rsidR="001C1D01" w:rsidRPr="00C264DB" w:rsidRDefault="00677380" w:rsidP="00214621">
            <w:pPr>
              <w:numPr>
                <w:ilvl w:val="12"/>
                <w:numId w:val="0"/>
              </w:numPr>
              <w:spacing w:before="40" w:after="40"/>
              <w:ind w:right="674"/>
              <w:rPr>
                <w:rFonts w:asciiTheme="minorHAnsi" w:hAnsiTheme="minorHAnsi" w:cs="Arial"/>
                <w:szCs w:val="22"/>
              </w:rPr>
            </w:pPr>
            <w:r>
              <w:rPr>
                <w:rFonts w:asciiTheme="minorHAnsi" w:hAnsiTheme="minorHAnsi" w:cs="Arial"/>
                <w:szCs w:val="22"/>
              </w:rPr>
              <w:t>Peta Irving</w:t>
            </w:r>
          </w:p>
        </w:tc>
        <w:tc>
          <w:tcPr>
            <w:tcW w:w="2552" w:type="dxa"/>
            <w:tcBorders>
              <w:top w:val="nil"/>
              <w:left w:val="nil"/>
              <w:bottom w:val="nil"/>
              <w:right w:val="nil"/>
            </w:tcBorders>
          </w:tcPr>
          <w:p w14:paraId="15310F2A" w14:textId="0BCAE1F5" w:rsidR="001C1D01" w:rsidRPr="00C264DB" w:rsidRDefault="001C1D01" w:rsidP="00214621">
            <w:pPr>
              <w:numPr>
                <w:ilvl w:val="12"/>
                <w:numId w:val="0"/>
              </w:numPr>
              <w:spacing w:before="40" w:after="40"/>
              <w:ind w:right="674"/>
              <w:rPr>
                <w:rFonts w:asciiTheme="minorHAnsi" w:hAnsiTheme="minorHAnsi" w:cs="Arial"/>
                <w:szCs w:val="22"/>
              </w:rPr>
            </w:pPr>
            <w:r w:rsidRPr="00C264DB">
              <w:rPr>
                <w:rFonts w:asciiTheme="minorHAnsi" w:hAnsiTheme="minorHAnsi" w:cs="Arial"/>
                <w:szCs w:val="22"/>
              </w:rPr>
              <w:t>Women in Logistics and Transport National Convenor</w:t>
            </w:r>
          </w:p>
        </w:tc>
        <w:tc>
          <w:tcPr>
            <w:tcW w:w="3405" w:type="dxa"/>
            <w:tcBorders>
              <w:top w:val="nil"/>
              <w:left w:val="nil"/>
              <w:bottom w:val="nil"/>
              <w:right w:val="nil"/>
            </w:tcBorders>
          </w:tcPr>
          <w:p w14:paraId="161F8704" w14:textId="7D39575B" w:rsidR="001C1D01" w:rsidRPr="00C264DB" w:rsidRDefault="00E713C4" w:rsidP="00214621">
            <w:pPr>
              <w:numPr>
                <w:ilvl w:val="12"/>
                <w:numId w:val="0"/>
              </w:numPr>
              <w:spacing w:before="40" w:after="40"/>
              <w:ind w:right="674"/>
              <w:rPr>
                <w:rFonts w:asciiTheme="minorHAnsi" w:hAnsiTheme="minorHAnsi" w:cs="Arial"/>
                <w:szCs w:val="22"/>
              </w:rPr>
            </w:pPr>
            <w:r w:rsidRPr="00C264DB">
              <w:rPr>
                <w:rFonts w:asciiTheme="minorHAnsi" w:hAnsiTheme="minorHAnsi" w:cs="Arial"/>
                <w:szCs w:val="22"/>
              </w:rPr>
              <w:t>November 201</w:t>
            </w:r>
            <w:r w:rsidR="00677380">
              <w:rPr>
                <w:rFonts w:asciiTheme="minorHAnsi" w:hAnsiTheme="minorHAnsi" w:cs="Arial"/>
                <w:szCs w:val="22"/>
              </w:rPr>
              <w:t>8</w:t>
            </w:r>
            <w:r w:rsidRPr="00C264DB">
              <w:rPr>
                <w:rFonts w:asciiTheme="minorHAnsi" w:hAnsiTheme="minorHAnsi" w:cs="Arial"/>
                <w:szCs w:val="22"/>
              </w:rPr>
              <w:t xml:space="preserve"> to date</w:t>
            </w:r>
          </w:p>
        </w:tc>
      </w:tr>
    </w:tbl>
    <w:p w14:paraId="73F28137" w14:textId="77777777" w:rsidR="000C3CF5" w:rsidRPr="00C264DB" w:rsidRDefault="000C3CF5" w:rsidP="000C3CF5">
      <w:pPr>
        <w:ind w:right="674"/>
        <w:rPr>
          <w:rFonts w:asciiTheme="minorHAnsi" w:hAnsiTheme="minorHAnsi" w:cs="Arial"/>
          <w:sz w:val="16"/>
        </w:rPr>
      </w:pPr>
    </w:p>
    <w:p w14:paraId="39540168" w14:textId="77777777" w:rsidR="000C3CF5" w:rsidRPr="00C264DB" w:rsidRDefault="000C3CF5" w:rsidP="000C3CF5">
      <w:pPr>
        <w:ind w:right="674"/>
        <w:rPr>
          <w:rFonts w:asciiTheme="minorHAnsi" w:hAnsiTheme="minorHAnsi" w:cs="Arial"/>
          <w:sz w:val="16"/>
        </w:rPr>
      </w:pPr>
    </w:p>
    <w:tbl>
      <w:tblPr>
        <w:tblW w:w="10213" w:type="dxa"/>
        <w:tblInd w:w="10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000" w:firstRow="0" w:lastRow="0" w:firstColumn="0" w:lastColumn="0" w:noHBand="0" w:noVBand="0"/>
      </w:tblPr>
      <w:tblGrid>
        <w:gridCol w:w="4287"/>
        <w:gridCol w:w="2552"/>
        <w:gridCol w:w="3374"/>
      </w:tblGrid>
      <w:tr w:rsidR="000C3CF5" w:rsidRPr="00C264DB" w14:paraId="75652D41" w14:textId="77777777" w:rsidTr="00FF09A6">
        <w:trPr>
          <w:cantSplit/>
        </w:trPr>
        <w:tc>
          <w:tcPr>
            <w:tcW w:w="10213" w:type="dxa"/>
            <w:gridSpan w:val="3"/>
            <w:tcBorders>
              <w:top w:val="nil"/>
              <w:left w:val="nil"/>
              <w:bottom w:val="nil"/>
              <w:right w:val="nil"/>
            </w:tcBorders>
            <w:vAlign w:val="center"/>
          </w:tcPr>
          <w:p w14:paraId="66C6D84F" w14:textId="12B5FB36" w:rsidR="000C3CF5" w:rsidRPr="00C264DB" w:rsidRDefault="001C1D01" w:rsidP="00E713C4">
            <w:pPr>
              <w:numPr>
                <w:ilvl w:val="12"/>
                <w:numId w:val="0"/>
              </w:numPr>
              <w:ind w:right="674"/>
              <w:rPr>
                <w:rFonts w:asciiTheme="minorHAnsi" w:hAnsiTheme="minorHAnsi" w:cs="Arial"/>
                <w:b/>
                <w:szCs w:val="18"/>
              </w:rPr>
            </w:pPr>
            <w:r w:rsidRPr="00C264DB">
              <w:rPr>
                <w:rFonts w:asciiTheme="minorHAnsi" w:hAnsiTheme="minorHAnsi" w:cs="Arial"/>
                <w:b/>
                <w:color w:val="596984" w:themeColor="accent4" w:themeShade="BF"/>
                <w:szCs w:val="18"/>
              </w:rPr>
              <w:t>State Chairpersons</w:t>
            </w:r>
            <w:r w:rsidR="00E713C4" w:rsidRPr="00C264DB">
              <w:rPr>
                <w:rFonts w:asciiTheme="minorHAnsi" w:hAnsiTheme="minorHAnsi" w:cs="Arial"/>
                <w:b/>
                <w:color w:val="596984" w:themeColor="accent4" w:themeShade="BF"/>
                <w:szCs w:val="18"/>
              </w:rPr>
              <w:t xml:space="preserve"> </w:t>
            </w:r>
            <w:r w:rsidRPr="00C264DB">
              <w:rPr>
                <w:rFonts w:asciiTheme="minorHAnsi" w:hAnsiTheme="minorHAnsi" w:cs="Arial"/>
                <w:b/>
                <w:color w:val="596984" w:themeColor="accent4" w:themeShade="BF"/>
                <w:szCs w:val="18"/>
              </w:rPr>
              <w:t xml:space="preserve"> </w:t>
            </w:r>
          </w:p>
        </w:tc>
      </w:tr>
      <w:tr w:rsidR="000C3CF5" w:rsidRPr="00C264DB" w14:paraId="420A9C12" w14:textId="77777777" w:rsidTr="00FF09A6">
        <w:trPr>
          <w:cantSplit/>
        </w:trPr>
        <w:tc>
          <w:tcPr>
            <w:tcW w:w="4287" w:type="dxa"/>
            <w:tcBorders>
              <w:top w:val="nil"/>
              <w:left w:val="nil"/>
              <w:bottom w:val="nil"/>
              <w:right w:val="nil"/>
            </w:tcBorders>
            <w:shd w:val="clear" w:color="auto" w:fill="CBD2DC" w:themeFill="accent4" w:themeFillTint="66"/>
            <w:vAlign w:val="center"/>
          </w:tcPr>
          <w:p w14:paraId="45861FA8" w14:textId="77777777" w:rsidR="000C3CF5" w:rsidRPr="00C264DB" w:rsidRDefault="000C3CF5" w:rsidP="000C3CF5">
            <w:pPr>
              <w:numPr>
                <w:ilvl w:val="12"/>
                <w:numId w:val="0"/>
              </w:numPr>
              <w:ind w:right="674"/>
              <w:rPr>
                <w:rFonts w:asciiTheme="minorHAnsi" w:hAnsiTheme="minorHAnsi" w:cs="Arial"/>
                <w:b/>
                <w:color w:val="596984" w:themeColor="accent4" w:themeShade="BF"/>
                <w:szCs w:val="18"/>
              </w:rPr>
            </w:pPr>
            <w:r w:rsidRPr="00C264DB">
              <w:rPr>
                <w:rFonts w:asciiTheme="minorHAnsi" w:hAnsiTheme="minorHAnsi" w:cs="Arial"/>
                <w:b/>
                <w:color w:val="596984" w:themeColor="accent4" w:themeShade="BF"/>
                <w:szCs w:val="18"/>
              </w:rPr>
              <w:t>Name</w:t>
            </w:r>
          </w:p>
        </w:tc>
        <w:tc>
          <w:tcPr>
            <w:tcW w:w="2552" w:type="dxa"/>
            <w:tcBorders>
              <w:top w:val="nil"/>
              <w:left w:val="nil"/>
              <w:bottom w:val="nil"/>
              <w:right w:val="nil"/>
            </w:tcBorders>
            <w:shd w:val="clear" w:color="auto" w:fill="CBD2DC" w:themeFill="accent4" w:themeFillTint="66"/>
            <w:vAlign w:val="center"/>
          </w:tcPr>
          <w:p w14:paraId="45795269" w14:textId="77777777" w:rsidR="000C3CF5" w:rsidRPr="00C264DB" w:rsidRDefault="000C3CF5" w:rsidP="000C3CF5">
            <w:pPr>
              <w:numPr>
                <w:ilvl w:val="12"/>
                <w:numId w:val="0"/>
              </w:numPr>
              <w:ind w:right="674"/>
              <w:rPr>
                <w:rFonts w:asciiTheme="minorHAnsi" w:hAnsiTheme="minorHAnsi" w:cs="Arial"/>
                <w:b/>
                <w:color w:val="596984" w:themeColor="accent4" w:themeShade="BF"/>
                <w:szCs w:val="18"/>
              </w:rPr>
            </w:pPr>
            <w:r w:rsidRPr="00C264DB">
              <w:rPr>
                <w:rFonts w:asciiTheme="minorHAnsi" w:hAnsiTheme="minorHAnsi" w:cs="Arial"/>
                <w:b/>
                <w:color w:val="596984" w:themeColor="accent4" w:themeShade="BF"/>
                <w:szCs w:val="18"/>
              </w:rPr>
              <w:t>Position</w:t>
            </w:r>
          </w:p>
        </w:tc>
        <w:tc>
          <w:tcPr>
            <w:tcW w:w="3374" w:type="dxa"/>
            <w:tcBorders>
              <w:top w:val="nil"/>
              <w:left w:val="nil"/>
              <w:bottom w:val="nil"/>
              <w:right w:val="nil"/>
            </w:tcBorders>
            <w:shd w:val="clear" w:color="auto" w:fill="CBD2DC" w:themeFill="accent4" w:themeFillTint="66"/>
            <w:vAlign w:val="center"/>
          </w:tcPr>
          <w:p w14:paraId="5A5B72F0" w14:textId="77777777" w:rsidR="000C3CF5" w:rsidRPr="00C264DB" w:rsidRDefault="000C3CF5" w:rsidP="000C3CF5">
            <w:pPr>
              <w:numPr>
                <w:ilvl w:val="12"/>
                <w:numId w:val="0"/>
              </w:numPr>
              <w:ind w:right="674"/>
              <w:rPr>
                <w:rFonts w:asciiTheme="minorHAnsi" w:hAnsiTheme="minorHAnsi" w:cs="Arial"/>
                <w:b/>
                <w:color w:val="596984" w:themeColor="accent4" w:themeShade="BF"/>
                <w:szCs w:val="18"/>
              </w:rPr>
            </w:pPr>
            <w:r w:rsidRPr="00C264DB">
              <w:rPr>
                <w:rFonts w:asciiTheme="minorHAnsi" w:hAnsiTheme="minorHAnsi" w:cs="Arial"/>
                <w:b/>
                <w:color w:val="596984" w:themeColor="accent4" w:themeShade="BF"/>
                <w:szCs w:val="18"/>
              </w:rPr>
              <w:t xml:space="preserve">Dates acted </w:t>
            </w:r>
          </w:p>
          <w:p w14:paraId="01555781" w14:textId="77777777" w:rsidR="000C3CF5" w:rsidRPr="00C264DB" w:rsidRDefault="000C3CF5" w:rsidP="000C3CF5">
            <w:pPr>
              <w:numPr>
                <w:ilvl w:val="12"/>
                <w:numId w:val="0"/>
              </w:numPr>
              <w:ind w:right="674"/>
              <w:rPr>
                <w:rFonts w:asciiTheme="minorHAnsi" w:hAnsiTheme="minorHAnsi" w:cs="Arial"/>
                <w:b/>
                <w:color w:val="596984" w:themeColor="accent4" w:themeShade="BF"/>
                <w:szCs w:val="18"/>
              </w:rPr>
            </w:pPr>
            <w:r w:rsidRPr="00C264DB">
              <w:rPr>
                <w:rFonts w:asciiTheme="minorHAnsi" w:hAnsiTheme="minorHAnsi" w:cs="Arial"/>
                <w:b/>
                <w:color w:val="596984" w:themeColor="accent4" w:themeShade="BF"/>
                <w:szCs w:val="18"/>
              </w:rPr>
              <w:t>(if not for whole year)</w:t>
            </w:r>
          </w:p>
        </w:tc>
      </w:tr>
      <w:tr w:rsidR="00214621" w:rsidRPr="00C264DB" w14:paraId="763F5833" w14:textId="77777777" w:rsidTr="00FF09A6">
        <w:trPr>
          <w:cantSplit/>
        </w:trPr>
        <w:tc>
          <w:tcPr>
            <w:tcW w:w="4287" w:type="dxa"/>
            <w:tcBorders>
              <w:top w:val="nil"/>
              <w:left w:val="nil"/>
              <w:bottom w:val="nil"/>
              <w:right w:val="nil"/>
            </w:tcBorders>
          </w:tcPr>
          <w:p w14:paraId="2C123ED3" w14:textId="2C570AFD" w:rsidR="00214621" w:rsidRPr="00C264DB" w:rsidRDefault="00E713C4" w:rsidP="00214621">
            <w:pPr>
              <w:numPr>
                <w:ilvl w:val="12"/>
                <w:numId w:val="0"/>
              </w:numPr>
              <w:spacing w:before="40" w:after="40"/>
              <w:ind w:right="674"/>
              <w:rPr>
                <w:rFonts w:asciiTheme="minorHAnsi" w:hAnsiTheme="minorHAnsi" w:cs="Arial"/>
                <w:szCs w:val="22"/>
              </w:rPr>
            </w:pPr>
            <w:r w:rsidRPr="00C264DB">
              <w:rPr>
                <w:rFonts w:asciiTheme="minorHAnsi" w:hAnsiTheme="minorHAnsi" w:cs="Arial"/>
                <w:szCs w:val="22"/>
              </w:rPr>
              <w:t>Mark Apthorpe</w:t>
            </w:r>
          </w:p>
        </w:tc>
        <w:tc>
          <w:tcPr>
            <w:tcW w:w="2552" w:type="dxa"/>
            <w:tcBorders>
              <w:top w:val="nil"/>
              <w:left w:val="nil"/>
              <w:bottom w:val="nil"/>
              <w:right w:val="nil"/>
            </w:tcBorders>
          </w:tcPr>
          <w:p w14:paraId="5300F340" w14:textId="611A58DA" w:rsidR="00214621" w:rsidRPr="00C264DB" w:rsidRDefault="00E713C4" w:rsidP="00214621">
            <w:pPr>
              <w:numPr>
                <w:ilvl w:val="12"/>
                <w:numId w:val="0"/>
              </w:numPr>
              <w:spacing w:before="40" w:after="40"/>
              <w:ind w:right="674"/>
              <w:rPr>
                <w:rFonts w:asciiTheme="minorHAnsi" w:hAnsiTheme="minorHAnsi" w:cs="Arial"/>
                <w:szCs w:val="22"/>
              </w:rPr>
            </w:pPr>
            <w:r w:rsidRPr="00C264DB">
              <w:rPr>
                <w:rFonts w:asciiTheme="minorHAnsi" w:hAnsiTheme="minorHAnsi" w:cs="Arial"/>
                <w:szCs w:val="22"/>
              </w:rPr>
              <w:t>Chair Hunter</w:t>
            </w:r>
          </w:p>
        </w:tc>
        <w:tc>
          <w:tcPr>
            <w:tcW w:w="3374" w:type="dxa"/>
            <w:tcBorders>
              <w:top w:val="nil"/>
              <w:left w:val="nil"/>
              <w:bottom w:val="nil"/>
              <w:right w:val="nil"/>
            </w:tcBorders>
          </w:tcPr>
          <w:p w14:paraId="6680CCD8" w14:textId="4ACF9D67" w:rsidR="00214621" w:rsidRPr="00C264DB" w:rsidRDefault="00214621" w:rsidP="00214621">
            <w:pPr>
              <w:numPr>
                <w:ilvl w:val="12"/>
                <w:numId w:val="0"/>
              </w:numPr>
              <w:spacing w:before="40" w:after="40"/>
              <w:ind w:right="674"/>
              <w:rPr>
                <w:rFonts w:asciiTheme="minorHAnsi" w:hAnsiTheme="minorHAnsi" w:cs="Arial"/>
                <w:szCs w:val="22"/>
              </w:rPr>
            </w:pPr>
          </w:p>
        </w:tc>
      </w:tr>
      <w:tr w:rsidR="00214621" w:rsidRPr="00C264DB" w14:paraId="738F5F08" w14:textId="77777777" w:rsidTr="00FF09A6">
        <w:trPr>
          <w:cantSplit/>
        </w:trPr>
        <w:tc>
          <w:tcPr>
            <w:tcW w:w="4287" w:type="dxa"/>
            <w:tcBorders>
              <w:top w:val="nil"/>
              <w:left w:val="nil"/>
              <w:bottom w:val="nil"/>
              <w:right w:val="nil"/>
            </w:tcBorders>
          </w:tcPr>
          <w:p w14:paraId="7727A5A5" w14:textId="4F970EB5" w:rsidR="00214621" w:rsidRPr="00C264DB" w:rsidRDefault="00E713C4" w:rsidP="00214621">
            <w:pPr>
              <w:numPr>
                <w:ilvl w:val="12"/>
                <w:numId w:val="0"/>
              </w:numPr>
              <w:spacing w:before="40" w:after="40"/>
              <w:ind w:right="674"/>
              <w:rPr>
                <w:rFonts w:asciiTheme="minorHAnsi" w:hAnsiTheme="minorHAnsi" w:cs="Arial"/>
                <w:szCs w:val="22"/>
              </w:rPr>
            </w:pPr>
            <w:r w:rsidRPr="00C264DB">
              <w:rPr>
                <w:rFonts w:asciiTheme="minorHAnsi" w:hAnsiTheme="minorHAnsi" w:cs="Arial"/>
                <w:szCs w:val="22"/>
              </w:rPr>
              <w:t>Dorothy Koukari</w:t>
            </w:r>
          </w:p>
        </w:tc>
        <w:tc>
          <w:tcPr>
            <w:tcW w:w="2552" w:type="dxa"/>
            <w:tcBorders>
              <w:top w:val="nil"/>
              <w:left w:val="nil"/>
              <w:bottom w:val="nil"/>
              <w:right w:val="nil"/>
            </w:tcBorders>
          </w:tcPr>
          <w:p w14:paraId="470A945E" w14:textId="5C137173" w:rsidR="00214621" w:rsidRPr="00C264DB" w:rsidRDefault="00E713C4" w:rsidP="00214621">
            <w:pPr>
              <w:numPr>
                <w:ilvl w:val="12"/>
                <w:numId w:val="0"/>
              </w:numPr>
              <w:spacing w:before="40" w:after="40"/>
              <w:ind w:right="674"/>
              <w:rPr>
                <w:rFonts w:asciiTheme="minorHAnsi" w:hAnsiTheme="minorHAnsi" w:cs="Arial"/>
                <w:szCs w:val="22"/>
              </w:rPr>
            </w:pPr>
            <w:r w:rsidRPr="00C264DB">
              <w:rPr>
                <w:rFonts w:asciiTheme="minorHAnsi" w:hAnsiTheme="minorHAnsi" w:cs="Arial"/>
                <w:szCs w:val="22"/>
              </w:rPr>
              <w:t>Chair NSW</w:t>
            </w:r>
          </w:p>
        </w:tc>
        <w:tc>
          <w:tcPr>
            <w:tcW w:w="3374" w:type="dxa"/>
            <w:tcBorders>
              <w:top w:val="nil"/>
              <w:left w:val="nil"/>
              <w:bottom w:val="nil"/>
              <w:right w:val="nil"/>
            </w:tcBorders>
          </w:tcPr>
          <w:p w14:paraId="7BEAA380" w14:textId="69395E8E" w:rsidR="00214621" w:rsidRPr="00C264DB" w:rsidRDefault="00214621" w:rsidP="00214621">
            <w:pPr>
              <w:numPr>
                <w:ilvl w:val="12"/>
                <w:numId w:val="0"/>
              </w:numPr>
              <w:spacing w:before="40" w:after="40"/>
              <w:ind w:right="674"/>
              <w:rPr>
                <w:rFonts w:asciiTheme="minorHAnsi" w:hAnsiTheme="minorHAnsi" w:cs="Arial"/>
                <w:szCs w:val="22"/>
              </w:rPr>
            </w:pPr>
          </w:p>
        </w:tc>
      </w:tr>
      <w:tr w:rsidR="00214621" w:rsidRPr="00C264DB" w14:paraId="41C5ED42" w14:textId="77777777" w:rsidTr="00FF09A6">
        <w:trPr>
          <w:cantSplit/>
        </w:trPr>
        <w:tc>
          <w:tcPr>
            <w:tcW w:w="4287" w:type="dxa"/>
            <w:tcBorders>
              <w:top w:val="nil"/>
              <w:left w:val="nil"/>
              <w:bottom w:val="nil"/>
              <w:right w:val="nil"/>
            </w:tcBorders>
          </w:tcPr>
          <w:p w14:paraId="5E3DA7B9" w14:textId="74E57298" w:rsidR="00214621" w:rsidRPr="00C264DB" w:rsidRDefault="00E713C4" w:rsidP="00214621">
            <w:pPr>
              <w:numPr>
                <w:ilvl w:val="12"/>
                <w:numId w:val="0"/>
              </w:numPr>
              <w:spacing w:before="40" w:after="40"/>
              <w:ind w:right="674"/>
              <w:rPr>
                <w:rFonts w:asciiTheme="minorHAnsi" w:hAnsiTheme="minorHAnsi" w:cs="Arial"/>
                <w:szCs w:val="22"/>
              </w:rPr>
            </w:pPr>
            <w:r w:rsidRPr="00C264DB">
              <w:rPr>
                <w:rFonts w:asciiTheme="minorHAnsi" w:hAnsiTheme="minorHAnsi" w:cs="Arial"/>
                <w:szCs w:val="22"/>
              </w:rPr>
              <w:t>Peter DeJonge</w:t>
            </w:r>
          </w:p>
        </w:tc>
        <w:tc>
          <w:tcPr>
            <w:tcW w:w="2552" w:type="dxa"/>
            <w:tcBorders>
              <w:top w:val="nil"/>
              <w:left w:val="nil"/>
              <w:bottom w:val="nil"/>
              <w:right w:val="nil"/>
            </w:tcBorders>
          </w:tcPr>
          <w:p w14:paraId="7E583ABF" w14:textId="026CA89C" w:rsidR="00214621" w:rsidRPr="00C264DB" w:rsidRDefault="00E713C4" w:rsidP="00214621">
            <w:pPr>
              <w:numPr>
                <w:ilvl w:val="12"/>
                <w:numId w:val="0"/>
              </w:numPr>
              <w:spacing w:before="40" w:after="40"/>
              <w:ind w:right="674"/>
              <w:rPr>
                <w:rFonts w:asciiTheme="minorHAnsi" w:hAnsiTheme="minorHAnsi" w:cs="Arial"/>
                <w:szCs w:val="22"/>
              </w:rPr>
            </w:pPr>
            <w:r w:rsidRPr="00C264DB">
              <w:rPr>
                <w:rFonts w:asciiTheme="minorHAnsi" w:hAnsiTheme="minorHAnsi" w:cs="Arial"/>
                <w:szCs w:val="22"/>
              </w:rPr>
              <w:t>Chair NT</w:t>
            </w:r>
          </w:p>
        </w:tc>
        <w:tc>
          <w:tcPr>
            <w:tcW w:w="3374" w:type="dxa"/>
            <w:tcBorders>
              <w:top w:val="nil"/>
              <w:left w:val="nil"/>
              <w:bottom w:val="nil"/>
              <w:right w:val="nil"/>
            </w:tcBorders>
          </w:tcPr>
          <w:p w14:paraId="19D2A9B9" w14:textId="58ED6F5C" w:rsidR="00214621" w:rsidRPr="00C264DB" w:rsidRDefault="00214621" w:rsidP="00214621">
            <w:pPr>
              <w:numPr>
                <w:ilvl w:val="12"/>
                <w:numId w:val="0"/>
              </w:numPr>
              <w:spacing w:before="40" w:after="40"/>
              <w:ind w:right="674"/>
              <w:rPr>
                <w:rFonts w:asciiTheme="minorHAnsi" w:hAnsiTheme="minorHAnsi" w:cs="Arial"/>
                <w:szCs w:val="22"/>
              </w:rPr>
            </w:pPr>
          </w:p>
        </w:tc>
      </w:tr>
      <w:tr w:rsidR="00214621" w:rsidRPr="00C264DB" w14:paraId="66C77F5B" w14:textId="77777777" w:rsidTr="00FF09A6">
        <w:trPr>
          <w:cantSplit/>
        </w:trPr>
        <w:tc>
          <w:tcPr>
            <w:tcW w:w="4287" w:type="dxa"/>
            <w:tcBorders>
              <w:top w:val="nil"/>
              <w:left w:val="nil"/>
              <w:bottom w:val="nil"/>
              <w:right w:val="nil"/>
            </w:tcBorders>
          </w:tcPr>
          <w:p w14:paraId="612BC8A7" w14:textId="47196B06" w:rsidR="00214621" w:rsidRPr="00C264DB" w:rsidRDefault="00E713C4" w:rsidP="00214621">
            <w:pPr>
              <w:numPr>
                <w:ilvl w:val="12"/>
                <w:numId w:val="0"/>
              </w:numPr>
              <w:spacing w:before="40" w:after="40"/>
              <w:ind w:right="674"/>
              <w:rPr>
                <w:rFonts w:asciiTheme="minorHAnsi" w:hAnsiTheme="minorHAnsi" w:cs="Arial"/>
                <w:szCs w:val="22"/>
              </w:rPr>
            </w:pPr>
            <w:r w:rsidRPr="00C264DB">
              <w:rPr>
                <w:rFonts w:asciiTheme="minorHAnsi" w:hAnsiTheme="minorHAnsi" w:cs="Arial"/>
                <w:szCs w:val="22"/>
              </w:rPr>
              <w:t>Stephen Goodlet</w:t>
            </w:r>
          </w:p>
        </w:tc>
        <w:tc>
          <w:tcPr>
            <w:tcW w:w="2552" w:type="dxa"/>
            <w:tcBorders>
              <w:top w:val="nil"/>
              <w:left w:val="nil"/>
              <w:bottom w:val="nil"/>
              <w:right w:val="nil"/>
            </w:tcBorders>
          </w:tcPr>
          <w:p w14:paraId="67BD9A0A" w14:textId="68323573" w:rsidR="00214621" w:rsidRPr="00C264DB" w:rsidRDefault="00E713C4" w:rsidP="00214621">
            <w:pPr>
              <w:numPr>
                <w:ilvl w:val="12"/>
                <w:numId w:val="0"/>
              </w:numPr>
              <w:spacing w:before="40" w:after="40"/>
              <w:ind w:right="674"/>
              <w:rPr>
                <w:rFonts w:asciiTheme="minorHAnsi" w:hAnsiTheme="minorHAnsi" w:cs="Arial"/>
                <w:szCs w:val="22"/>
              </w:rPr>
            </w:pPr>
            <w:r w:rsidRPr="00C264DB">
              <w:rPr>
                <w:rFonts w:asciiTheme="minorHAnsi" w:hAnsiTheme="minorHAnsi" w:cs="Arial"/>
                <w:szCs w:val="22"/>
              </w:rPr>
              <w:t>Chair WA</w:t>
            </w:r>
          </w:p>
        </w:tc>
        <w:tc>
          <w:tcPr>
            <w:tcW w:w="3374" w:type="dxa"/>
            <w:tcBorders>
              <w:top w:val="nil"/>
              <w:left w:val="nil"/>
              <w:bottom w:val="nil"/>
              <w:right w:val="nil"/>
            </w:tcBorders>
          </w:tcPr>
          <w:p w14:paraId="6FCB56A2" w14:textId="27D60D57" w:rsidR="00214621" w:rsidRPr="00C264DB" w:rsidRDefault="00214621" w:rsidP="00214621">
            <w:pPr>
              <w:numPr>
                <w:ilvl w:val="12"/>
                <w:numId w:val="0"/>
              </w:numPr>
              <w:spacing w:before="40" w:after="40"/>
              <w:ind w:right="674"/>
              <w:rPr>
                <w:rFonts w:asciiTheme="minorHAnsi" w:hAnsiTheme="minorHAnsi" w:cs="Arial"/>
                <w:szCs w:val="22"/>
              </w:rPr>
            </w:pPr>
          </w:p>
        </w:tc>
      </w:tr>
      <w:tr w:rsidR="00E713C4" w:rsidRPr="00C264DB" w14:paraId="50D81A38" w14:textId="77777777" w:rsidTr="00FF09A6">
        <w:trPr>
          <w:cantSplit/>
        </w:trPr>
        <w:tc>
          <w:tcPr>
            <w:tcW w:w="4287" w:type="dxa"/>
            <w:tcBorders>
              <w:top w:val="nil"/>
              <w:left w:val="nil"/>
              <w:bottom w:val="nil"/>
              <w:right w:val="nil"/>
            </w:tcBorders>
          </w:tcPr>
          <w:p w14:paraId="31F0A13D" w14:textId="77777777" w:rsidR="00E713C4" w:rsidRDefault="00677380" w:rsidP="00214621">
            <w:pPr>
              <w:numPr>
                <w:ilvl w:val="12"/>
                <w:numId w:val="0"/>
              </w:numPr>
              <w:spacing w:before="40" w:after="40"/>
              <w:ind w:right="674"/>
              <w:rPr>
                <w:rFonts w:asciiTheme="minorHAnsi" w:hAnsiTheme="minorHAnsi" w:cs="Arial"/>
                <w:szCs w:val="22"/>
              </w:rPr>
            </w:pPr>
            <w:r>
              <w:rPr>
                <w:rFonts w:asciiTheme="minorHAnsi" w:hAnsiTheme="minorHAnsi" w:cs="Arial"/>
                <w:szCs w:val="22"/>
              </w:rPr>
              <w:t>Steve Campbell / Dr.David Wilson</w:t>
            </w:r>
          </w:p>
          <w:p w14:paraId="4FE2F92C" w14:textId="77777777" w:rsidR="00677380" w:rsidRDefault="00677380" w:rsidP="00214621">
            <w:pPr>
              <w:numPr>
                <w:ilvl w:val="12"/>
                <w:numId w:val="0"/>
              </w:numPr>
              <w:spacing w:before="40" w:after="40"/>
              <w:ind w:right="674"/>
              <w:rPr>
                <w:rFonts w:asciiTheme="minorHAnsi" w:hAnsiTheme="minorHAnsi" w:cs="Arial"/>
                <w:szCs w:val="22"/>
              </w:rPr>
            </w:pPr>
            <w:r>
              <w:rPr>
                <w:rFonts w:asciiTheme="minorHAnsi" w:hAnsiTheme="minorHAnsi" w:cs="Arial"/>
                <w:szCs w:val="22"/>
              </w:rPr>
              <w:t>Scott Martin</w:t>
            </w:r>
          </w:p>
          <w:p w14:paraId="10B80D94" w14:textId="77777777" w:rsidR="00677380" w:rsidRDefault="00677380" w:rsidP="00214621">
            <w:pPr>
              <w:numPr>
                <w:ilvl w:val="12"/>
                <w:numId w:val="0"/>
              </w:numPr>
              <w:spacing w:before="40" w:after="40"/>
              <w:ind w:right="674"/>
              <w:rPr>
                <w:rFonts w:asciiTheme="minorHAnsi" w:hAnsiTheme="minorHAnsi" w:cs="Arial"/>
                <w:szCs w:val="22"/>
              </w:rPr>
            </w:pPr>
            <w:r>
              <w:rPr>
                <w:rFonts w:asciiTheme="minorHAnsi" w:hAnsiTheme="minorHAnsi" w:cs="Arial"/>
                <w:szCs w:val="22"/>
              </w:rPr>
              <w:t>Victor Gado</w:t>
            </w:r>
          </w:p>
          <w:p w14:paraId="677A6E0C" w14:textId="3CE0A21D" w:rsidR="00677380" w:rsidRPr="00C264DB" w:rsidRDefault="00677380" w:rsidP="00214621">
            <w:pPr>
              <w:numPr>
                <w:ilvl w:val="12"/>
                <w:numId w:val="0"/>
              </w:numPr>
              <w:spacing w:before="40" w:after="40"/>
              <w:ind w:right="674"/>
              <w:rPr>
                <w:rFonts w:asciiTheme="minorHAnsi" w:hAnsiTheme="minorHAnsi" w:cs="Arial"/>
                <w:szCs w:val="22"/>
              </w:rPr>
            </w:pPr>
          </w:p>
        </w:tc>
        <w:tc>
          <w:tcPr>
            <w:tcW w:w="2552" w:type="dxa"/>
            <w:tcBorders>
              <w:top w:val="nil"/>
              <w:left w:val="nil"/>
              <w:bottom w:val="nil"/>
              <w:right w:val="nil"/>
            </w:tcBorders>
          </w:tcPr>
          <w:p w14:paraId="6719C0CE" w14:textId="77777777" w:rsidR="00E713C4" w:rsidRDefault="00677380" w:rsidP="00214621">
            <w:pPr>
              <w:numPr>
                <w:ilvl w:val="12"/>
                <w:numId w:val="0"/>
              </w:numPr>
              <w:spacing w:before="40" w:after="40"/>
              <w:ind w:right="674"/>
              <w:rPr>
                <w:rFonts w:asciiTheme="minorHAnsi" w:hAnsiTheme="minorHAnsi" w:cs="Arial"/>
                <w:szCs w:val="22"/>
              </w:rPr>
            </w:pPr>
            <w:r>
              <w:rPr>
                <w:rFonts w:asciiTheme="minorHAnsi" w:hAnsiTheme="minorHAnsi" w:cs="Arial"/>
                <w:szCs w:val="22"/>
              </w:rPr>
              <w:t>Co-</w:t>
            </w:r>
            <w:r w:rsidR="00E713C4" w:rsidRPr="00C264DB">
              <w:rPr>
                <w:rFonts w:asciiTheme="minorHAnsi" w:hAnsiTheme="minorHAnsi" w:cs="Arial"/>
                <w:szCs w:val="22"/>
              </w:rPr>
              <w:t>Chair VIC</w:t>
            </w:r>
          </w:p>
          <w:p w14:paraId="31FA855B" w14:textId="02E26ED3" w:rsidR="00677380" w:rsidRDefault="00677380" w:rsidP="00214621">
            <w:pPr>
              <w:numPr>
                <w:ilvl w:val="12"/>
                <w:numId w:val="0"/>
              </w:numPr>
              <w:spacing w:before="40" w:after="40"/>
              <w:ind w:right="674"/>
              <w:rPr>
                <w:rFonts w:asciiTheme="minorHAnsi" w:hAnsiTheme="minorHAnsi" w:cs="Arial"/>
                <w:szCs w:val="22"/>
              </w:rPr>
            </w:pPr>
            <w:r>
              <w:rPr>
                <w:rFonts w:asciiTheme="minorHAnsi" w:hAnsiTheme="minorHAnsi" w:cs="Arial"/>
                <w:szCs w:val="22"/>
              </w:rPr>
              <w:t>Chair ACT</w:t>
            </w:r>
          </w:p>
          <w:p w14:paraId="43C239D1" w14:textId="7369CCBF" w:rsidR="00677380" w:rsidRDefault="00677380" w:rsidP="00214621">
            <w:pPr>
              <w:numPr>
                <w:ilvl w:val="12"/>
                <w:numId w:val="0"/>
              </w:numPr>
              <w:spacing w:before="40" w:after="40"/>
              <w:ind w:right="674"/>
              <w:rPr>
                <w:rFonts w:asciiTheme="minorHAnsi" w:hAnsiTheme="minorHAnsi" w:cs="Arial"/>
                <w:szCs w:val="22"/>
              </w:rPr>
            </w:pPr>
            <w:r>
              <w:rPr>
                <w:rFonts w:asciiTheme="minorHAnsi" w:hAnsiTheme="minorHAnsi" w:cs="Arial"/>
                <w:szCs w:val="22"/>
              </w:rPr>
              <w:t>Chair QLD</w:t>
            </w:r>
          </w:p>
          <w:p w14:paraId="5EDCA437" w14:textId="3FDD906D" w:rsidR="00677380" w:rsidRPr="00C264DB" w:rsidRDefault="00677380" w:rsidP="00214621">
            <w:pPr>
              <w:numPr>
                <w:ilvl w:val="12"/>
                <w:numId w:val="0"/>
              </w:numPr>
              <w:spacing w:before="40" w:after="40"/>
              <w:ind w:right="674"/>
              <w:rPr>
                <w:rFonts w:asciiTheme="minorHAnsi" w:hAnsiTheme="minorHAnsi" w:cs="Arial"/>
                <w:szCs w:val="22"/>
              </w:rPr>
            </w:pPr>
          </w:p>
        </w:tc>
        <w:tc>
          <w:tcPr>
            <w:tcW w:w="3374" w:type="dxa"/>
            <w:tcBorders>
              <w:top w:val="nil"/>
              <w:left w:val="nil"/>
              <w:bottom w:val="nil"/>
              <w:right w:val="nil"/>
            </w:tcBorders>
          </w:tcPr>
          <w:p w14:paraId="2AD9C7AE" w14:textId="77777777" w:rsidR="00E713C4" w:rsidRDefault="00E713C4" w:rsidP="00214621">
            <w:pPr>
              <w:numPr>
                <w:ilvl w:val="12"/>
                <w:numId w:val="0"/>
              </w:numPr>
              <w:spacing w:before="40" w:after="40"/>
              <w:ind w:right="674"/>
              <w:rPr>
                <w:rFonts w:asciiTheme="minorHAnsi" w:hAnsiTheme="minorHAnsi" w:cs="Arial"/>
                <w:szCs w:val="22"/>
              </w:rPr>
            </w:pPr>
          </w:p>
          <w:p w14:paraId="222FC017" w14:textId="77777777" w:rsidR="000C78AC" w:rsidRDefault="000C78AC" w:rsidP="00214621">
            <w:pPr>
              <w:numPr>
                <w:ilvl w:val="12"/>
                <w:numId w:val="0"/>
              </w:numPr>
              <w:spacing w:before="40" w:after="40"/>
              <w:ind w:right="674"/>
              <w:rPr>
                <w:rFonts w:asciiTheme="minorHAnsi" w:hAnsiTheme="minorHAnsi" w:cs="Arial"/>
                <w:szCs w:val="22"/>
              </w:rPr>
            </w:pPr>
          </w:p>
          <w:p w14:paraId="5194B45C" w14:textId="0F3B3D21" w:rsidR="000C78AC" w:rsidRPr="00C264DB" w:rsidRDefault="000C78AC" w:rsidP="00214621">
            <w:pPr>
              <w:numPr>
                <w:ilvl w:val="12"/>
                <w:numId w:val="0"/>
              </w:numPr>
              <w:spacing w:before="40" w:after="40"/>
              <w:ind w:right="674"/>
              <w:rPr>
                <w:rFonts w:asciiTheme="minorHAnsi" w:hAnsiTheme="minorHAnsi" w:cs="Arial"/>
                <w:szCs w:val="22"/>
              </w:rPr>
            </w:pPr>
            <w:r>
              <w:rPr>
                <w:rFonts w:asciiTheme="minorHAnsi" w:hAnsiTheme="minorHAnsi" w:cs="Arial"/>
                <w:szCs w:val="22"/>
              </w:rPr>
              <w:t>October 2018 to Date</w:t>
            </w:r>
          </w:p>
        </w:tc>
      </w:tr>
    </w:tbl>
    <w:p w14:paraId="0E6DC5AA" w14:textId="77777777" w:rsidR="000C3CF5" w:rsidRPr="00C264DB" w:rsidRDefault="000C3CF5" w:rsidP="000C3CF5">
      <w:pPr>
        <w:ind w:right="674"/>
        <w:rPr>
          <w:rFonts w:asciiTheme="minorHAnsi" w:hAnsiTheme="minorHAnsi" w:cs="Arial"/>
          <w:sz w:val="16"/>
        </w:rPr>
      </w:pPr>
    </w:p>
    <w:p w14:paraId="2444CB0C" w14:textId="77777777" w:rsidR="000C3CF5" w:rsidRPr="00C264DB" w:rsidRDefault="000C3CF5" w:rsidP="000C3CF5">
      <w:pPr>
        <w:ind w:right="674"/>
        <w:rPr>
          <w:rFonts w:asciiTheme="minorHAnsi" w:hAnsiTheme="minorHAnsi" w:cs="Arial"/>
          <w:sz w:val="16"/>
        </w:rPr>
      </w:pPr>
    </w:p>
    <w:tbl>
      <w:tblPr>
        <w:tblW w:w="10244" w:type="dxa"/>
        <w:tblInd w:w="10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000" w:firstRow="0" w:lastRow="0" w:firstColumn="0" w:lastColumn="0" w:noHBand="0" w:noVBand="0"/>
      </w:tblPr>
      <w:tblGrid>
        <w:gridCol w:w="4287"/>
        <w:gridCol w:w="2552"/>
        <w:gridCol w:w="3405"/>
      </w:tblGrid>
      <w:tr w:rsidR="001F34DA" w:rsidRPr="00C264DB" w14:paraId="540CF149" w14:textId="77777777" w:rsidTr="00FF09A6">
        <w:trPr>
          <w:cantSplit/>
        </w:trPr>
        <w:tc>
          <w:tcPr>
            <w:tcW w:w="10244" w:type="dxa"/>
            <w:gridSpan w:val="3"/>
            <w:tcBorders>
              <w:top w:val="nil"/>
              <w:left w:val="nil"/>
              <w:bottom w:val="nil"/>
              <w:right w:val="nil"/>
            </w:tcBorders>
            <w:vAlign w:val="center"/>
          </w:tcPr>
          <w:p w14:paraId="7E2E5F5A" w14:textId="5A4A185D" w:rsidR="001F34DA" w:rsidRPr="00C264DB" w:rsidRDefault="00E713C4" w:rsidP="00BE42B4">
            <w:pPr>
              <w:ind w:right="707"/>
              <w:rPr>
                <w:rFonts w:asciiTheme="minorHAnsi" w:hAnsiTheme="minorHAnsi" w:cs="Arial"/>
                <w:b/>
                <w:szCs w:val="18"/>
              </w:rPr>
            </w:pPr>
            <w:r w:rsidRPr="00C264DB">
              <w:rPr>
                <w:rFonts w:asciiTheme="minorHAnsi" w:hAnsiTheme="minorHAnsi" w:cs="Arial"/>
                <w:b/>
                <w:color w:val="596984" w:themeColor="accent4" w:themeShade="BF"/>
                <w:szCs w:val="18"/>
              </w:rPr>
              <w:t>Industry</w:t>
            </w:r>
          </w:p>
        </w:tc>
      </w:tr>
      <w:tr w:rsidR="001F34DA" w:rsidRPr="00C264DB" w14:paraId="67C0CE2D" w14:textId="77777777" w:rsidTr="00FF09A6">
        <w:trPr>
          <w:cantSplit/>
        </w:trPr>
        <w:tc>
          <w:tcPr>
            <w:tcW w:w="4287" w:type="dxa"/>
            <w:tcBorders>
              <w:top w:val="nil"/>
              <w:left w:val="nil"/>
              <w:bottom w:val="nil"/>
              <w:right w:val="nil"/>
            </w:tcBorders>
            <w:shd w:val="clear" w:color="auto" w:fill="CBD2DC" w:themeFill="accent4" w:themeFillTint="66"/>
            <w:vAlign w:val="center"/>
          </w:tcPr>
          <w:p w14:paraId="0F916573" w14:textId="77777777" w:rsidR="001F34DA" w:rsidRPr="00C264DB" w:rsidRDefault="001F34DA" w:rsidP="009E67BC">
            <w:pPr>
              <w:numPr>
                <w:ilvl w:val="12"/>
                <w:numId w:val="0"/>
              </w:numPr>
              <w:ind w:right="674"/>
              <w:rPr>
                <w:rFonts w:asciiTheme="minorHAnsi" w:hAnsiTheme="minorHAnsi" w:cs="Arial"/>
                <w:b/>
                <w:color w:val="596984" w:themeColor="accent4" w:themeShade="BF"/>
                <w:szCs w:val="18"/>
              </w:rPr>
            </w:pPr>
            <w:r w:rsidRPr="00C264DB">
              <w:rPr>
                <w:rFonts w:asciiTheme="minorHAnsi" w:hAnsiTheme="minorHAnsi" w:cs="Arial"/>
                <w:b/>
                <w:color w:val="596984" w:themeColor="accent4" w:themeShade="BF"/>
                <w:szCs w:val="18"/>
              </w:rPr>
              <w:t>Name</w:t>
            </w:r>
          </w:p>
        </w:tc>
        <w:tc>
          <w:tcPr>
            <w:tcW w:w="2552" w:type="dxa"/>
            <w:tcBorders>
              <w:top w:val="nil"/>
              <w:left w:val="nil"/>
              <w:bottom w:val="nil"/>
              <w:right w:val="nil"/>
            </w:tcBorders>
            <w:shd w:val="clear" w:color="auto" w:fill="CBD2DC" w:themeFill="accent4" w:themeFillTint="66"/>
            <w:vAlign w:val="center"/>
          </w:tcPr>
          <w:p w14:paraId="57ED9DC8" w14:textId="77777777" w:rsidR="001F34DA" w:rsidRPr="00C264DB" w:rsidRDefault="001F34DA" w:rsidP="009E67BC">
            <w:pPr>
              <w:numPr>
                <w:ilvl w:val="12"/>
                <w:numId w:val="0"/>
              </w:numPr>
              <w:ind w:right="674"/>
              <w:rPr>
                <w:rFonts w:asciiTheme="minorHAnsi" w:hAnsiTheme="minorHAnsi" w:cs="Arial"/>
                <w:b/>
                <w:color w:val="596984" w:themeColor="accent4" w:themeShade="BF"/>
                <w:szCs w:val="18"/>
              </w:rPr>
            </w:pPr>
            <w:r w:rsidRPr="00C264DB">
              <w:rPr>
                <w:rFonts w:asciiTheme="minorHAnsi" w:hAnsiTheme="minorHAnsi" w:cs="Arial"/>
                <w:b/>
                <w:color w:val="596984" w:themeColor="accent4" w:themeShade="BF"/>
                <w:szCs w:val="18"/>
              </w:rPr>
              <w:t>Position</w:t>
            </w:r>
          </w:p>
        </w:tc>
        <w:tc>
          <w:tcPr>
            <w:tcW w:w="3405" w:type="dxa"/>
            <w:tcBorders>
              <w:top w:val="nil"/>
              <w:left w:val="nil"/>
              <w:bottom w:val="nil"/>
              <w:right w:val="nil"/>
            </w:tcBorders>
            <w:shd w:val="clear" w:color="auto" w:fill="CBD2DC" w:themeFill="accent4" w:themeFillTint="66"/>
            <w:vAlign w:val="center"/>
          </w:tcPr>
          <w:p w14:paraId="51CAD38D" w14:textId="77777777" w:rsidR="001F34DA" w:rsidRPr="00C264DB" w:rsidRDefault="001F34DA" w:rsidP="009E67BC">
            <w:pPr>
              <w:numPr>
                <w:ilvl w:val="12"/>
                <w:numId w:val="0"/>
              </w:numPr>
              <w:ind w:right="674"/>
              <w:rPr>
                <w:rFonts w:asciiTheme="minorHAnsi" w:hAnsiTheme="minorHAnsi" w:cs="Arial"/>
                <w:b/>
                <w:color w:val="596984" w:themeColor="accent4" w:themeShade="BF"/>
                <w:szCs w:val="18"/>
              </w:rPr>
            </w:pPr>
            <w:r w:rsidRPr="00C264DB">
              <w:rPr>
                <w:rFonts w:asciiTheme="minorHAnsi" w:hAnsiTheme="minorHAnsi" w:cs="Arial"/>
                <w:b/>
                <w:color w:val="596984" w:themeColor="accent4" w:themeShade="BF"/>
                <w:szCs w:val="18"/>
              </w:rPr>
              <w:t xml:space="preserve">Dates acted </w:t>
            </w:r>
          </w:p>
          <w:p w14:paraId="6D22B684" w14:textId="77777777" w:rsidR="001F34DA" w:rsidRPr="00C264DB" w:rsidRDefault="001F34DA" w:rsidP="009E67BC">
            <w:pPr>
              <w:numPr>
                <w:ilvl w:val="12"/>
                <w:numId w:val="0"/>
              </w:numPr>
              <w:ind w:right="674"/>
              <w:rPr>
                <w:rFonts w:asciiTheme="minorHAnsi" w:hAnsiTheme="minorHAnsi" w:cs="Arial"/>
                <w:b/>
                <w:color w:val="596984" w:themeColor="accent4" w:themeShade="BF"/>
                <w:szCs w:val="18"/>
              </w:rPr>
            </w:pPr>
            <w:r w:rsidRPr="00C264DB">
              <w:rPr>
                <w:rFonts w:asciiTheme="minorHAnsi" w:hAnsiTheme="minorHAnsi" w:cs="Arial"/>
                <w:b/>
                <w:color w:val="596984" w:themeColor="accent4" w:themeShade="BF"/>
                <w:szCs w:val="18"/>
              </w:rPr>
              <w:t>(if not for whole year)</w:t>
            </w:r>
          </w:p>
        </w:tc>
      </w:tr>
      <w:tr w:rsidR="001F34DA" w:rsidRPr="00C264DB" w14:paraId="44A9677A" w14:textId="77777777" w:rsidTr="00FF09A6">
        <w:trPr>
          <w:cantSplit/>
        </w:trPr>
        <w:tc>
          <w:tcPr>
            <w:tcW w:w="4287" w:type="dxa"/>
            <w:tcBorders>
              <w:top w:val="nil"/>
              <w:left w:val="nil"/>
              <w:bottom w:val="nil"/>
              <w:right w:val="nil"/>
            </w:tcBorders>
          </w:tcPr>
          <w:p w14:paraId="6AB287A9" w14:textId="6F5554E1" w:rsidR="001F34DA" w:rsidRPr="00C264DB" w:rsidRDefault="00E713C4" w:rsidP="009E67BC">
            <w:pPr>
              <w:numPr>
                <w:ilvl w:val="12"/>
                <w:numId w:val="0"/>
              </w:numPr>
              <w:spacing w:before="40" w:after="40"/>
              <w:ind w:right="674"/>
              <w:rPr>
                <w:rFonts w:asciiTheme="minorHAnsi" w:hAnsiTheme="minorHAnsi" w:cs="Arial"/>
                <w:szCs w:val="22"/>
              </w:rPr>
            </w:pPr>
            <w:r w:rsidRPr="00C264DB">
              <w:rPr>
                <w:rFonts w:asciiTheme="minorHAnsi" w:hAnsiTheme="minorHAnsi" w:cs="Arial"/>
                <w:szCs w:val="22"/>
              </w:rPr>
              <w:t>Fiona McNaught</w:t>
            </w:r>
          </w:p>
        </w:tc>
        <w:tc>
          <w:tcPr>
            <w:tcW w:w="2552" w:type="dxa"/>
            <w:tcBorders>
              <w:top w:val="nil"/>
              <w:left w:val="nil"/>
              <w:bottom w:val="nil"/>
              <w:right w:val="nil"/>
            </w:tcBorders>
          </w:tcPr>
          <w:p w14:paraId="5E0B4D23" w14:textId="7C260306" w:rsidR="001F34DA" w:rsidRPr="00C264DB" w:rsidRDefault="00E713C4" w:rsidP="009E67BC">
            <w:pPr>
              <w:numPr>
                <w:ilvl w:val="12"/>
                <w:numId w:val="0"/>
              </w:numPr>
              <w:spacing w:before="40" w:after="40"/>
              <w:ind w:right="674"/>
              <w:rPr>
                <w:rFonts w:asciiTheme="minorHAnsi" w:hAnsiTheme="minorHAnsi" w:cs="Arial"/>
                <w:szCs w:val="22"/>
              </w:rPr>
            </w:pPr>
            <w:r w:rsidRPr="00C264DB">
              <w:rPr>
                <w:rFonts w:asciiTheme="minorHAnsi" w:hAnsiTheme="minorHAnsi" w:cs="Arial"/>
                <w:szCs w:val="22"/>
              </w:rPr>
              <w:t>Defence</w:t>
            </w:r>
          </w:p>
        </w:tc>
        <w:tc>
          <w:tcPr>
            <w:tcW w:w="3405" w:type="dxa"/>
            <w:tcBorders>
              <w:top w:val="nil"/>
              <w:left w:val="nil"/>
              <w:bottom w:val="nil"/>
              <w:right w:val="nil"/>
            </w:tcBorders>
          </w:tcPr>
          <w:p w14:paraId="729B2362" w14:textId="7593DB2B" w:rsidR="001F34DA" w:rsidRPr="00C264DB" w:rsidRDefault="001F34DA" w:rsidP="009E67BC">
            <w:pPr>
              <w:numPr>
                <w:ilvl w:val="12"/>
                <w:numId w:val="0"/>
              </w:numPr>
              <w:spacing w:before="40" w:after="40"/>
              <w:ind w:right="674"/>
              <w:rPr>
                <w:rFonts w:asciiTheme="minorHAnsi" w:hAnsiTheme="minorHAnsi" w:cs="Arial"/>
                <w:szCs w:val="22"/>
              </w:rPr>
            </w:pPr>
          </w:p>
        </w:tc>
      </w:tr>
      <w:tr w:rsidR="001F34DA" w:rsidRPr="00C264DB" w14:paraId="2365B133" w14:textId="77777777" w:rsidTr="00FF09A6">
        <w:trPr>
          <w:cantSplit/>
        </w:trPr>
        <w:tc>
          <w:tcPr>
            <w:tcW w:w="4287" w:type="dxa"/>
            <w:tcBorders>
              <w:top w:val="nil"/>
              <w:left w:val="nil"/>
              <w:bottom w:val="nil"/>
              <w:right w:val="nil"/>
            </w:tcBorders>
          </w:tcPr>
          <w:p w14:paraId="31F39D58" w14:textId="3CD0636F" w:rsidR="001F34DA" w:rsidRPr="00C264DB" w:rsidRDefault="00E713C4" w:rsidP="009E67BC">
            <w:pPr>
              <w:numPr>
                <w:ilvl w:val="12"/>
                <w:numId w:val="0"/>
              </w:numPr>
              <w:spacing w:before="40" w:after="40"/>
              <w:ind w:right="674"/>
              <w:rPr>
                <w:rFonts w:asciiTheme="minorHAnsi" w:hAnsiTheme="minorHAnsi" w:cs="Arial"/>
                <w:szCs w:val="22"/>
              </w:rPr>
            </w:pPr>
            <w:r w:rsidRPr="00C264DB">
              <w:rPr>
                <w:rFonts w:asciiTheme="minorHAnsi" w:hAnsiTheme="minorHAnsi" w:cs="Arial"/>
                <w:szCs w:val="22"/>
              </w:rPr>
              <w:t>Shaun Deverson</w:t>
            </w:r>
          </w:p>
        </w:tc>
        <w:tc>
          <w:tcPr>
            <w:tcW w:w="2552" w:type="dxa"/>
            <w:tcBorders>
              <w:top w:val="nil"/>
              <w:left w:val="nil"/>
              <w:bottom w:val="nil"/>
              <w:right w:val="nil"/>
            </w:tcBorders>
          </w:tcPr>
          <w:p w14:paraId="69E813A1" w14:textId="5323EF40" w:rsidR="001F34DA" w:rsidRPr="00C264DB" w:rsidRDefault="00E713C4" w:rsidP="00E713C4">
            <w:pPr>
              <w:numPr>
                <w:ilvl w:val="12"/>
                <w:numId w:val="0"/>
              </w:numPr>
              <w:spacing w:before="40" w:after="40"/>
              <w:ind w:right="674"/>
              <w:rPr>
                <w:rFonts w:asciiTheme="minorHAnsi" w:hAnsiTheme="minorHAnsi" w:cs="Arial"/>
                <w:szCs w:val="22"/>
              </w:rPr>
            </w:pPr>
            <w:r w:rsidRPr="00C264DB">
              <w:rPr>
                <w:rFonts w:asciiTheme="minorHAnsi" w:hAnsiTheme="minorHAnsi" w:cs="Arial"/>
                <w:szCs w:val="22"/>
              </w:rPr>
              <w:t>Sustainability and Change</w:t>
            </w:r>
          </w:p>
        </w:tc>
        <w:tc>
          <w:tcPr>
            <w:tcW w:w="3405" w:type="dxa"/>
            <w:tcBorders>
              <w:top w:val="nil"/>
              <w:left w:val="nil"/>
              <w:bottom w:val="nil"/>
              <w:right w:val="nil"/>
            </w:tcBorders>
          </w:tcPr>
          <w:p w14:paraId="0745FF74" w14:textId="595DC659" w:rsidR="001F34DA" w:rsidRPr="00C264DB" w:rsidRDefault="001F34DA" w:rsidP="009E67BC">
            <w:pPr>
              <w:numPr>
                <w:ilvl w:val="12"/>
                <w:numId w:val="0"/>
              </w:numPr>
              <w:spacing w:before="40" w:after="40"/>
              <w:ind w:right="674"/>
              <w:rPr>
                <w:rFonts w:asciiTheme="minorHAnsi" w:hAnsiTheme="minorHAnsi" w:cs="Arial"/>
                <w:szCs w:val="22"/>
              </w:rPr>
            </w:pPr>
          </w:p>
        </w:tc>
      </w:tr>
      <w:tr w:rsidR="001F34DA" w:rsidRPr="00C264DB" w14:paraId="1634502A" w14:textId="77777777" w:rsidTr="00FF09A6">
        <w:trPr>
          <w:cantSplit/>
        </w:trPr>
        <w:tc>
          <w:tcPr>
            <w:tcW w:w="4287" w:type="dxa"/>
            <w:tcBorders>
              <w:top w:val="nil"/>
              <w:left w:val="nil"/>
              <w:bottom w:val="nil"/>
              <w:right w:val="nil"/>
            </w:tcBorders>
          </w:tcPr>
          <w:p w14:paraId="0F4BC3E0" w14:textId="7E134375" w:rsidR="001F34DA" w:rsidRPr="00C264DB" w:rsidRDefault="001F34DA" w:rsidP="009E67BC">
            <w:pPr>
              <w:numPr>
                <w:ilvl w:val="12"/>
                <w:numId w:val="0"/>
              </w:numPr>
              <w:spacing w:before="40" w:after="40"/>
              <w:ind w:right="674"/>
              <w:rPr>
                <w:rFonts w:asciiTheme="minorHAnsi" w:hAnsiTheme="minorHAnsi" w:cs="Arial"/>
                <w:szCs w:val="22"/>
              </w:rPr>
            </w:pPr>
          </w:p>
        </w:tc>
        <w:tc>
          <w:tcPr>
            <w:tcW w:w="2552" w:type="dxa"/>
            <w:tcBorders>
              <w:top w:val="nil"/>
              <w:left w:val="nil"/>
              <w:bottom w:val="nil"/>
              <w:right w:val="nil"/>
            </w:tcBorders>
          </w:tcPr>
          <w:p w14:paraId="68A633C0" w14:textId="6DE4D02D" w:rsidR="001F34DA" w:rsidRPr="00C264DB" w:rsidRDefault="001F34DA" w:rsidP="009E67BC">
            <w:pPr>
              <w:numPr>
                <w:ilvl w:val="12"/>
                <w:numId w:val="0"/>
              </w:numPr>
              <w:spacing w:before="40" w:after="40"/>
              <w:ind w:right="674"/>
              <w:rPr>
                <w:rFonts w:asciiTheme="minorHAnsi" w:hAnsiTheme="minorHAnsi" w:cs="Arial"/>
                <w:szCs w:val="22"/>
              </w:rPr>
            </w:pPr>
          </w:p>
        </w:tc>
        <w:tc>
          <w:tcPr>
            <w:tcW w:w="3405" w:type="dxa"/>
            <w:tcBorders>
              <w:top w:val="nil"/>
              <w:left w:val="nil"/>
              <w:bottom w:val="nil"/>
              <w:right w:val="nil"/>
            </w:tcBorders>
          </w:tcPr>
          <w:p w14:paraId="4B1C429D" w14:textId="714136EB" w:rsidR="001F34DA" w:rsidRPr="00C264DB" w:rsidRDefault="001F34DA" w:rsidP="009E67BC">
            <w:pPr>
              <w:numPr>
                <w:ilvl w:val="12"/>
                <w:numId w:val="0"/>
              </w:numPr>
              <w:spacing w:before="40" w:after="40"/>
              <w:ind w:right="674"/>
              <w:rPr>
                <w:rFonts w:asciiTheme="minorHAnsi" w:hAnsiTheme="minorHAnsi" w:cs="Arial"/>
                <w:szCs w:val="22"/>
              </w:rPr>
            </w:pPr>
          </w:p>
        </w:tc>
      </w:tr>
      <w:tr w:rsidR="001F34DA" w:rsidRPr="00C264DB" w14:paraId="69D0119F" w14:textId="77777777" w:rsidTr="00FF09A6">
        <w:trPr>
          <w:cantSplit/>
        </w:trPr>
        <w:tc>
          <w:tcPr>
            <w:tcW w:w="4287" w:type="dxa"/>
            <w:tcBorders>
              <w:top w:val="nil"/>
              <w:left w:val="nil"/>
              <w:bottom w:val="nil"/>
              <w:right w:val="nil"/>
            </w:tcBorders>
          </w:tcPr>
          <w:p w14:paraId="6FF4078A" w14:textId="424DD81B" w:rsidR="001F34DA" w:rsidRPr="00C264DB" w:rsidRDefault="001F34DA" w:rsidP="009E67BC">
            <w:pPr>
              <w:numPr>
                <w:ilvl w:val="12"/>
                <w:numId w:val="0"/>
              </w:numPr>
              <w:spacing w:before="40" w:after="40"/>
              <w:ind w:right="674"/>
              <w:rPr>
                <w:rFonts w:asciiTheme="minorHAnsi" w:hAnsiTheme="minorHAnsi" w:cs="Arial"/>
                <w:szCs w:val="22"/>
              </w:rPr>
            </w:pPr>
          </w:p>
        </w:tc>
        <w:tc>
          <w:tcPr>
            <w:tcW w:w="2552" w:type="dxa"/>
            <w:tcBorders>
              <w:top w:val="nil"/>
              <w:left w:val="nil"/>
              <w:bottom w:val="nil"/>
              <w:right w:val="nil"/>
            </w:tcBorders>
          </w:tcPr>
          <w:p w14:paraId="7FD22061" w14:textId="2F7BFAB6" w:rsidR="001F34DA" w:rsidRPr="00C264DB" w:rsidRDefault="001F34DA" w:rsidP="009E67BC">
            <w:pPr>
              <w:numPr>
                <w:ilvl w:val="12"/>
                <w:numId w:val="0"/>
              </w:numPr>
              <w:spacing w:before="40" w:after="40"/>
              <w:ind w:right="674"/>
              <w:rPr>
                <w:rFonts w:asciiTheme="minorHAnsi" w:hAnsiTheme="minorHAnsi" w:cs="Arial"/>
                <w:szCs w:val="22"/>
              </w:rPr>
            </w:pPr>
          </w:p>
        </w:tc>
        <w:tc>
          <w:tcPr>
            <w:tcW w:w="3405" w:type="dxa"/>
            <w:tcBorders>
              <w:top w:val="nil"/>
              <w:left w:val="nil"/>
              <w:bottom w:val="nil"/>
              <w:right w:val="nil"/>
            </w:tcBorders>
          </w:tcPr>
          <w:p w14:paraId="3B313521" w14:textId="440FDC1C" w:rsidR="001F34DA" w:rsidRPr="00C264DB" w:rsidRDefault="001F34DA" w:rsidP="009E67BC">
            <w:pPr>
              <w:numPr>
                <w:ilvl w:val="12"/>
                <w:numId w:val="0"/>
              </w:numPr>
              <w:spacing w:before="40" w:after="40"/>
              <w:ind w:right="674"/>
              <w:rPr>
                <w:rFonts w:asciiTheme="minorHAnsi" w:hAnsiTheme="minorHAnsi" w:cs="Arial"/>
                <w:szCs w:val="22"/>
              </w:rPr>
            </w:pPr>
          </w:p>
        </w:tc>
      </w:tr>
    </w:tbl>
    <w:p w14:paraId="6E40EA68" w14:textId="77777777" w:rsidR="000C3CF5" w:rsidRPr="00C264DB" w:rsidRDefault="000B4433" w:rsidP="00261B6C">
      <w:pPr>
        <w:ind w:right="707"/>
        <w:rPr>
          <w:rFonts w:asciiTheme="minorHAnsi" w:hAnsiTheme="minorHAnsi" w:cs="Arial"/>
          <w:sz w:val="16"/>
        </w:rPr>
      </w:pPr>
      <w:r w:rsidRPr="00C264DB">
        <w:rPr>
          <w:rFonts w:asciiTheme="minorHAnsi" w:hAnsiTheme="minorHAnsi" w:cs="Arial"/>
          <w:sz w:val="16"/>
        </w:rPr>
        <w:br w:type="page"/>
      </w:r>
    </w:p>
    <w:p w14:paraId="4B6D9C54" w14:textId="77777777" w:rsidR="00DD072D" w:rsidRPr="00C264DB" w:rsidRDefault="00DD072D" w:rsidP="00261B6C">
      <w:pPr>
        <w:ind w:right="707"/>
        <w:rPr>
          <w:rFonts w:asciiTheme="minorHAnsi" w:hAnsiTheme="minorHAnsi" w:cs="Arial"/>
          <w:sz w:val="16"/>
        </w:rPr>
      </w:pPr>
    </w:p>
    <w:p w14:paraId="471328CB" w14:textId="77777777" w:rsidR="00DD072D" w:rsidRPr="00C264DB" w:rsidRDefault="00DD072D" w:rsidP="00DD072D">
      <w:pPr>
        <w:ind w:right="282"/>
        <w:rPr>
          <w:rFonts w:asciiTheme="minorHAnsi" w:hAnsiTheme="minorHAnsi" w:cs="Arial"/>
          <w:sz w:val="16"/>
        </w:rPr>
      </w:pPr>
    </w:p>
    <w:p w14:paraId="6AE4DDB8" w14:textId="77777777" w:rsidR="003D1F61" w:rsidRPr="00C264DB" w:rsidRDefault="003D1F61" w:rsidP="00DD072D">
      <w:pPr>
        <w:ind w:right="282"/>
        <w:rPr>
          <w:rFonts w:asciiTheme="minorHAnsi" w:hAnsiTheme="minorHAnsi" w:cs="Arial"/>
          <w:sz w:val="16"/>
        </w:rPr>
      </w:pPr>
    </w:p>
    <w:p w14:paraId="691ACFD5" w14:textId="77777777" w:rsidR="003D1F61" w:rsidRPr="00C264DB" w:rsidRDefault="003D1F61" w:rsidP="00DD072D">
      <w:pPr>
        <w:ind w:right="282"/>
        <w:rPr>
          <w:rFonts w:asciiTheme="minorHAnsi" w:hAnsiTheme="minorHAnsi" w:cs="Arial"/>
          <w:sz w:val="16"/>
        </w:rPr>
      </w:pPr>
    </w:p>
    <w:p w14:paraId="44A3FF1D" w14:textId="77777777" w:rsidR="003D1F61" w:rsidRPr="00C264DB" w:rsidRDefault="003D1F61" w:rsidP="00DD072D">
      <w:pPr>
        <w:ind w:right="282"/>
        <w:rPr>
          <w:rFonts w:asciiTheme="minorHAnsi" w:hAnsiTheme="minorHAnsi" w:cs="Arial"/>
          <w:sz w:val="16"/>
        </w:rPr>
      </w:pPr>
    </w:p>
    <w:p w14:paraId="212BD6DF" w14:textId="77777777" w:rsidR="003D1F61" w:rsidRPr="00C264DB" w:rsidRDefault="003D1F61" w:rsidP="00DD072D">
      <w:pPr>
        <w:ind w:right="282"/>
        <w:rPr>
          <w:rFonts w:asciiTheme="minorHAnsi" w:hAnsiTheme="minorHAnsi" w:cs="Arial"/>
          <w:sz w:val="16"/>
        </w:rPr>
      </w:pPr>
    </w:p>
    <w:p w14:paraId="29DEFEE2" w14:textId="77777777" w:rsidR="003D1F61" w:rsidRPr="00C264DB" w:rsidRDefault="003D1F61" w:rsidP="00DD072D">
      <w:pPr>
        <w:ind w:right="282"/>
        <w:rPr>
          <w:rFonts w:asciiTheme="minorHAnsi" w:hAnsiTheme="minorHAnsi" w:cs="Arial"/>
          <w:sz w:val="16"/>
        </w:rPr>
      </w:pPr>
    </w:p>
    <w:tbl>
      <w:tblPr>
        <w:tblW w:w="0" w:type="auto"/>
        <w:tblInd w:w="108" w:type="dxa"/>
        <w:tblLook w:val="04A0" w:firstRow="1" w:lastRow="0" w:firstColumn="1" w:lastColumn="0" w:noHBand="0" w:noVBand="1"/>
      </w:tblPr>
      <w:tblGrid>
        <w:gridCol w:w="2033"/>
        <w:gridCol w:w="2061"/>
        <w:gridCol w:w="2002"/>
        <w:gridCol w:w="2336"/>
        <w:gridCol w:w="2232"/>
      </w:tblGrid>
      <w:tr w:rsidR="00016DF6" w:rsidRPr="00C264DB" w14:paraId="327936A5" w14:textId="77777777" w:rsidTr="00F07207">
        <w:trPr>
          <w:trHeight w:val="2675"/>
        </w:trPr>
        <w:tc>
          <w:tcPr>
            <w:tcW w:w="2041" w:type="dxa"/>
            <w:shd w:val="clear" w:color="auto" w:fill="auto"/>
          </w:tcPr>
          <w:p w14:paraId="6E43ED83" w14:textId="77777777" w:rsidR="001A66E5" w:rsidRPr="00C264DB" w:rsidRDefault="001A66E5" w:rsidP="001A66E5">
            <w:pPr>
              <w:rPr>
                <w:rFonts w:asciiTheme="minorHAnsi" w:hAnsiTheme="minorHAnsi" w:cs="Arial"/>
                <w:sz w:val="16"/>
              </w:rPr>
            </w:pPr>
          </w:p>
          <w:p w14:paraId="4510CB43" w14:textId="3EFBBB2B" w:rsidR="001A66E5" w:rsidRPr="00C264DB" w:rsidRDefault="001A66E5" w:rsidP="00CE0B0B">
            <w:pPr>
              <w:jc w:val="center"/>
              <w:rPr>
                <w:rFonts w:asciiTheme="minorHAnsi" w:hAnsiTheme="minorHAnsi" w:cs="Arial"/>
                <w:sz w:val="16"/>
              </w:rPr>
            </w:pPr>
            <w:r w:rsidRPr="00C264DB">
              <w:rPr>
                <w:rFonts w:asciiTheme="minorHAnsi" w:hAnsiTheme="minorHAnsi"/>
                <w:noProof/>
                <w:lang w:val="en-GB" w:eastAsia="en-GB"/>
              </w:rPr>
              <w:drawing>
                <wp:inline distT="0" distB="0" distL="0" distR="0" wp14:anchorId="5A482EC5" wp14:editId="62A53C3C">
                  <wp:extent cx="978535" cy="1412240"/>
                  <wp:effectExtent l="0" t="0" r="12065" b="10160"/>
                  <wp:docPr id="13" name="Picture 13" descr="IMG_3479.jpg"/>
                  <wp:cNvGraphicFramePr/>
                  <a:graphic xmlns:a="http://schemas.openxmlformats.org/drawingml/2006/main">
                    <a:graphicData uri="http://schemas.openxmlformats.org/drawingml/2006/picture">
                      <pic:pic xmlns:pic="http://schemas.openxmlformats.org/drawingml/2006/picture">
                        <pic:nvPicPr>
                          <pic:cNvPr id="9" name="Picture 9" descr="IMG_3479.jpg"/>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78535" cy="1412240"/>
                          </a:xfrm>
                          <a:prstGeom prst="ellipse">
                            <a:avLst/>
                          </a:prstGeom>
                          <a:noFill/>
                        </pic:spPr>
                      </pic:pic>
                    </a:graphicData>
                  </a:graphic>
                </wp:inline>
              </w:drawing>
            </w:r>
          </w:p>
        </w:tc>
        <w:tc>
          <w:tcPr>
            <w:tcW w:w="2041" w:type="dxa"/>
            <w:shd w:val="clear" w:color="auto" w:fill="auto"/>
          </w:tcPr>
          <w:p w14:paraId="26A7F18E" w14:textId="77777777" w:rsidR="00DD072D" w:rsidRPr="00C264DB" w:rsidRDefault="00DD072D" w:rsidP="00CE0B0B">
            <w:pPr>
              <w:ind w:right="5"/>
              <w:jc w:val="center"/>
              <w:rPr>
                <w:rFonts w:asciiTheme="minorHAnsi" w:hAnsiTheme="minorHAnsi" w:cs="Arial"/>
                <w:sz w:val="16"/>
              </w:rPr>
            </w:pPr>
          </w:p>
          <w:p w14:paraId="3052A92D" w14:textId="13EA970D" w:rsidR="002E1B59" w:rsidRPr="00C264DB" w:rsidRDefault="002E1B59" w:rsidP="00CE0B0B">
            <w:pPr>
              <w:ind w:right="5"/>
              <w:jc w:val="center"/>
              <w:rPr>
                <w:rFonts w:asciiTheme="minorHAnsi" w:hAnsiTheme="minorHAnsi" w:cs="Arial"/>
                <w:sz w:val="16"/>
              </w:rPr>
            </w:pPr>
            <w:r w:rsidRPr="00C264DB">
              <w:rPr>
                <w:rFonts w:asciiTheme="minorHAnsi" w:hAnsiTheme="minorHAnsi"/>
                <w:noProof/>
                <w:lang w:val="en-GB" w:eastAsia="en-GB"/>
              </w:rPr>
              <w:drawing>
                <wp:inline distT="0" distB="0" distL="0" distR="0" wp14:anchorId="29B1859F" wp14:editId="25D22031">
                  <wp:extent cx="961071" cy="1412240"/>
                  <wp:effectExtent l="0" t="0" r="4445" b="10160"/>
                  <wp:docPr id="15" name="Picture 15" descr="../../../../../../../Desktop/Screen%20Shot%202018-08-17%20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8-08-17%20a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84268" cy="1446326"/>
                          </a:xfrm>
                          <a:prstGeom prst="ellipse">
                            <a:avLst/>
                          </a:prstGeom>
                          <a:noFill/>
                          <a:ln>
                            <a:noFill/>
                          </a:ln>
                        </pic:spPr>
                      </pic:pic>
                    </a:graphicData>
                  </a:graphic>
                </wp:inline>
              </w:drawing>
            </w:r>
          </w:p>
        </w:tc>
        <w:tc>
          <w:tcPr>
            <w:tcW w:w="2041" w:type="dxa"/>
            <w:shd w:val="clear" w:color="auto" w:fill="auto"/>
          </w:tcPr>
          <w:p w14:paraId="02E99487" w14:textId="77777777" w:rsidR="00DD072D" w:rsidRPr="00C264DB" w:rsidRDefault="00DD072D" w:rsidP="00CE0B0B">
            <w:pPr>
              <w:jc w:val="center"/>
              <w:rPr>
                <w:rFonts w:asciiTheme="minorHAnsi" w:hAnsiTheme="minorHAnsi" w:cs="Arial"/>
                <w:sz w:val="16"/>
              </w:rPr>
            </w:pPr>
          </w:p>
          <w:p w14:paraId="6E30E309" w14:textId="544363D3" w:rsidR="00D3454B" w:rsidRPr="00C264DB" w:rsidRDefault="004550D7" w:rsidP="00CE0B0B">
            <w:pPr>
              <w:jc w:val="center"/>
              <w:rPr>
                <w:rFonts w:asciiTheme="minorHAnsi" w:hAnsiTheme="minorHAnsi" w:cs="Arial"/>
                <w:sz w:val="16"/>
              </w:rPr>
            </w:pPr>
            <w:r w:rsidRPr="00C264DB">
              <w:rPr>
                <w:rFonts w:asciiTheme="minorHAnsi" w:hAnsiTheme="minorHAnsi"/>
                <w:noProof/>
                <w:lang w:val="en-GB" w:eastAsia="en-GB"/>
              </w:rPr>
              <w:drawing>
                <wp:inline distT="0" distB="0" distL="0" distR="0" wp14:anchorId="385989CB" wp14:editId="39190FA0">
                  <wp:extent cx="991235" cy="1440180"/>
                  <wp:effectExtent l="0" t="0" r="0" b="7620"/>
                  <wp:docPr id="16" name="Picture 16" descr="/Users/CILTA/Desktop/Screen Shot 2018-08-17 at 5.09.5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CILTA/Desktop/Screen Shot 2018-08-17 at 5.09.51 PM.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12823" cy="1471546"/>
                          </a:xfrm>
                          <a:prstGeom prst="ellipse">
                            <a:avLst/>
                          </a:prstGeom>
                          <a:noFill/>
                          <a:ln>
                            <a:noFill/>
                          </a:ln>
                        </pic:spPr>
                      </pic:pic>
                    </a:graphicData>
                  </a:graphic>
                </wp:inline>
              </w:drawing>
            </w:r>
          </w:p>
        </w:tc>
        <w:tc>
          <w:tcPr>
            <w:tcW w:w="2336" w:type="dxa"/>
            <w:shd w:val="clear" w:color="auto" w:fill="auto"/>
          </w:tcPr>
          <w:p w14:paraId="6482B93E" w14:textId="2AED2A8B" w:rsidR="00DD072D" w:rsidRPr="00C264DB" w:rsidRDefault="00CF15F5" w:rsidP="00CE0B0B">
            <w:pPr>
              <w:jc w:val="center"/>
              <w:rPr>
                <w:rFonts w:asciiTheme="minorHAnsi" w:hAnsiTheme="minorHAnsi" w:cs="Arial"/>
                <w:sz w:val="16"/>
              </w:rPr>
            </w:pPr>
            <w:r w:rsidRPr="00C264DB">
              <w:rPr>
                <w:rFonts w:asciiTheme="minorHAnsi" w:hAnsiTheme="minorHAnsi" w:cs="Arial"/>
                <w:noProof/>
                <w:sz w:val="16"/>
                <w:lang w:val="en-GB" w:eastAsia="en-GB"/>
              </w:rPr>
              <w:drawing>
                <wp:inline distT="0" distB="0" distL="0" distR="0" wp14:anchorId="6785E638" wp14:editId="43FE7F99">
                  <wp:extent cx="1334135" cy="1640205"/>
                  <wp:effectExtent l="0" t="0" r="12065"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390194" cy="1709125"/>
                          </a:xfrm>
                          <a:prstGeom prst="rect">
                            <a:avLst/>
                          </a:prstGeom>
                        </pic:spPr>
                      </pic:pic>
                    </a:graphicData>
                  </a:graphic>
                </wp:inline>
              </w:drawing>
            </w:r>
          </w:p>
        </w:tc>
        <w:tc>
          <w:tcPr>
            <w:tcW w:w="2308" w:type="dxa"/>
            <w:shd w:val="clear" w:color="auto" w:fill="auto"/>
          </w:tcPr>
          <w:p w14:paraId="2F2917A3" w14:textId="77777777" w:rsidR="00DD072D" w:rsidRPr="00C264DB" w:rsidRDefault="00DD072D" w:rsidP="00CE0B0B">
            <w:pPr>
              <w:ind w:right="33"/>
              <w:jc w:val="center"/>
              <w:rPr>
                <w:rFonts w:asciiTheme="minorHAnsi" w:hAnsiTheme="minorHAnsi" w:cs="Arial"/>
                <w:sz w:val="16"/>
              </w:rPr>
            </w:pPr>
          </w:p>
          <w:p w14:paraId="06096BCC" w14:textId="567C9876" w:rsidR="007F528B" w:rsidRPr="00C264DB" w:rsidRDefault="007F528B" w:rsidP="00CE0B0B">
            <w:pPr>
              <w:ind w:right="33"/>
              <w:jc w:val="center"/>
              <w:rPr>
                <w:rFonts w:asciiTheme="minorHAnsi" w:hAnsiTheme="minorHAnsi" w:cs="Arial"/>
                <w:sz w:val="16"/>
              </w:rPr>
            </w:pPr>
            <w:r w:rsidRPr="00C264DB">
              <w:rPr>
                <w:rFonts w:asciiTheme="minorHAnsi" w:hAnsiTheme="minorHAnsi"/>
                <w:noProof/>
                <w:lang w:val="en-GB" w:eastAsia="en-GB"/>
              </w:rPr>
              <w:drawing>
                <wp:inline distT="0" distB="0" distL="0" distR="0" wp14:anchorId="04F1D551" wp14:editId="2FAED7B7">
                  <wp:extent cx="1029335" cy="1471529"/>
                  <wp:effectExtent l="0" t="0" r="12065"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056383" cy="1510196"/>
                          </a:xfrm>
                          <a:prstGeom prst="ellipse">
                            <a:avLst/>
                          </a:prstGeom>
                        </pic:spPr>
                      </pic:pic>
                    </a:graphicData>
                  </a:graphic>
                </wp:inline>
              </w:drawing>
            </w:r>
          </w:p>
        </w:tc>
      </w:tr>
      <w:tr w:rsidR="00016DF6" w:rsidRPr="00C264DB" w14:paraId="415C8EE7" w14:textId="77777777" w:rsidTr="00F07207">
        <w:trPr>
          <w:trHeight w:val="583"/>
        </w:trPr>
        <w:tc>
          <w:tcPr>
            <w:tcW w:w="2041" w:type="dxa"/>
            <w:shd w:val="clear" w:color="auto" w:fill="auto"/>
          </w:tcPr>
          <w:p w14:paraId="6F3220FE" w14:textId="228FB2F6" w:rsidR="00DD072D" w:rsidRPr="00C264DB" w:rsidRDefault="00E713C4" w:rsidP="006D43CA">
            <w:pPr>
              <w:jc w:val="center"/>
              <w:rPr>
                <w:rFonts w:asciiTheme="minorHAnsi" w:hAnsiTheme="minorHAnsi" w:cs="Arial"/>
                <w:b/>
                <w:bCs/>
                <w:color w:val="596984" w:themeColor="accent4" w:themeShade="BF"/>
                <w:sz w:val="16"/>
              </w:rPr>
            </w:pPr>
            <w:r w:rsidRPr="00C264DB">
              <w:rPr>
                <w:rFonts w:asciiTheme="minorHAnsi" w:hAnsiTheme="minorHAnsi" w:cs="Arial"/>
                <w:b/>
                <w:bCs/>
                <w:color w:val="596984" w:themeColor="accent4" w:themeShade="BF"/>
                <w:sz w:val="16"/>
              </w:rPr>
              <w:t>Neville Binning</w:t>
            </w:r>
          </w:p>
          <w:p w14:paraId="7128B44B" w14:textId="71622E4C" w:rsidR="00DD072D" w:rsidRPr="00C264DB" w:rsidRDefault="00410EF1" w:rsidP="00CE0B0B">
            <w:pPr>
              <w:jc w:val="center"/>
              <w:rPr>
                <w:rFonts w:asciiTheme="minorHAnsi" w:hAnsiTheme="minorHAnsi" w:cs="Arial"/>
                <w:b/>
                <w:bCs/>
                <w:sz w:val="16"/>
              </w:rPr>
            </w:pPr>
            <w:r>
              <w:rPr>
                <w:rFonts w:asciiTheme="minorHAnsi" w:hAnsiTheme="minorHAnsi" w:cs="Arial"/>
                <w:b/>
                <w:bCs/>
                <w:color w:val="596984" w:themeColor="accent4" w:themeShade="BF"/>
                <w:sz w:val="16"/>
              </w:rPr>
              <w:t>Intern</w:t>
            </w:r>
            <w:r w:rsidR="00E713C4" w:rsidRPr="00C264DB">
              <w:rPr>
                <w:rFonts w:asciiTheme="minorHAnsi" w:hAnsiTheme="minorHAnsi" w:cs="Arial"/>
                <w:b/>
                <w:bCs/>
                <w:color w:val="596984" w:themeColor="accent4" w:themeShade="BF"/>
                <w:sz w:val="16"/>
              </w:rPr>
              <w:t xml:space="preserve">ational </w:t>
            </w:r>
            <w:r>
              <w:rPr>
                <w:rFonts w:asciiTheme="minorHAnsi" w:hAnsiTheme="minorHAnsi" w:cs="Arial"/>
                <w:b/>
                <w:bCs/>
                <w:color w:val="596984" w:themeColor="accent4" w:themeShade="BF"/>
                <w:sz w:val="16"/>
              </w:rPr>
              <w:t>Vie President</w:t>
            </w:r>
          </w:p>
        </w:tc>
        <w:tc>
          <w:tcPr>
            <w:tcW w:w="2041" w:type="dxa"/>
            <w:shd w:val="clear" w:color="auto" w:fill="auto"/>
          </w:tcPr>
          <w:p w14:paraId="4199A38C" w14:textId="7CE0C7DF" w:rsidR="00CE0B0B" w:rsidRPr="00C264DB" w:rsidRDefault="00E713C4" w:rsidP="00CE0B0B">
            <w:pPr>
              <w:ind w:right="5"/>
              <w:jc w:val="center"/>
              <w:rPr>
                <w:rFonts w:asciiTheme="minorHAnsi" w:hAnsiTheme="minorHAnsi" w:cs="Arial"/>
                <w:b/>
                <w:bCs/>
                <w:color w:val="596984" w:themeColor="accent4" w:themeShade="BF"/>
                <w:sz w:val="16"/>
              </w:rPr>
            </w:pPr>
            <w:r w:rsidRPr="00C264DB">
              <w:rPr>
                <w:rFonts w:asciiTheme="minorHAnsi" w:hAnsiTheme="minorHAnsi" w:cs="Arial"/>
                <w:b/>
                <w:bCs/>
                <w:color w:val="596984" w:themeColor="accent4" w:themeShade="BF"/>
                <w:sz w:val="16"/>
              </w:rPr>
              <w:t>Kim Hassall</w:t>
            </w:r>
          </w:p>
          <w:p w14:paraId="69A695D2" w14:textId="5DA9A5AD" w:rsidR="00DD072D" w:rsidRPr="00C264DB" w:rsidRDefault="00E713C4" w:rsidP="00CE0B0B">
            <w:pPr>
              <w:ind w:right="5"/>
              <w:jc w:val="center"/>
              <w:rPr>
                <w:rFonts w:asciiTheme="minorHAnsi" w:hAnsiTheme="minorHAnsi" w:cs="Arial"/>
                <w:b/>
                <w:bCs/>
                <w:color w:val="596984" w:themeColor="accent4" w:themeShade="BF"/>
                <w:sz w:val="16"/>
              </w:rPr>
            </w:pPr>
            <w:r w:rsidRPr="00C264DB">
              <w:rPr>
                <w:rFonts w:asciiTheme="minorHAnsi" w:hAnsiTheme="minorHAnsi" w:cs="Arial"/>
                <w:b/>
                <w:bCs/>
                <w:color w:val="596984" w:themeColor="accent4" w:themeShade="BF"/>
                <w:sz w:val="16"/>
              </w:rPr>
              <w:t>National Chair</w:t>
            </w:r>
          </w:p>
          <w:p w14:paraId="3E2406E7" w14:textId="2C81E3DD" w:rsidR="00934D39" w:rsidRPr="00C264DB" w:rsidRDefault="00934D39" w:rsidP="00CE0B0B">
            <w:pPr>
              <w:ind w:right="5"/>
              <w:jc w:val="center"/>
              <w:rPr>
                <w:rFonts w:asciiTheme="minorHAnsi" w:hAnsiTheme="minorHAnsi" w:cs="Arial"/>
                <w:b/>
                <w:bCs/>
                <w:sz w:val="16"/>
              </w:rPr>
            </w:pPr>
            <w:r w:rsidRPr="00C264DB">
              <w:rPr>
                <w:rFonts w:asciiTheme="minorHAnsi" w:hAnsiTheme="minorHAnsi" w:cs="Arial"/>
                <w:b/>
                <w:bCs/>
                <w:color w:val="596984" w:themeColor="accent4" w:themeShade="BF"/>
                <w:sz w:val="16"/>
              </w:rPr>
              <w:t>(Chair Education)</w:t>
            </w:r>
          </w:p>
        </w:tc>
        <w:tc>
          <w:tcPr>
            <w:tcW w:w="2041" w:type="dxa"/>
            <w:shd w:val="clear" w:color="auto" w:fill="auto"/>
          </w:tcPr>
          <w:p w14:paraId="0729ABFB" w14:textId="1ECE462E" w:rsidR="00CE0B0B" w:rsidRPr="00C264DB" w:rsidRDefault="00E713C4" w:rsidP="00CE0B0B">
            <w:pPr>
              <w:jc w:val="center"/>
              <w:rPr>
                <w:rFonts w:asciiTheme="minorHAnsi" w:hAnsiTheme="minorHAnsi" w:cs="Arial"/>
                <w:b/>
                <w:bCs/>
                <w:color w:val="596984" w:themeColor="accent4" w:themeShade="BF"/>
                <w:sz w:val="16"/>
              </w:rPr>
            </w:pPr>
            <w:r w:rsidRPr="00C264DB">
              <w:rPr>
                <w:rFonts w:asciiTheme="minorHAnsi" w:hAnsiTheme="minorHAnsi" w:cs="Arial"/>
                <w:b/>
                <w:bCs/>
                <w:color w:val="596984" w:themeColor="accent4" w:themeShade="BF"/>
                <w:sz w:val="16"/>
              </w:rPr>
              <w:t>Doug Golden</w:t>
            </w:r>
          </w:p>
          <w:p w14:paraId="64B76A6A" w14:textId="11B7DF52" w:rsidR="00DD072D" w:rsidRPr="00C264DB" w:rsidRDefault="00E713C4" w:rsidP="00CE0B0B">
            <w:pPr>
              <w:jc w:val="center"/>
              <w:rPr>
                <w:rFonts w:asciiTheme="minorHAnsi" w:hAnsiTheme="minorHAnsi" w:cs="Arial"/>
                <w:b/>
                <w:bCs/>
                <w:sz w:val="16"/>
              </w:rPr>
            </w:pPr>
            <w:r w:rsidRPr="00C264DB">
              <w:rPr>
                <w:rFonts w:asciiTheme="minorHAnsi" w:hAnsiTheme="minorHAnsi" w:cs="Arial"/>
                <w:b/>
                <w:bCs/>
                <w:color w:val="596984" w:themeColor="accent4" w:themeShade="BF"/>
                <w:sz w:val="16"/>
              </w:rPr>
              <w:t>National Treasurer</w:t>
            </w:r>
          </w:p>
        </w:tc>
        <w:tc>
          <w:tcPr>
            <w:tcW w:w="2336" w:type="dxa"/>
            <w:shd w:val="clear" w:color="auto" w:fill="auto"/>
          </w:tcPr>
          <w:p w14:paraId="6B7A411E" w14:textId="365A789B" w:rsidR="00CE0B0B" w:rsidRPr="00C264DB" w:rsidRDefault="00E713C4" w:rsidP="00CE0B0B">
            <w:pPr>
              <w:jc w:val="center"/>
              <w:rPr>
                <w:rFonts w:asciiTheme="minorHAnsi" w:hAnsiTheme="minorHAnsi" w:cs="Arial"/>
                <w:b/>
                <w:bCs/>
                <w:color w:val="596984" w:themeColor="accent4" w:themeShade="BF"/>
                <w:sz w:val="16"/>
              </w:rPr>
            </w:pPr>
            <w:r w:rsidRPr="00C264DB">
              <w:rPr>
                <w:rFonts w:asciiTheme="minorHAnsi" w:hAnsiTheme="minorHAnsi" w:cs="Arial"/>
                <w:b/>
                <w:bCs/>
                <w:color w:val="596984" w:themeColor="accent4" w:themeShade="BF"/>
                <w:sz w:val="16"/>
              </w:rPr>
              <w:t>Karyn Welsh</w:t>
            </w:r>
          </w:p>
          <w:p w14:paraId="4C210938" w14:textId="4DB28E6C" w:rsidR="00DD072D" w:rsidRPr="00C264DB" w:rsidRDefault="00E713C4" w:rsidP="00CE0B0B">
            <w:pPr>
              <w:jc w:val="center"/>
              <w:rPr>
                <w:rFonts w:asciiTheme="minorHAnsi" w:hAnsiTheme="minorHAnsi" w:cs="Arial"/>
                <w:b/>
                <w:bCs/>
                <w:sz w:val="16"/>
              </w:rPr>
            </w:pPr>
            <w:r w:rsidRPr="00C264DB">
              <w:rPr>
                <w:rFonts w:asciiTheme="minorHAnsi" w:hAnsiTheme="minorHAnsi" w:cs="Arial"/>
                <w:b/>
                <w:bCs/>
                <w:color w:val="596984" w:themeColor="accent4" w:themeShade="BF"/>
                <w:sz w:val="16"/>
              </w:rPr>
              <w:t>CEO</w:t>
            </w:r>
          </w:p>
        </w:tc>
        <w:tc>
          <w:tcPr>
            <w:tcW w:w="2308" w:type="dxa"/>
            <w:shd w:val="clear" w:color="auto" w:fill="auto"/>
          </w:tcPr>
          <w:p w14:paraId="2A6B83C9" w14:textId="6992A182" w:rsidR="00CE0B0B" w:rsidRPr="00C264DB" w:rsidRDefault="007F528B" w:rsidP="00CE0B0B">
            <w:pPr>
              <w:ind w:right="33"/>
              <w:jc w:val="center"/>
              <w:rPr>
                <w:rFonts w:asciiTheme="minorHAnsi" w:hAnsiTheme="minorHAnsi" w:cs="Arial"/>
                <w:b/>
                <w:bCs/>
                <w:color w:val="596984" w:themeColor="accent4" w:themeShade="BF"/>
                <w:sz w:val="16"/>
              </w:rPr>
            </w:pPr>
            <w:r w:rsidRPr="00C264DB">
              <w:rPr>
                <w:rFonts w:asciiTheme="minorHAnsi" w:hAnsiTheme="minorHAnsi" w:cs="Arial"/>
                <w:b/>
                <w:bCs/>
                <w:color w:val="596984" w:themeColor="accent4" w:themeShade="BF"/>
                <w:sz w:val="16"/>
              </w:rPr>
              <w:t>Urszula Kelly</w:t>
            </w:r>
          </w:p>
          <w:p w14:paraId="79AB72B5" w14:textId="1480F449" w:rsidR="00121D36" w:rsidRPr="00C264DB" w:rsidRDefault="007F528B" w:rsidP="00121D36">
            <w:pPr>
              <w:ind w:right="33"/>
              <w:jc w:val="center"/>
              <w:rPr>
                <w:rFonts w:asciiTheme="minorHAnsi" w:hAnsiTheme="minorHAnsi" w:cs="Arial"/>
                <w:b/>
                <w:bCs/>
                <w:sz w:val="16"/>
              </w:rPr>
            </w:pPr>
            <w:r w:rsidRPr="00C264DB">
              <w:rPr>
                <w:rFonts w:asciiTheme="minorHAnsi" w:hAnsiTheme="minorHAnsi" w:cs="Arial"/>
                <w:b/>
                <w:bCs/>
                <w:color w:val="596984" w:themeColor="accent4" w:themeShade="BF"/>
                <w:sz w:val="16"/>
              </w:rPr>
              <w:t>Young Professional National Convenor</w:t>
            </w:r>
          </w:p>
        </w:tc>
      </w:tr>
      <w:tr w:rsidR="00016DF6" w:rsidRPr="00C264DB" w14:paraId="29FC5E46" w14:textId="77777777" w:rsidTr="00F07207">
        <w:trPr>
          <w:trHeight w:val="2268"/>
        </w:trPr>
        <w:tc>
          <w:tcPr>
            <w:tcW w:w="2041" w:type="dxa"/>
            <w:shd w:val="clear" w:color="auto" w:fill="auto"/>
          </w:tcPr>
          <w:p w14:paraId="1B37BD45" w14:textId="36CFCE4C" w:rsidR="007F528B" w:rsidRPr="00C264DB" w:rsidRDefault="007F528B" w:rsidP="00CE0B0B">
            <w:pPr>
              <w:jc w:val="center"/>
              <w:rPr>
                <w:rFonts w:asciiTheme="minorHAnsi" w:hAnsiTheme="minorHAnsi" w:cs="Arial"/>
                <w:sz w:val="16"/>
              </w:rPr>
            </w:pPr>
          </w:p>
          <w:p w14:paraId="16E30538" w14:textId="1582C8D6" w:rsidR="00892D96" w:rsidRPr="00C264DB" w:rsidRDefault="00410EF1" w:rsidP="00CE0B0B">
            <w:pPr>
              <w:jc w:val="center"/>
              <w:rPr>
                <w:rFonts w:asciiTheme="minorHAnsi" w:hAnsiTheme="minorHAnsi" w:cs="Arial"/>
                <w:sz w:val="16"/>
              </w:rPr>
            </w:pPr>
            <w:r>
              <w:rPr>
                <w:noProof/>
                <w:lang w:val="en-GB" w:eastAsia="en-GB"/>
              </w:rPr>
              <w:drawing>
                <wp:inline distT="0" distB="0" distL="0" distR="0" wp14:anchorId="555F6520" wp14:editId="50F6D657">
                  <wp:extent cx="1133742" cy="1563370"/>
                  <wp:effectExtent l="0" t="0" r="0" b="0"/>
                  <wp:docPr id="133" name="Picture 1" descr="A person smiling for the camera&#10;&#10;Description automatically generated">
                    <a:extLst xmlns:a="http://schemas.openxmlformats.org/drawingml/2006/main">
                      <a:ext uri="{FF2B5EF4-FFF2-40B4-BE49-F238E27FC236}">
                        <a16:creationId xmlns:a16="http://schemas.microsoft.com/office/drawing/2014/main" id="{B491C907-5E8E-DB48-848D-F0D6198B56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person smiling for the camera&#10;&#10;Description automatically generated">
                            <a:extLst>
                              <a:ext uri="{FF2B5EF4-FFF2-40B4-BE49-F238E27FC236}">
                                <a16:creationId xmlns:a16="http://schemas.microsoft.com/office/drawing/2014/main" id="{B491C907-5E8E-DB48-848D-F0D6198B5662}"/>
                              </a:ext>
                            </a:extLst>
                          </pic:cNvPr>
                          <pic:cNvPicPr>
                            <a:picLocks noChangeAspect="1"/>
                          </pic:cNvPicPr>
                        </pic:nvPicPr>
                        <pic:blipFill>
                          <a:blip r:embed="rId58"/>
                          <a:stretch>
                            <a:fillRect/>
                          </a:stretch>
                        </pic:blipFill>
                        <pic:spPr>
                          <a:xfrm>
                            <a:off x="0" y="0"/>
                            <a:ext cx="1175970" cy="1621600"/>
                          </a:xfrm>
                          <a:prstGeom prst="ellipse">
                            <a:avLst/>
                          </a:prstGeom>
                        </pic:spPr>
                      </pic:pic>
                    </a:graphicData>
                  </a:graphic>
                </wp:inline>
              </w:drawing>
            </w:r>
          </w:p>
        </w:tc>
        <w:tc>
          <w:tcPr>
            <w:tcW w:w="2041" w:type="dxa"/>
            <w:shd w:val="clear" w:color="auto" w:fill="auto"/>
          </w:tcPr>
          <w:p w14:paraId="51A61843" w14:textId="77777777" w:rsidR="00144BEC" w:rsidRPr="00C264DB" w:rsidRDefault="00144BEC" w:rsidP="00B62816">
            <w:pPr>
              <w:ind w:right="5"/>
              <w:jc w:val="center"/>
              <w:rPr>
                <w:rFonts w:asciiTheme="minorHAnsi" w:hAnsiTheme="minorHAnsi" w:cs="Arial"/>
                <w:sz w:val="16"/>
              </w:rPr>
            </w:pPr>
          </w:p>
          <w:p w14:paraId="1E4BEBE5" w14:textId="77777777" w:rsidR="00CE0B0B" w:rsidRPr="00C264DB" w:rsidRDefault="00B62816" w:rsidP="00B62816">
            <w:pPr>
              <w:ind w:right="5"/>
              <w:jc w:val="center"/>
              <w:rPr>
                <w:rFonts w:asciiTheme="minorHAnsi" w:hAnsiTheme="minorHAnsi" w:cs="Arial"/>
                <w:sz w:val="16"/>
              </w:rPr>
            </w:pPr>
            <w:r w:rsidRPr="00C264DB">
              <w:rPr>
                <w:rFonts w:asciiTheme="minorHAnsi" w:hAnsiTheme="minorHAnsi" w:cs="Arial"/>
                <w:noProof/>
                <w:sz w:val="16"/>
                <w:lang w:val="en-GB" w:eastAsia="en-GB"/>
              </w:rPr>
              <w:drawing>
                <wp:inline distT="0" distB="0" distL="0" distR="0" wp14:anchorId="7CE74ADB" wp14:editId="3E994594">
                  <wp:extent cx="1163320" cy="1563370"/>
                  <wp:effectExtent l="0" t="0" r="5080" b="0"/>
                  <wp:docPr id="30" name="Picture 30" descr="Screen%20Shot%202018-09-13%20at%209.12.2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20Shot%202018-09-13%20at%209.12.27%20AM.png"/>
                          <pic:cNvPicPr>
                            <a:picLocks noChangeAspect="1" noChangeArrowheads="1"/>
                          </pic:cNvPicPr>
                        </pic:nvPicPr>
                        <pic:blipFill rotWithShape="1">
                          <a:blip r:embed="rId59">
                            <a:extLst>
                              <a:ext uri="{28A0092B-C50C-407E-A947-70E740481C1C}">
                                <a14:useLocalDpi xmlns:a14="http://schemas.microsoft.com/office/drawing/2010/main" val="0"/>
                              </a:ext>
                            </a:extLst>
                          </a:blip>
                          <a:srcRect l="1756" r="3374"/>
                          <a:stretch/>
                        </pic:blipFill>
                        <pic:spPr bwMode="auto">
                          <a:xfrm>
                            <a:off x="0" y="0"/>
                            <a:ext cx="1175168" cy="1579292"/>
                          </a:xfrm>
                          <a:prstGeom prst="ellipse">
                            <a:avLst/>
                          </a:prstGeom>
                          <a:noFill/>
                          <a:ln>
                            <a:noFill/>
                          </a:ln>
                          <a:extLst>
                            <a:ext uri="{53640926-AAD7-44D8-BBD7-CCE9431645EC}">
                              <a14:shadowObscured xmlns:a14="http://schemas.microsoft.com/office/drawing/2010/main"/>
                            </a:ext>
                          </a:extLst>
                        </pic:spPr>
                      </pic:pic>
                    </a:graphicData>
                  </a:graphic>
                </wp:inline>
              </w:drawing>
            </w:r>
          </w:p>
        </w:tc>
        <w:tc>
          <w:tcPr>
            <w:tcW w:w="2041" w:type="dxa"/>
            <w:shd w:val="clear" w:color="auto" w:fill="auto"/>
          </w:tcPr>
          <w:p w14:paraId="64398C33" w14:textId="77777777" w:rsidR="00CE0B0B" w:rsidRPr="00C264DB" w:rsidRDefault="00CE0B0B" w:rsidP="00CE0B0B">
            <w:pPr>
              <w:jc w:val="center"/>
              <w:rPr>
                <w:rFonts w:asciiTheme="minorHAnsi" w:hAnsiTheme="minorHAnsi" w:cs="Arial"/>
                <w:sz w:val="16"/>
              </w:rPr>
            </w:pPr>
          </w:p>
          <w:p w14:paraId="05F248E6" w14:textId="77777777" w:rsidR="006D43CA" w:rsidRPr="00C264DB" w:rsidRDefault="006D43CA" w:rsidP="00CE0B0B">
            <w:pPr>
              <w:jc w:val="center"/>
              <w:rPr>
                <w:rFonts w:asciiTheme="minorHAnsi" w:hAnsiTheme="minorHAnsi" w:cs="Arial"/>
                <w:sz w:val="16"/>
              </w:rPr>
            </w:pPr>
            <w:r w:rsidRPr="00C264DB">
              <w:rPr>
                <w:rFonts w:asciiTheme="minorHAnsi" w:hAnsiTheme="minorHAnsi" w:cs="Arial"/>
                <w:noProof/>
                <w:sz w:val="16"/>
                <w:lang w:val="en-GB" w:eastAsia="en-GB"/>
              </w:rPr>
              <w:drawing>
                <wp:inline distT="0" distB="0" distL="0" distR="0" wp14:anchorId="4A29B934" wp14:editId="68B86B1E">
                  <wp:extent cx="1042035" cy="1538969"/>
                  <wp:effectExtent l="0" t="0" r="0" b="10795"/>
                  <wp:docPr id="34" name="Picture 34" descr="Screen%20Shot%202018-09-13%20at%2010.55.3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20Shot%202018-09-13%20at%2010.55.35%20PM.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51653" cy="1553173"/>
                          </a:xfrm>
                          <a:prstGeom prst="ellipse">
                            <a:avLst/>
                          </a:prstGeom>
                          <a:noFill/>
                          <a:ln>
                            <a:noFill/>
                          </a:ln>
                        </pic:spPr>
                      </pic:pic>
                    </a:graphicData>
                  </a:graphic>
                </wp:inline>
              </w:drawing>
            </w:r>
          </w:p>
          <w:p w14:paraId="61A56CA8" w14:textId="79A8574A" w:rsidR="006D43CA" w:rsidRPr="00C264DB" w:rsidRDefault="006D43CA" w:rsidP="00CE0B0B">
            <w:pPr>
              <w:jc w:val="center"/>
              <w:rPr>
                <w:rFonts w:asciiTheme="minorHAnsi" w:hAnsiTheme="minorHAnsi" w:cs="Arial"/>
                <w:sz w:val="16"/>
              </w:rPr>
            </w:pPr>
          </w:p>
        </w:tc>
        <w:tc>
          <w:tcPr>
            <w:tcW w:w="2336" w:type="dxa"/>
            <w:shd w:val="clear" w:color="auto" w:fill="auto"/>
          </w:tcPr>
          <w:p w14:paraId="6D8B9BD0" w14:textId="5D6194A4" w:rsidR="00121D36" w:rsidRPr="00C264DB" w:rsidRDefault="00121D36" w:rsidP="008B683F">
            <w:pPr>
              <w:rPr>
                <w:rFonts w:asciiTheme="minorHAnsi" w:hAnsiTheme="minorHAnsi" w:cs="Arial"/>
                <w:sz w:val="16"/>
              </w:rPr>
            </w:pPr>
          </w:p>
          <w:p w14:paraId="22465947" w14:textId="0242BD06" w:rsidR="00121D36" w:rsidRPr="00C264DB" w:rsidRDefault="008B683F" w:rsidP="00CE0B0B">
            <w:pPr>
              <w:jc w:val="center"/>
              <w:rPr>
                <w:rFonts w:asciiTheme="minorHAnsi" w:hAnsiTheme="minorHAnsi" w:cs="Arial"/>
                <w:sz w:val="16"/>
              </w:rPr>
            </w:pPr>
            <w:r w:rsidRPr="00220709">
              <w:rPr>
                <w:noProof/>
                <w:lang w:val="en-GB" w:eastAsia="en-GB"/>
              </w:rPr>
              <w:drawing>
                <wp:inline distT="0" distB="0" distL="0" distR="0" wp14:anchorId="555A370A" wp14:editId="23F1F8C9">
                  <wp:extent cx="1112545" cy="1563391"/>
                  <wp:effectExtent l="0" t="0" r="5080" b="114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129505" cy="1587224"/>
                          </a:xfrm>
                          <a:prstGeom prst="ellipse">
                            <a:avLst/>
                          </a:prstGeom>
                        </pic:spPr>
                      </pic:pic>
                    </a:graphicData>
                  </a:graphic>
                </wp:inline>
              </w:drawing>
            </w:r>
          </w:p>
        </w:tc>
        <w:tc>
          <w:tcPr>
            <w:tcW w:w="2308" w:type="dxa"/>
            <w:shd w:val="clear" w:color="auto" w:fill="auto"/>
          </w:tcPr>
          <w:p w14:paraId="589CDAC1" w14:textId="5789EC81" w:rsidR="00121D36" w:rsidRPr="00C264DB" w:rsidRDefault="00121D36" w:rsidP="00C125F5">
            <w:pPr>
              <w:ind w:right="33"/>
              <w:jc w:val="center"/>
              <w:rPr>
                <w:rFonts w:asciiTheme="minorHAnsi" w:hAnsiTheme="minorHAnsi" w:cs="Arial"/>
                <w:sz w:val="16"/>
              </w:rPr>
            </w:pPr>
          </w:p>
          <w:p w14:paraId="7FDBB003" w14:textId="6CC796D3" w:rsidR="00CE0B0B" w:rsidRPr="00C264DB" w:rsidRDefault="00C125F5" w:rsidP="00C125F5">
            <w:pPr>
              <w:ind w:right="33"/>
              <w:jc w:val="center"/>
              <w:rPr>
                <w:rFonts w:asciiTheme="minorHAnsi" w:hAnsiTheme="minorHAnsi" w:cs="Arial"/>
                <w:sz w:val="16"/>
              </w:rPr>
            </w:pPr>
            <w:r w:rsidRPr="00C264DB">
              <w:rPr>
                <w:rFonts w:asciiTheme="minorHAnsi" w:hAnsiTheme="minorHAnsi" w:cs="Arial"/>
                <w:noProof/>
                <w:sz w:val="16"/>
                <w:lang w:val="en-GB" w:eastAsia="en-GB"/>
              </w:rPr>
              <w:drawing>
                <wp:inline distT="0" distB="0" distL="0" distR="0" wp14:anchorId="758AF4D8" wp14:editId="4CBCCBE6">
                  <wp:extent cx="1080135" cy="1563370"/>
                  <wp:effectExtent l="0" t="0" r="0" b="0"/>
                  <wp:docPr id="31" name="Picture 31" descr="Screen%20Shot%202018-09-13%20at%2010.48.2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20Shot%202018-09-13%20at%2010.48.20%20PM.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83798" cy="1568672"/>
                          </a:xfrm>
                          <a:prstGeom prst="ellipse">
                            <a:avLst/>
                          </a:prstGeom>
                          <a:noFill/>
                          <a:ln>
                            <a:noFill/>
                          </a:ln>
                        </pic:spPr>
                      </pic:pic>
                    </a:graphicData>
                  </a:graphic>
                </wp:inline>
              </w:drawing>
            </w:r>
          </w:p>
        </w:tc>
      </w:tr>
      <w:tr w:rsidR="00016DF6" w:rsidRPr="00C264DB" w14:paraId="27946D24" w14:textId="77777777" w:rsidTr="00F07207">
        <w:trPr>
          <w:trHeight w:val="1012"/>
        </w:trPr>
        <w:tc>
          <w:tcPr>
            <w:tcW w:w="2041" w:type="dxa"/>
            <w:shd w:val="clear" w:color="auto" w:fill="auto"/>
          </w:tcPr>
          <w:p w14:paraId="51B96E95" w14:textId="1390D889" w:rsidR="00CE0B0B" w:rsidRPr="00C264DB" w:rsidRDefault="00410EF1" w:rsidP="00CE0B0B">
            <w:pPr>
              <w:jc w:val="center"/>
              <w:rPr>
                <w:rFonts w:asciiTheme="minorHAnsi" w:hAnsiTheme="minorHAnsi" w:cs="Arial"/>
                <w:b/>
                <w:bCs/>
                <w:color w:val="596984" w:themeColor="accent4" w:themeShade="BF"/>
                <w:sz w:val="16"/>
              </w:rPr>
            </w:pPr>
            <w:r>
              <w:rPr>
                <w:rFonts w:asciiTheme="minorHAnsi" w:hAnsiTheme="minorHAnsi" w:cs="Arial"/>
                <w:b/>
                <w:bCs/>
                <w:color w:val="596984" w:themeColor="accent4" w:themeShade="BF"/>
                <w:sz w:val="16"/>
              </w:rPr>
              <w:t>Peta Irving</w:t>
            </w:r>
          </w:p>
          <w:p w14:paraId="0CCBCE9B" w14:textId="77777777" w:rsidR="00DD072D" w:rsidRPr="00C264DB" w:rsidRDefault="00A53323" w:rsidP="00CE0B0B">
            <w:pPr>
              <w:jc w:val="center"/>
              <w:rPr>
                <w:rFonts w:asciiTheme="minorHAnsi" w:hAnsiTheme="minorHAnsi" w:cs="Arial"/>
                <w:b/>
                <w:bCs/>
                <w:color w:val="596984" w:themeColor="accent4" w:themeShade="BF"/>
                <w:sz w:val="16"/>
              </w:rPr>
            </w:pPr>
            <w:r w:rsidRPr="00C264DB">
              <w:rPr>
                <w:rFonts w:asciiTheme="minorHAnsi" w:hAnsiTheme="minorHAnsi" w:cs="Arial"/>
                <w:b/>
                <w:bCs/>
                <w:color w:val="596984" w:themeColor="accent4" w:themeShade="BF"/>
                <w:sz w:val="16"/>
              </w:rPr>
              <w:t>Women in Logistics and Transport</w:t>
            </w:r>
          </w:p>
          <w:p w14:paraId="08D65466" w14:textId="77777777" w:rsidR="00A53323" w:rsidRPr="00C264DB" w:rsidRDefault="00A53323" w:rsidP="00CE0B0B">
            <w:pPr>
              <w:jc w:val="center"/>
              <w:rPr>
                <w:rFonts w:asciiTheme="minorHAnsi" w:hAnsiTheme="minorHAnsi" w:cs="Arial"/>
                <w:b/>
                <w:bCs/>
                <w:color w:val="596984" w:themeColor="accent4" w:themeShade="BF"/>
                <w:sz w:val="16"/>
              </w:rPr>
            </w:pPr>
            <w:r w:rsidRPr="00C264DB">
              <w:rPr>
                <w:rFonts w:asciiTheme="minorHAnsi" w:hAnsiTheme="minorHAnsi" w:cs="Arial"/>
                <w:b/>
                <w:bCs/>
                <w:color w:val="596984" w:themeColor="accent4" w:themeShade="BF"/>
                <w:sz w:val="16"/>
              </w:rPr>
              <w:t>National Convenor</w:t>
            </w:r>
          </w:p>
          <w:p w14:paraId="51D42B16" w14:textId="02C878F4" w:rsidR="00121D36" w:rsidRPr="00C264DB" w:rsidRDefault="00121D36" w:rsidP="00CE0B0B">
            <w:pPr>
              <w:jc w:val="center"/>
              <w:rPr>
                <w:rFonts w:asciiTheme="minorHAnsi" w:hAnsiTheme="minorHAnsi" w:cs="Arial"/>
                <w:b/>
                <w:bCs/>
                <w:sz w:val="16"/>
              </w:rPr>
            </w:pPr>
          </w:p>
        </w:tc>
        <w:tc>
          <w:tcPr>
            <w:tcW w:w="2041" w:type="dxa"/>
            <w:shd w:val="clear" w:color="auto" w:fill="auto"/>
          </w:tcPr>
          <w:p w14:paraId="01F6A4DD" w14:textId="39FE9BCF" w:rsidR="00E451F7" w:rsidRPr="00C264DB" w:rsidRDefault="00350733" w:rsidP="00E451F7">
            <w:pPr>
              <w:jc w:val="center"/>
              <w:rPr>
                <w:rFonts w:asciiTheme="minorHAnsi" w:hAnsiTheme="minorHAnsi" w:cs="Arial"/>
                <w:b/>
                <w:bCs/>
                <w:color w:val="596984" w:themeColor="accent4" w:themeShade="BF"/>
                <w:sz w:val="16"/>
              </w:rPr>
            </w:pPr>
            <w:r w:rsidRPr="00C264DB">
              <w:rPr>
                <w:rFonts w:asciiTheme="minorHAnsi" w:hAnsiTheme="minorHAnsi" w:cs="Arial"/>
                <w:b/>
                <w:bCs/>
                <w:color w:val="596984" w:themeColor="accent4" w:themeShade="BF"/>
                <w:sz w:val="16"/>
              </w:rPr>
              <w:t>Mark Apthorpe</w:t>
            </w:r>
          </w:p>
          <w:p w14:paraId="4E1C2E34" w14:textId="4640B950" w:rsidR="00DD072D" w:rsidRPr="00C264DB" w:rsidRDefault="00934D39" w:rsidP="00E451F7">
            <w:pPr>
              <w:ind w:right="5"/>
              <w:jc w:val="center"/>
              <w:rPr>
                <w:rFonts w:asciiTheme="minorHAnsi" w:hAnsiTheme="minorHAnsi" w:cs="Arial"/>
                <w:b/>
                <w:bCs/>
                <w:sz w:val="16"/>
              </w:rPr>
            </w:pPr>
            <w:r w:rsidRPr="00C264DB">
              <w:rPr>
                <w:rFonts w:asciiTheme="minorHAnsi" w:hAnsiTheme="minorHAnsi" w:cs="Arial"/>
                <w:b/>
                <w:bCs/>
                <w:color w:val="596984" w:themeColor="accent4" w:themeShade="BF"/>
                <w:sz w:val="16"/>
              </w:rPr>
              <w:t xml:space="preserve">Chair - </w:t>
            </w:r>
            <w:r w:rsidR="00350733" w:rsidRPr="00C264DB">
              <w:rPr>
                <w:rFonts w:asciiTheme="minorHAnsi" w:hAnsiTheme="minorHAnsi" w:cs="Arial"/>
                <w:b/>
                <w:bCs/>
                <w:color w:val="596984" w:themeColor="accent4" w:themeShade="BF"/>
                <w:sz w:val="16"/>
              </w:rPr>
              <w:t>Hunter</w:t>
            </w:r>
          </w:p>
        </w:tc>
        <w:tc>
          <w:tcPr>
            <w:tcW w:w="2041" w:type="dxa"/>
            <w:shd w:val="clear" w:color="auto" w:fill="auto"/>
          </w:tcPr>
          <w:p w14:paraId="2A2572B5" w14:textId="234F68BB" w:rsidR="00CE0B0B" w:rsidRPr="00C264DB" w:rsidRDefault="00350733" w:rsidP="00CE0B0B">
            <w:pPr>
              <w:jc w:val="center"/>
              <w:rPr>
                <w:rFonts w:asciiTheme="minorHAnsi" w:hAnsiTheme="minorHAnsi" w:cs="Arial"/>
                <w:b/>
                <w:bCs/>
                <w:color w:val="596984" w:themeColor="accent4" w:themeShade="BF"/>
                <w:sz w:val="16"/>
              </w:rPr>
            </w:pPr>
            <w:r w:rsidRPr="00C264DB">
              <w:rPr>
                <w:rFonts w:asciiTheme="minorHAnsi" w:hAnsiTheme="minorHAnsi" w:cs="Arial"/>
                <w:b/>
                <w:bCs/>
                <w:color w:val="596984" w:themeColor="accent4" w:themeShade="BF"/>
                <w:sz w:val="16"/>
              </w:rPr>
              <w:t>Dorothy Koukari</w:t>
            </w:r>
          </w:p>
          <w:p w14:paraId="79AE6038" w14:textId="3C120D07" w:rsidR="00DD072D" w:rsidRPr="00C264DB" w:rsidRDefault="00934D39" w:rsidP="00CE0B0B">
            <w:pPr>
              <w:jc w:val="center"/>
              <w:rPr>
                <w:rFonts w:asciiTheme="minorHAnsi" w:hAnsiTheme="minorHAnsi" w:cs="Arial"/>
                <w:b/>
                <w:bCs/>
                <w:sz w:val="16"/>
              </w:rPr>
            </w:pPr>
            <w:r w:rsidRPr="00C264DB">
              <w:rPr>
                <w:rFonts w:asciiTheme="minorHAnsi" w:hAnsiTheme="minorHAnsi" w:cs="Arial"/>
                <w:b/>
                <w:bCs/>
                <w:color w:val="596984" w:themeColor="accent4" w:themeShade="BF"/>
                <w:sz w:val="16"/>
              </w:rPr>
              <w:t xml:space="preserve">Chair - </w:t>
            </w:r>
            <w:r w:rsidR="00350733" w:rsidRPr="00C264DB">
              <w:rPr>
                <w:rFonts w:asciiTheme="minorHAnsi" w:hAnsiTheme="minorHAnsi" w:cs="Arial"/>
                <w:b/>
                <w:bCs/>
                <w:color w:val="596984" w:themeColor="accent4" w:themeShade="BF"/>
                <w:sz w:val="16"/>
              </w:rPr>
              <w:t>NSW</w:t>
            </w:r>
          </w:p>
        </w:tc>
        <w:tc>
          <w:tcPr>
            <w:tcW w:w="2336" w:type="dxa"/>
            <w:shd w:val="clear" w:color="auto" w:fill="auto"/>
          </w:tcPr>
          <w:p w14:paraId="31AE35B6" w14:textId="767B5F6F" w:rsidR="00CE0B0B" w:rsidRPr="00C264DB" w:rsidRDefault="00350733" w:rsidP="00CE0B0B">
            <w:pPr>
              <w:jc w:val="center"/>
              <w:rPr>
                <w:rFonts w:asciiTheme="minorHAnsi" w:hAnsiTheme="minorHAnsi" w:cs="Arial"/>
                <w:b/>
                <w:bCs/>
                <w:color w:val="596984" w:themeColor="accent4" w:themeShade="BF"/>
                <w:sz w:val="16"/>
              </w:rPr>
            </w:pPr>
            <w:r w:rsidRPr="00C264DB">
              <w:rPr>
                <w:rFonts w:asciiTheme="minorHAnsi" w:hAnsiTheme="minorHAnsi" w:cs="Arial"/>
                <w:b/>
                <w:bCs/>
                <w:color w:val="596984" w:themeColor="accent4" w:themeShade="BF"/>
                <w:sz w:val="16"/>
              </w:rPr>
              <w:t>Peter De Jonge</w:t>
            </w:r>
          </w:p>
          <w:p w14:paraId="034F5A37" w14:textId="1B8A8CA7" w:rsidR="00DD072D" w:rsidRPr="00C264DB" w:rsidRDefault="00934D39" w:rsidP="00CE0B0B">
            <w:pPr>
              <w:jc w:val="center"/>
              <w:rPr>
                <w:rFonts w:asciiTheme="minorHAnsi" w:hAnsiTheme="minorHAnsi" w:cs="Arial"/>
                <w:b/>
                <w:bCs/>
                <w:sz w:val="16"/>
              </w:rPr>
            </w:pPr>
            <w:r w:rsidRPr="00C264DB">
              <w:rPr>
                <w:rFonts w:asciiTheme="minorHAnsi" w:hAnsiTheme="minorHAnsi" w:cs="Arial"/>
                <w:b/>
                <w:bCs/>
                <w:color w:val="596984" w:themeColor="accent4" w:themeShade="BF"/>
                <w:sz w:val="16"/>
              </w:rPr>
              <w:t xml:space="preserve">Chair - </w:t>
            </w:r>
            <w:r w:rsidR="00350733" w:rsidRPr="00C264DB">
              <w:rPr>
                <w:rFonts w:asciiTheme="minorHAnsi" w:hAnsiTheme="minorHAnsi" w:cs="Arial"/>
                <w:b/>
                <w:bCs/>
                <w:color w:val="596984" w:themeColor="accent4" w:themeShade="BF"/>
                <w:sz w:val="16"/>
              </w:rPr>
              <w:t>NT</w:t>
            </w:r>
          </w:p>
        </w:tc>
        <w:tc>
          <w:tcPr>
            <w:tcW w:w="2308" w:type="dxa"/>
            <w:shd w:val="clear" w:color="auto" w:fill="auto"/>
          </w:tcPr>
          <w:p w14:paraId="1644B451" w14:textId="55455C91" w:rsidR="00CE0B0B" w:rsidRPr="00C264DB" w:rsidRDefault="00350733" w:rsidP="00CE0B0B">
            <w:pPr>
              <w:ind w:right="33"/>
              <w:jc w:val="center"/>
              <w:rPr>
                <w:rFonts w:asciiTheme="minorHAnsi" w:hAnsiTheme="minorHAnsi" w:cs="Arial"/>
                <w:b/>
                <w:bCs/>
                <w:color w:val="596984" w:themeColor="accent4" w:themeShade="BF"/>
                <w:sz w:val="16"/>
              </w:rPr>
            </w:pPr>
            <w:r w:rsidRPr="00C264DB">
              <w:rPr>
                <w:rFonts w:asciiTheme="minorHAnsi" w:hAnsiTheme="minorHAnsi" w:cs="Arial"/>
                <w:b/>
                <w:bCs/>
                <w:color w:val="596984" w:themeColor="accent4" w:themeShade="BF"/>
                <w:sz w:val="16"/>
              </w:rPr>
              <w:t>Stephen Goodlet</w:t>
            </w:r>
          </w:p>
          <w:p w14:paraId="12A7E3D1" w14:textId="77777777" w:rsidR="00DD072D" w:rsidRDefault="00934D39" w:rsidP="00CE0B0B">
            <w:pPr>
              <w:ind w:right="33"/>
              <w:jc w:val="center"/>
              <w:rPr>
                <w:rFonts w:asciiTheme="minorHAnsi" w:hAnsiTheme="minorHAnsi" w:cs="Arial"/>
                <w:b/>
                <w:bCs/>
                <w:color w:val="596984" w:themeColor="accent4" w:themeShade="BF"/>
                <w:sz w:val="16"/>
              </w:rPr>
            </w:pPr>
            <w:r w:rsidRPr="00C264DB">
              <w:rPr>
                <w:rFonts w:asciiTheme="minorHAnsi" w:hAnsiTheme="minorHAnsi" w:cs="Arial"/>
                <w:b/>
                <w:bCs/>
                <w:color w:val="596984" w:themeColor="accent4" w:themeShade="BF"/>
                <w:sz w:val="16"/>
              </w:rPr>
              <w:t xml:space="preserve">Chair </w:t>
            </w:r>
            <w:r w:rsidR="00016DF6">
              <w:rPr>
                <w:rFonts w:asciiTheme="minorHAnsi" w:hAnsiTheme="minorHAnsi" w:cs="Arial"/>
                <w:b/>
                <w:bCs/>
                <w:color w:val="596984" w:themeColor="accent4" w:themeShade="BF"/>
                <w:sz w:val="16"/>
              </w:rPr>
              <w:t>–</w:t>
            </w:r>
            <w:r w:rsidRPr="00C264DB">
              <w:rPr>
                <w:rFonts w:asciiTheme="minorHAnsi" w:hAnsiTheme="minorHAnsi" w:cs="Arial"/>
                <w:b/>
                <w:bCs/>
                <w:color w:val="596984" w:themeColor="accent4" w:themeShade="BF"/>
                <w:sz w:val="16"/>
              </w:rPr>
              <w:t xml:space="preserve"> </w:t>
            </w:r>
            <w:r w:rsidR="00350733" w:rsidRPr="00C264DB">
              <w:rPr>
                <w:rFonts w:asciiTheme="minorHAnsi" w:hAnsiTheme="minorHAnsi" w:cs="Arial"/>
                <w:b/>
                <w:bCs/>
                <w:color w:val="596984" w:themeColor="accent4" w:themeShade="BF"/>
                <w:sz w:val="16"/>
              </w:rPr>
              <w:t>WA</w:t>
            </w:r>
          </w:p>
          <w:p w14:paraId="7A375674" w14:textId="77777777" w:rsidR="00016DF6" w:rsidRDefault="00016DF6" w:rsidP="00CE0B0B">
            <w:pPr>
              <w:ind w:right="33"/>
              <w:jc w:val="center"/>
              <w:rPr>
                <w:rFonts w:asciiTheme="minorHAnsi" w:hAnsiTheme="minorHAnsi" w:cs="Arial"/>
                <w:b/>
                <w:bCs/>
                <w:color w:val="596984" w:themeColor="accent4" w:themeShade="BF"/>
                <w:sz w:val="16"/>
              </w:rPr>
            </w:pPr>
          </w:p>
          <w:p w14:paraId="72B6F518" w14:textId="77777777" w:rsidR="00016DF6" w:rsidRDefault="00016DF6" w:rsidP="00CE0B0B">
            <w:pPr>
              <w:ind w:right="33"/>
              <w:jc w:val="center"/>
              <w:rPr>
                <w:rFonts w:asciiTheme="minorHAnsi" w:hAnsiTheme="minorHAnsi" w:cs="Arial"/>
                <w:b/>
                <w:bCs/>
                <w:color w:val="596984" w:themeColor="accent4" w:themeShade="BF"/>
                <w:sz w:val="16"/>
              </w:rPr>
            </w:pPr>
          </w:p>
          <w:p w14:paraId="53D38123" w14:textId="77777777" w:rsidR="00016DF6" w:rsidRDefault="00016DF6" w:rsidP="00CE0B0B">
            <w:pPr>
              <w:ind w:right="33"/>
              <w:jc w:val="center"/>
              <w:rPr>
                <w:rFonts w:asciiTheme="minorHAnsi" w:hAnsiTheme="minorHAnsi" w:cs="Arial"/>
                <w:b/>
                <w:bCs/>
                <w:color w:val="596984" w:themeColor="accent4" w:themeShade="BF"/>
                <w:sz w:val="16"/>
              </w:rPr>
            </w:pPr>
          </w:p>
          <w:p w14:paraId="64C65414" w14:textId="6FE5895C" w:rsidR="00016DF6" w:rsidRPr="00C264DB" w:rsidRDefault="00016DF6" w:rsidP="00CE0B0B">
            <w:pPr>
              <w:ind w:right="33"/>
              <w:jc w:val="center"/>
              <w:rPr>
                <w:rFonts w:asciiTheme="minorHAnsi" w:hAnsiTheme="minorHAnsi" w:cs="Arial"/>
                <w:b/>
                <w:bCs/>
                <w:sz w:val="16"/>
              </w:rPr>
            </w:pPr>
          </w:p>
        </w:tc>
      </w:tr>
      <w:tr w:rsidR="00016DF6" w:rsidRPr="00C264DB" w14:paraId="5B55B0EF" w14:textId="77777777" w:rsidTr="00F07207">
        <w:trPr>
          <w:trHeight w:val="2268"/>
        </w:trPr>
        <w:tc>
          <w:tcPr>
            <w:tcW w:w="2041" w:type="dxa"/>
            <w:shd w:val="clear" w:color="auto" w:fill="auto"/>
          </w:tcPr>
          <w:p w14:paraId="13C93D91" w14:textId="77777777" w:rsidR="00121D36" w:rsidRPr="00C264DB" w:rsidRDefault="00121D36" w:rsidP="00121D36">
            <w:pPr>
              <w:rPr>
                <w:rFonts w:asciiTheme="minorHAnsi" w:hAnsiTheme="minorHAnsi" w:cs="Arial"/>
                <w:sz w:val="16"/>
              </w:rPr>
            </w:pPr>
          </w:p>
          <w:p w14:paraId="1CDE1392" w14:textId="77777777" w:rsidR="00121D36" w:rsidRPr="00C264DB" w:rsidRDefault="00121D36" w:rsidP="00CE0B0B">
            <w:pPr>
              <w:jc w:val="center"/>
              <w:rPr>
                <w:rFonts w:asciiTheme="minorHAnsi" w:hAnsiTheme="minorHAnsi" w:cs="Arial"/>
                <w:sz w:val="16"/>
              </w:rPr>
            </w:pPr>
            <w:r w:rsidRPr="00C264DB">
              <w:rPr>
                <w:rFonts w:asciiTheme="minorHAnsi" w:hAnsiTheme="minorHAnsi" w:cs="Arial"/>
                <w:noProof/>
                <w:sz w:val="16"/>
                <w:lang w:val="en-GB" w:eastAsia="en-GB"/>
              </w:rPr>
              <w:drawing>
                <wp:inline distT="0" distB="0" distL="0" distR="0" wp14:anchorId="25242689" wp14:editId="2225C1B0">
                  <wp:extent cx="1007669" cy="1336040"/>
                  <wp:effectExtent l="0" t="0" r="8890" b="10160"/>
                  <wp:docPr id="33" name="Picture 33" descr="Screen%20Shot%202018-09-13%20at%2010.43.5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20Shot%202018-09-13%20at%2010.43.59%20PM.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17926" cy="1349639"/>
                          </a:xfrm>
                          <a:prstGeom prst="ellipse">
                            <a:avLst/>
                          </a:prstGeom>
                          <a:noFill/>
                          <a:ln>
                            <a:noFill/>
                          </a:ln>
                        </pic:spPr>
                      </pic:pic>
                    </a:graphicData>
                  </a:graphic>
                </wp:inline>
              </w:drawing>
            </w:r>
          </w:p>
          <w:p w14:paraId="042BCACF" w14:textId="40CA1F6B" w:rsidR="00121D36" w:rsidRPr="00C264DB" w:rsidRDefault="00121D36" w:rsidP="00CE0B0B">
            <w:pPr>
              <w:jc w:val="center"/>
              <w:rPr>
                <w:rFonts w:asciiTheme="minorHAnsi" w:hAnsiTheme="minorHAnsi" w:cs="Arial"/>
                <w:sz w:val="16"/>
              </w:rPr>
            </w:pPr>
          </w:p>
        </w:tc>
        <w:tc>
          <w:tcPr>
            <w:tcW w:w="2041" w:type="dxa"/>
            <w:shd w:val="clear" w:color="auto" w:fill="auto"/>
          </w:tcPr>
          <w:p w14:paraId="4FC2417A" w14:textId="77777777" w:rsidR="00121D36" w:rsidRPr="00C264DB" w:rsidRDefault="00121D36" w:rsidP="00CE0B0B">
            <w:pPr>
              <w:ind w:right="5"/>
              <w:jc w:val="center"/>
              <w:rPr>
                <w:rFonts w:asciiTheme="minorHAnsi" w:hAnsiTheme="minorHAnsi" w:cs="Arial"/>
                <w:sz w:val="16"/>
              </w:rPr>
            </w:pPr>
          </w:p>
          <w:p w14:paraId="1F101AAD" w14:textId="23581715" w:rsidR="00CE0B0B" w:rsidRPr="00C264DB" w:rsidRDefault="00C4576A" w:rsidP="00CE0B0B">
            <w:pPr>
              <w:ind w:right="5"/>
              <w:jc w:val="center"/>
              <w:rPr>
                <w:rFonts w:asciiTheme="minorHAnsi" w:hAnsiTheme="minorHAnsi" w:cs="Arial"/>
                <w:sz w:val="16"/>
              </w:rPr>
            </w:pPr>
            <w:r w:rsidRPr="00C4576A">
              <w:rPr>
                <w:rFonts w:asciiTheme="minorHAnsi" w:hAnsiTheme="minorHAnsi" w:cs="Arial"/>
                <w:noProof/>
                <w:sz w:val="16"/>
                <w:lang w:val="en-GB" w:eastAsia="en-GB"/>
              </w:rPr>
              <w:drawing>
                <wp:inline distT="0" distB="0" distL="0" distR="0" wp14:anchorId="057A34DC" wp14:editId="595251FD">
                  <wp:extent cx="1049020" cy="1336040"/>
                  <wp:effectExtent l="0" t="0" r="508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065144" cy="1356576"/>
                          </a:xfrm>
                          <a:prstGeom prst="rect">
                            <a:avLst/>
                          </a:prstGeom>
                        </pic:spPr>
                      </pic:pic>
                    </a:graphicData>
                  </a:graphic>
                </wp:inline>
              </w:drawing>
            </w:r>
          </w:p>
        </w:tc>
        <w:tc>
          <w:tcPr>
            <w:tcW w:w="2041" w:type="dxa"/>
            <w:shd w:val="clear" w:color="auto" w:fill="auto"/>
          </w:tcPr>
          <w:p w14:paraId="2E472BE1" w14:textId="77777777" w:rsidR="00F07207" w:rsidRDefault="00F07207" w:rsidP="00CE0B0B">
            <w:pPr>
              <w:jc w:val="center"/>
              <w:rPr>
                <w:rFonts w:asciiTheme="minorHAnsi" w:hAnsiTheme="minorHAnsi" w:cs="Arial"/>
                <w:sz w:val="16"/>
              </w:rPr>
            </w:pPr>
          </w:p>
          <w:p w14:paraId="47DC3085" w14:textId="78849970" w:rsidR="0051193E" w:rsidRPr="00C264DB" w:rsidRDefault="00016DF6" w:rsidP="00CE0B0B">
            <w:pPr>
              <w:jc w:val="center"/>
              <w:rPr>
                <w:rFonts w:asciiTheme="minorHAnsi" w:hAnsiTheme="minorHAnsi" w:cs="Arial"/>
                <w:sz w:val="16"/>
              </w:rPr>
            </w:pPr>
            <w:r w:rsidRPr="00016DF6">
              <w:rPr>
                <w:rFonts w:asciiTheme="minorHAnsi" w:hAnsiTheme="minorHAnsi" w:cs="Arial"/>
                <w:noProof/>
                <w:sz w:val="16"/>
                <w:lang w:val="en-GB" w:eastAsia="en-GB"/>
              </w:rPr>
              <w:drawing>
                <wp:inline distT="0" distB="0" distL="0" distR="0" wp14:anchorId="11FF43F8" wp14:editId="53E04BB0">
                  <wp:extent cx="990600" cy="1381387"/>
                  <wp:effectExtent l="0" t="0" r="0" b="317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000219" cy="1394801"/>
                          </a:xfrm>
                          <a:prstGeom prst="rect">
                            <a:avLst/>
                          </a:prstGeom>
                        </pic:spPr>
                      </pic:pic>
                    </a:graphicData>
                  </a:graphic>
                </wp:inline>
              </w:drawing>
            </w:r>
          </w:p>
        </w:tc>
        <w:tc>
          <w:tcPr>
            <w:tcW w:w="2336" w:type="dxa"/>
            <w:shd w:val="clear" w:color="auto" w:fill="auto"/>
          </w:tcPr>
          <w:p w14:paraId="653E37B4" w14:textId="4BA26546" w:rsidR="00CE0B0B" w:rsidRPr="00C264DB" w:rsidRDefault="002A7379" w:rsidP="00CE0B0B">
            <w:pPr>
              <w:jc w:val="center"/>
              <w:rPr>
                <w:rFonts w:asciiTheme="minorHAnsi" w:hAnsiTheme="minorHAnsi" w:cs="Arial"/>
                <w:sz w:val="16"/>
              </w:rPr>
            </w:pPr>
            <w:r w:rsidRPr="002A7379">
              <w:rPr>
                <w:rFonts w:asciiTheme="minorHAnsi" w:hAnsiTheme="minorHAnsi" w:cs="Arial"/>
                <w:noProof/>
                <w:sz w:val="16"/>
                <w:lang w:val="en-GB" w:eastAsia="en-GB"/>
              </w:rPr>
              <w:drawing>
                <wp:inline distT="0" distB="0" distL="0" distR="0" wp14:anchorId="3013FAA2" wp14:editId="516BE40F">
                  <wp:extent cx="1117574" cy="1508760"/>
                  <wp:effectExtent l="0" t="0" r="635" b="254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132060" cy="1528316"/>
                          </a:xfrm>
                          <a:prstGeom prst="rect">
                            <a:avLst/>
                          </a:prstGeom>
                        </pic:spPr>
                      </pic:pic>
                    </a:graphicData>
                  </a:graphic>
                </wp:inline>
              </w:drawing>
            </w:r>
          </w:p>
        </w:tc>
        <w:tc>
          <w:tcPr>
            <w:tcW w:w="2308" w:type="dxa"/>
            <w:shd w:val="clear" w:color="auto" w:fill="auto"/>
          </w:tcPr>
          <w:p w14:paraId="1EEBE8FB" w14:textId="4DFEF45B" w:rsidR="00CE0B0B" w:rsidRPr="00C264DB" w:rsidRDefault="003E7599" w:rsidP="00CE0B0B">
            <w:pPr>
              <w:ind w:right="33"/>
              <w:jc w:val="center"/>
              <w:rPr>
                <w:rFonts w:asciiTheme="minorHAnsi" w:hAnsiTheme="minorHAnsi" w:cs="Arial"/>
                <w:sz w:val="16"/>
              </w:rPr>
            </w:pPr>
            <w:r>
              <w:rPr>
                <w:noProof/>
                <w:lang w:val="en-GB" w:eastAsia="en-GB"/>
              </w:rPr>
              <w:drawing>
                <wp:inline distT="0" distB="0" distL="0" distR="0" wp14:anchorId="48F120E6" wp14:editId="5CC4A92F">
                  <wp:extent cx="1079141" cy="1524635"/>
                  <wp:effectExtent l="0" t="0" r="63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09-24 at 10.24.25 AM.png"/>
                          <pic:cNvPicPr/>
                        </pic:nvPicPr>
                        <pic:blipFill rotWithShape="1">
                          <a:blip r:embed="rId67">
                            <a:extLst>
                              <a:ext uri="{28A0092B-C50C-407E-A947-70E740481C1C}">
                                <a14:useLocalDpi xmlns:a14="http://schemas.microsoft.com/office/drawing/2010/main" val="0"/>
                              </a:ext>
                            </a:extLst>
                          </a:blip>
                          <a:srcRect l="2205" t="6865" r="6293" b="5953"/>
                          <a:stretch/>
                        </pic:blipFill>
                        <pic:spPr bwMode="auto">
                          <a:xfrm>
                            <a:off x="0" y="0"/>
                            <a:ext cx="1140872" cy="1611850"/>
                          </a:xfrm>
                          <a:prstGeom prst="ellipse">
                            <a:avLst/>
                          </a:prstGeom>
                          <a:ln>
                            <a:noFill/>
                          </a:ln>
                          <a:extLst>
                            <a:ext uri="{53640926-AAD7-44D8-BBD7-CCE9431645EC}">
                              <a14:shadowObscured xmlns:a14="http://schemas.microsoft.com/office/drawing/2010/main"/>
                            </a:ext>
                          </a:extLst>
                        </pic:spPr>
                      </pic:pic>
                    </a:graphicData>
                  </a:graphic>
                </wp:inline>
              </w:drawing>
            </w:r>
          </w:p>
        </w:tc>
      </w:tr>
      <w:tr w:rsidR="00016DF6" w:rsidRPr="00C264DB" w14:paraId="05353334" w14:textId="77777777" w:rsidTr="00F07207">
        <w:trPr>
          <w:trHeight w:val="328"/>
        </w:trPr>
        <w:tc>
          <w:tcPr>
            <w:tcW w:w="2041" w:type="dxa"/>
            <w:shd w:val="clear" w:color="auto" w:fill="auto"/>
          </w:tcPr>
          <w:p w14:paraId="0171B32B" w14:textId="694828BD" w:rsidR="00CE0B0B" w:rsidRPr="00C264DB" w:rsidRDefault="00350733" w:rsidP="00CE0B0B">
            <w:pPr>
              <w:jc w:val="center"/>
              <w:rPr>
                <w:rFonts w:asciiTheme="minorHAnsi" w:hAnsiTheme="minorHAnsi" w:cs="Arial"/>
                <w:b/>
                <w:bCs/>
                <w:color w:val="596984" w:themeColor="accent4" w:themeShade="BF"/>
                <w:sz w:val="16"/>
              </w:rPr>
            </w:pPr>
            <w:r w:rsidRPr="00C264DB">
              <w:rPr>
                <w:rFonts w:asciiTheme="minorHAnsi" w:hAnsiTheme="minorHAnsi" w:cs="Arial"/>
                <w:b/>
                <w:bCs/>
                <w:color w:val="596984" w:themeColor="accent4" w:themeShade="BF"/>
                <w:sz w:val="16"/>
              </w:rPr>
              <w:t>Fiona McNaught</w:t>
            </w:r>
          </w:p>
          <w:p w14:paraId="01F33325" w14:textId="0DFE045C" w:rsidR="00DD072D" w:rsidRPr="00C264DB" w:rsidRDefault="00350733" w:rsidP="00CE0B0B">
            <w:pPr>
              <w:jc w:val="center"/>
              <w:rPr>
                <w:rFonts w:asciiTheme="minorHAnsi" w:hAnsiTheme="minorHAnsi" w:cs="Arial"/>
                <w:b/>
                <w:bCs/>
                <w:sz w:val="16"/>
              </w:rPr>
            </w:pPr>
            <w:r w:rsidRPr="00C264DB">
              <w:rPr>
                <w:rFonts w:asciiTheme="minorHAnsi" w:hAnsiTheme="minorHAnsi" w:cs="Arial"/>
                <w:b/>
                <w:bCs/>
                <w:color w:val="596984" w:themeColor="accent4" w:themeShade="BF"/>
                <w:sz w:val="16"/>
              </w:rPr>
              <w:t>Defence</w:t>
            </w:r>
          </w:p>
        </w:tc>
        <w:tc>
          <w:tcPr>
            <w:tcW w:w="2041" w:type="dxa"/>
            <w:shd w:val="clear" w:color="auto" w:fill="auto"/>
          </w:tcPr>
          <w:p w14:paraId="69FDC099" w14:textId="3E768983" w:rsidR="00CE0B0B" w:rsidRPr="00C264DB" w:rsidRDefault="00410EF1" w:rsidP="00CE0B0B">
            <w:pPr>
              <w:ind w:right="5"/>
              <w:jc w:val="center"/>
              <w:rPr>
                <w:rFonts w:asciiTheme="minorHAnsi" w:hAnsiTheme="minorHAnsi" w:cs="Arial"/>
                <w:b/>
                <w:bCs/>
                <w:color w:val="596984" w:themeColor="accent4" w:themeShade="BF"/>
                <w:sz w:val="16"/>
              </w:rPr>
            </w:pPr>
            <w:r>
              <w:rPr>
                <w:rFonts w:asciiTheme="minorHAnsi" w:hAnsiTheme="minorHAnsi" w:cs="Arial"/>
                <w:b/>
                <w:bCs/>
                <w:color w:val="596984" w:themeColor="accent4" w:themeShade="BF"/>
                <w:sz w:val="16"/>
              </w:rPr>
              <w:t>Steve Cambell</w:t>
            </w:r>
          </w:p>
          <w:p w14:paraId="46D28EB9" w14:textId="00F447D0" w:rsidR="00DD072D" w:rsidRPr="00C264DB" w:rsidRDefault="003E7599" w:rsidP="00CE0B0B">
            <w:pPr>
              <w:ind w:right="5"/>
              <w:jc w:val="center"/>
              <w:rPr>
                <w:rFonts w:asciiTheme="minorHAnsi" w:hAnsiTheme="minorHAnsi" w:cs="Arial"/>
                <w:b/>
                <w:bCs/>
                <w:sz w:val="16"/>
              </w:rPr>
            </w:pPr>
            <w:r>
              <w:rPr>
                <w:rFonts w:asciiTheme="minorHAnsi" w:hAnsiTheme="minorHAnsi" w:cs="Arial"/>
                <w:b/>
                <w:bCs/>
                <w:color w:val="596984" w:themeColor="accent4" w:themeShade="BF"/>
                <w:sz w:val="16"/>
              </w:rPr>
              <w:t>Co-</w:t>
            </w:r>
            <w:r w:rsidR="00934D39" w:rsidRPr="00C264DB">
              <w:rPr>
                <w:rFonts w:asciiTheme="minorHAnsi" w:hAnsiTheme="minorHAnsi" w:cs="Arial"/>
                <w:b/>
                <w:bCs/>
                <w:color w:val="596984" w:themeColor="accent4" w:themeShade="BF"/>
                <w:sz w:val="16"/>
              </w:rPr>
              <w:t xml:space="preserve">Chair - </w:t>
            </w:r>
            <w:r w:rsidR="00350733" w:rsidRPr="00C264DB">
              <w:rPr>
                <w:rFonts w:asciiTheme="minorHAnsi" w:hAnsiTheme="minorHAnsi" w:cs="Arial"/>
                <w:b/>
                <w:bCs/>
                <w:color w:val="596984" w:themeColor="accent4" w:themeShade="BF"/>
                <w:sz w:val="16"/>
              </w:rPr>
              <w:t>VIC</w:t>
            </w:r>
          </w:p>
        </w:tc>
        <w:tc>
          <w:tcPr>
            <w:tcW w:w="2041" w:type="dxa"/>
            <w:shd w:val="clear" w:color="auto" w:fill="auto"/>
          </w:tcPr>
          <w:p w14:paraId="1A3F4CB3" w14:textId="08FE3595" w:rsidR="003E7599" w:rsidRPr="00C264DB" w:rsidRDefault="003E7599" w:rsidP="003E7599">
            <w:pPr>
              <w:ind w:right="5"/>
              <w:jc w:val="center"/>
              <w:rPr>
                <w:rFonts w:asciiTheme="minorHAnsi" w:hAnsiTheme="minorHAnsi" w:cs="Arial"/>
                <w:b/>
                <w:bCs/>
                <w:color w:val="596984" w:themeColor="accent4" w:themeShade="BF"/>
                <w:sz w:val="16"/>
              </w:rPr>
            </w:pPr>
            <w:r>
              <w:rPr>
                <w:rFonts w:asciiTheme="minorHAnsi" w:hAnsiTheme="minorHAnsi" w:cs="Arial"/>
                <w:b/>
                <w:bCs/>
                <w:color w:val="596984" w:themeColor="accent4" w:themeShade="BF"/>
                <w:sz w:val="16"/>
              </w:rPr>
              <w:t>Dr David Wilson</w:t>
            </w:r>
          </w:p>
          <w:p w14:paraId="010FE8A7" w14:textId="0CB4F1FA" w:rsidR="00DD072D" w:rsidRPr="00C264DB" w:rsidRDefault="003E7599" w:rsidP="003E7599">
            <w:pPr>
              <w:jc w:val="center"/>
              <w:rPr>
                <w:rFonts w:asciiTheme="minorHAnsi" w:hAnsiTheme="minorHAnsi" w:cs="Arial"/>
                <w:sz w:val="16"/>
              </w:rPr>
            </w:pPr>
            <w:r>
              <w:rPr>
                <w:rFonts w:asciiTheme="minorHAnsi" w:hAnsiTheme="minorHAnsi" w:cs="Arial"/>
                <w:b/>
                <w:bCs/>
                <w:color w:val="596984" w:themeColor="accent4" w:themeShade="BF"/>
                <w:sz w:val="16"/>
              </w:rPr>
              <w:t>Co-</w:t>
            </w:r>
            <w:r w:rsidRPr="00C264DB">
              <w:rPr>
                <w:rFonts w:asciiTheme="minorHAnsi" w:hAnsiTheme="minorHAnsi" w:cs="Arial"/>
                <w:b/>
                <w:bCs/>
                <w:color w:val="596984" w:themeColor="accent4" w:themeShade="BF"/>
                <w:sz w:val="16"/>
              </w:rPr>
              <w:t>Chair - VIC</w:t>
            </w:r>
          </w:p>
        </w:tc>
        <w:tc>
          <w:tcPr>
            <w:tcW w:w="2336" w:type="dxa"/>
            <w:shd w:val="clear" w:color="auto" w:fill="auto"/>
          </w:tcPr>
          <w:p w14:paraId="24346643" w14:textId="77777777" w:rsidR="00DD072D" w:rsidRPr="003E7599" w:rsidRDefault="003E7599" w:rsidP="00CE0B0B">
            <w:pPr>
              <w:jc w:val="center"/>
              <w:rPr>
                <w:rFonts w:asciiTheme="minorHAnsi" w:hAnsiTheme="minorHAnsi"/>
                <w:b/>
                <w:bCs/>
                <w:color w:val="596984" w:themeColor="accent4" w:themeShade="BF"/>
                <w:sz w:val="16"/>
                <w:szCs w:val="16"/>
              </w:rPr>
            </w:pPr>
            <w:r w:rsidRPr="003E7599">
              <w:rPr>
                <w:rFonts w:asciiTheme="minorHAnsi" w:hAnsiTheme="minorHAnsi"/>
                <w:b/>
                <w:bCs/>
                <w:color w:val="596984" w:themeColor="accent4" w:themeShade="BF"/>
                <w:sz w:val="16"/>
                <w:szCs w:val="16"/>
              </w:rPr>
              <w:t>Victor Gado</w:t>
            </w:r>
          </w:p>
          <w:p w14:paraId="4F9B09F4" w14:textId="77777777" w:rsidR="003E7599" w:rsidRPr="003E7599" w:rsidRDefault="003E7599" w:rsidP="00CE0B0B">
            <w:pPr>
              <w:jc w:val="center"/>
              <w:rPr>
                <w:rFonts w:asciiTheme="minorHAnsi" w:hAnsiTheme="minorHAnsi"/>
                <w:b/>
                <w:bCs/>
                <w:color w:val="596984" w:themeColor="accent4" w:themeShade="BF"/>
                <w:sz w:val="16"/>
                <w:szCs w:val="16"/>
              </w:rPr>
            </w:pPr>
            <w:r w:rsidRPr="003E7599">
              <w:rPr>
                <w:rFonts w:asciiTheme="minorHAnsi" w:hAnsiTheme="minorHAnsi"/>
                <w:b/>
                <w:bCs/>
                <w:color w:val="596984" w:themeColor="accent4" w:themeShade="BF"/>
                <w:sz w:val="16"/>
                <w:szCs w:val="16"/>
              </w:rPr>
              <w:t>Acting Chair</w:t>
            </w:r>
          </w:p>
          <w:p w14:paraId="3D955233" w14:textId="49E3F4B2" w:rsidR="003E7599" w:rsidRPr="003E7599" w:rsidRDefault="003E7599" w:rsidP="00CE0B0B">
            <w:pPr>
              <w:jc w:val="center"/>
              <w:rPr>
                <w:rFonts w:asciiTheme="minorHAnsi" w:hAnsiTheme="minorHAnsi"/>
                <w:b/>
                <w:bCs/>
                <w:color w:val="596984" w:themeColor="accent4" w:themeShade="BF"/>
                <w:sz w:val="16"/>
                <w:szCs w:val="16"/>
              </w:rPr>
            </w:pPr>
            <w:r w:rsidRPr="003E7599">
              <w:rPr>
                <w:rFonts w:asciiTheme="minorHAnsi" w:hAnsiTheme="minorHAnsi"/>
                <w:b/>
                <w:bCs/>
                <w:color w:val="596984" w:themeColor="accent4" w:themeShade="BF"/>
                <w:sz w:val="16"/>
                <w:szCs w:val="16"/>
              </w:rPr>
              <w:t>Queensland</w:t>
            </w:r>
          </w:p>
        </w:tc>
        <w:tc>
          <w:tcPr>
            <w:tcW w:w="2308" w:type="dxa"/>
            <w:shd w:val="clear" w:color="auto" w:fill="auto"/>
          </w:tcPr>
          <w:p w14:paraId="0E634C7A" w14:textId="77777777" w:rsidR="003E7599" w:rsidRPr="00F07207" w:rsidRDefault="003E7599" w:rsidP="003E7599">
            <w:pPr>
              <w:jc w:val="center"/>
              <w:rPr>
                <w:rFonts w:asciiTheme="minorHAnsi" w:hAnsiTheme="minorHAnsi"/>
                <w:b/>
                <w:bCs/>
                <w:color w:val="596984" w:themeColor="accent4" w:themeShade="BF"/>
                <w:sz w:val="16"/>
                <w:szCs w:val="16"/>
              </w:rPr>
            </w:pPr>
            <w:r w:rsidRPr="00F07207">
              <w:rPr>
                <w:rFonts w:asciiTheme="minorHAnsi" w:hAnsiTheme="minorHAnsi"/>
                <w:b/>
                <w:bCs/>
                <w:color w:val="596984" w:themeColor="accent4" w:themeShade="BF"/>
                <w:sz w:val="16"/>
                <w:szCs w:val="16"/>
              </w:rPr>
              <w:t>Scott Martin</w:t>
            </w:r>
          </w:p>
          <w:p w14:paraId="12798DE9" w14:textId="77777777" w:rsidR="003E7599" w:rsidRPr="00F07207" w:rsidRDefault="003E7599" w:rsidP="003E7599">
            <w:pPr>
              <w:jc w:val="center"/>
              <w:rPr>
                <w:rFonts w:asciiTheme="minorHAnsi" w:hAnsiTheme="minorHAnsi"/>
                <w:b/>
                <w:bCs/>
                <w:color w:val="596984" w:themeColor="accent4" w:themeShade="BF"/>
                <w:sz w:val="16"/>
                <w:szCs w:val="16"/>
              </w:rPr>
            </w:pPr>
            <w:r w:rsidRPr="00F07207">
              <w:rPr>
                <w:rFonts w:asciiTheme="minorHAnsi" w:hAnsiTheme="minorHAnsi"/>
                <w:b/>
                <w:bCs/>
                <w:color w:val="596984" w:themeColor="accent4" w:themeShade="BF"/>
                <w:sz w:val="16"/>
                <w:szCs w:val="16"/>
              </w:rPr>
              <w:t>Acting Chair</w:t>
            </w:r>
            <w:r>
              <w:rPr>
                <w:rFonts w:asciiTheme="minorHAnsi" w:hAnsiTheme="minorHAnsi"/>
                <w:b/>
                <w:bCs/>
                <w:color w:val="596984" w:themeColor="accent4" w:themeShade="BF"/>
                <w:sz w:val="16"/>
                <w:szCs w:val="16"/>
              </w:rPr>
              <w:t xml:space="preserve"> </w:t>
            </w:r>
            <w:r w:rsidRPr="00F07207">
              <w:rPr>
                <w:rFonts w:asciiTheme="minorHAnsi" w:hAnsiTheme="minorHAnsi"/>
                <w:b/>
                <w:bCs/>
                <w:color w:val="596984" w:themeColor="accent4" w:themeShade="BF"/>
                <w:sz w:val="16"/>
                <w:szCs w:val="16"/>
              </w:rPr>
              <w:t>ACT &amp; Southern NSW Section</w:t>
            </w:r>
          </w:p>
          <w:p w14:paraId="4335E23E" w14:textId="6B81827F" w:rsidR="00DD072D" w:rsidRPr="00C264DB" w:rsidRDefault="00DD072D" w:rsidP="00CE0B0B">
            <w:pPr>
              <w:ind w:right="33"/>
              <w:jc w:val="center"/>
              <w:rPr>
                <w:rFonts w:asciiTheme="minorHAnsi" w:hAnsiTheme="minorHAnsi" w:cs="Arial"/>
                <w:sz w:val="16"/>
              </w:rPr>
            </w:pPr>
          </w:p>
        </w:tc>
      </w:tr>
    </w:tbl>
    <w:p w14:paraId="1F7BC6CF" w14:textId="77777777" w:rsidR="00DD072D" w:rsidRPr="00C264DB" w:rsidRDefault="00DD072D" w:rsidP="00DD072D">
      <w:pPr>
        <w:ind w:right="282"/>
        <w:rPr>
          <w:rFonts w:asciiTheme="minorHAnsi" w:hAnsiTheme="minorHAnsi" w:cs="Arial"/>
          <w:sz w:val="16"/>
        </w:rPr>
      </w:pPr>
    </w:p>
    <w:p w14:paraId="4E7AE111" w14:textId="77777777" w:rsidR="00DD072D" w:rsidRPr="00C264DB" w:rsidRDefault="00DD072D" w:rsidP="00DD072D">
      <w:pPr>
        <w:ind w:right="282"/>
        <w:rPr>
          <w:rFonts w:asciiTheme="minorHAnsi" w:hAnsiTheme="minorHAnsi" w:cs="Arial"/>
          <w:sz w:val="16"/>
        </w:rPr>
      </w:pPr>
    </w:p>
    <w:p w14:paraId="5B191EF8" w14:textId="77777777" w:rsidR="00DD072D" w:rsidRPr="00C264DB" w:rsidRDefault="00126BF0" w:rsidP="00261B6C">
      <w:pPr>
        <w:ind w:right="707"/>
        <w:rPr>
          <w:rFonts w:asciiTheme="minorHAnsi" w:hAnsiTheme="minorHAnsi" w:cs="Arial"/>
          <w:sz w:val="16"/>
        </w:rPr>
      </w:pPr>
      <w:r w:rsidRPr="00C264DB">
        <w:rPr>
          <w:rFonts w:asciiTheme="minorHAnsi" w:hAnsiTheme="minorHAnsi" w:cs="Arial"/>
          <w:sz w:val="16"/>
        </w:rPr>
        <w:br w:type="page"/>
      </w:r>
    </w:p>
    <w:p w14:paraId="14EC8E9B" w14:textId="77777777" w:rsidR="0077182C" w:rsidRDefault="0077182C" w:rsidP="0077182C">
      <w:pPr>
        <w:ind w:right="707"/>
        <w:rPr>
          <w:rFonts w:asciiTheme="minorHAnsi" w:hAnsiTheme="minorHAnsi" w:cs="Arial"/>
          <w:sz w:val="16"/>
        </w:rPr>
      </w:pPr>
    </w:p>
    <w:p w14:paraId="52279205" w14:textId="77777777" w:rsidR="0077182C" w:rsidRPr="00C264DB" w:rsidRDefault="0077182C" w:rsidP="0077182C">
      <w:pPr>
        <w:ind w:right="707"/>
        <w:rPr>
          <w:rFonts w:asciiTheme="minorHAnsi" w:hAnsiTheme="minorHAnsi" w:cs="Arial"/>
          <w:sz w:val="16"/>
        </w:rPr>
      </w:pPr>
    </w:p>
    <w:p w14:paraId="5319AF1E" w14:textId="77777777" w:rsidR="0077182C" w:rsidRPr="004A1377" w:rsidRDefault="0077182C" w:rsidP="0077182C">
      <w:pPr>
        <w:ind w:right="707"/>
        <w:rPr>
          <w:rFonts w:asciiTheme="minorHAnsi" w:hAnsiTheme="minorHAnsi" w:cs="Arial"/>
          <w:color w:val="596984" w:themeColor="accent4" w:themeShade="BF"/>
          <w:sz w:val="18"/>
        </w:rPr>
      </w:pPr>
      <w:r w:rsidRPr="00C264DB">
        <w:rPr>
          <w:rFonts w:asciiTheme="minorHAnsi" w:hAnsiTheme="minorHAnsi" w:cs="Arial"/>
          <w:b/>
          <w:color w:val="596984" w:themeColor="accent4" w:themeShade="BF"/>
        </w:rPr>
        <w:t>OUR SUPPORTERS</w:t>
      </w:r>
    </w:p>
    <w:p w14:paraId="1B6001EB" w14:textId="77777777" w:rsidR="0077182C" w:rsidRPr="00C264DB" w:rsidRDefault="0077182C" w:rsidP="0077182C">
      <w:pPr>
        <w:ind w:right="707"/>
        <w:rPr>
          <w:rFonts w:asciiTheme="minorHAnsi" w:hAnsiTheme="minorHAnsi" w:cs="Arial"/>
          <w:sz w:val="16"/>
        </w:rPr>
      </w:pPr>
    </w:p>
    <w:tbl>
      <w:tblPr>
        <w:tblW w:w="107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8"/>
        <w:gridCol w:w="2943"/>
        <w:gridCol w:w="3720"/>
      </w:tblGrid>
      <w:tr w:rsidR="0077182C" w:rsidRPr="00C264DB" w14:paraId="399C9CE8" w14:textId="77777777" w:rsidTr="00140874">
        <w:trPr>
          <w:trHeight w:val="184"/>
        </w:trPr>
        <w:tc>
          <w:tcPr>
            <w:tcW w:w="10771" w:type="dxa"/>
            <w:gridSpan w:val="3"/>
            <w:tcBorders>
              <w:top w:val="nil"/>
              <w:left w:val="nil"/>
              <w:bottom w:val="nil"/>
              <w:right w:val="nil"/>
            </w:tcBorders>
            <w:shd w:val="clear" w:color="auto" w:fill="596984" w:themeFill="accent4" w:themeFillShade="BF"/>
            <w:vAlign w:val="center"/>
          </w:tcPr>
          <w:p w14:paraId="4D365D0D" w14:textId="77777777" w:rsidR="0077182C" w:rsidRPr="00C264DB" w:rsidRDefault="0077182C" w:rsidP="00140874">
            <w:pPr>
              <w:numPr>
                <w:ilvl w:val="12"/>
                <w:numId w:val="0"/>
              </w:numPr>
              <w:spacing w:before="240" w:after="240"/>
              <w:ind w:right="33"/>
              <w:jc w:val="center"/>
              <w:rPr>
                <w:rFonts w:asciiTheme="minorHAnsi" w:hAnsiTheme="minorHAnsi" w:cs="Arial"/>
                <w:b/>
                <w:szCs w:val="18"/>
                <w:highlight w:val="yellow"/>
              </w:rPr>
            </w:pPr>
            <w:r w:rsidRPr="00C264DB">
              <w:rPr>
                <w:rFonts w:asciiTheme="minorHAnsi" w:hAnsiTheme="minorHAnsi" w:cs="Arial"/>
                <w:b/>
                <w:color w:val="FFFFFF" w:themeColor="background1"/>
                <w:szCs w:val="18"/>
              </w:rPr>
              <w:t>Corporate Sponsors</w:t>
            </w:r>
          </w:p>
        </w:tc>
      </w:tr>
      <w:tr w:rsidR="0077182C" w:rsidRPr="00C264DB" w14:paraId="2CE9CB6C" w14:textId="77777777" w:rsidTr="00140874">
        <w:trPr>
          <w:trHeight w:val="1543"/>
        </w:trPr>
        <w:tc>
          <w:tcPr>
            <w:tcW w:w="4108" w:type="dxa"/>
            <w:tcBorders>
              <w:top w:val="nil"/>
              <w:left w:val="nil"/>
              <w:bottom w:val="nil"/>
              <w:right w:val="nil"/>
            </w:tcBorders>
            <w:shd w:val="clear" w:color="auto" w:fill="auto"/>
          </w:tcPr>
          <w:p w14:paraId="483C3A4F" w14:textId="77777777" w:rsidR="0077182C" w:rsidRPr="00C264DB" w:rsidRDefault="0077182C" w:rsidP="00140874">
            <w:pPr>
              <w:numPr>
                <w:ilvl w:val="12"/>
                <w:numId w:val="0"/>
              </w:numPr>
              <w:spacing w:before="240" w:after="240"/>
              <w:ind w:right="33"/>
              <w:jc w:val="center"/>
              <w:rPr>
                <w:rFonts w:asciiTheme="minorHAnsi" w:hAnsiTheme="minorHAnsi" w:cs="Arial"/>
                <w:szCs w:val="22"/>
                <w:highlight w:val="yellow"/>
              </w:rPr>
            </w:pPr>
            <w:r w:rsidRPr="00C264DB">
              <w:rPr>
                <w:rFonts w:asciiTheme="minorHAnsi" w:hAnsiTheme="minorHAnsi" w:cs="Arial"/>
                <w:noProof/>
                <w:lang w:val="en-GB" w:eastAsia="en-GB"/>
              </w:rPr>
              <w:drawing>
                <wp:inline distT="0" distB="0" distL="0" distR="0" wp14:anchorId="3067C882" wp14:editId="1883EA69">
                  <wp:extent cx="1862198" cy="607907"/>
                  <wp:effectExtent l="0" t="0" r="0" b="1905"/>
                  <wp:docPr id="17" name="Picture 40" descr="Screen%20Shot%202018-09-13%20at%208.47.1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8-09-13%20at%208.47.15%20AM.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01676" cy="620794"/>
                          </a:xfrm>
                          <a:prstGeom prst="rect">
                            <a:avLst/>
                          </a:prstGeom>
                          <a:noFill/>
                          <a:ln>
                            <a:noFill/>
                          </a:ln>
                        </pic:spPr>
                      </pic:pic>
                    </a:graphicData>
                  </a:graphic>
                </wp:inline>
              </w:drawing>
            </w:r>
          </w:p>
        </w:tc>
        <w:tc>
          <w:tcPr>
            <w:tcW w:w="2943" w:type="dxa"/>
            <w:tcBorders>
              <w:top w:val="nil"/>
              <w:left w:val="nil"/>
              <w:bottom w:val="nil"/>
              <w:right w:val="nil"/>
            </w:tcBorders>
            <w:shd w:val="clear" w:color="auto" w:fill="auto"/>
          </w:tcPr>
          <w:p w14:paraId="4995D439" w14:textId="77777777" w:rsidR="0077182C" w:rsidRPr="00C264DB" w:rsidRDefault="0077182C" w:rsidP="00140874">
            <w:pPr>
              <w:numPr>
                <w:ilvl w:val="12"/>
                <w:numId w:val="0"/>
              </w:numPr>
              <w:spacing w:before="240" w:after="240"/>
              <w:ind w:right="33"/>
              <w:jc w:val="center"/>
              <w:rPr>
                <w:rFonts w:asciiTheme="minorHAnsi" w:hAnsiTheme="minorHAnsi" w:cs="Arial"/>
                <w:szCs w:val="22"/>
                <w:highlight w:val="yellow"/>
              </w:rPr>
            </w:pPr>
            <w:r>
              <w:rPr>
                <w:rFonts w:asciiTheme="minorHAnsi" w:hAnsiTheme="minorHAnsi" w:cs="Arial"/>
                <w:noProof/>
                <w:szCs w:val="22"/>
                <w:lang w:val="en-GB" w:eastAsia="en-GB"/>
              </w:rPr>
              <w:drawing>
                <wp:inline distT="0" distB="0" distL="0" distR="0" wp14:anchorId="17C4870D" wp14:editId="697DCD72">
                  <wp:extent cx="1287780" cy="846242"/>
                  <wp:effectExtent l="0" t="0" r="762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69">
                            <a:extLst>
                              <a:ext uri="{28A0092B-C50C-407E-A947-70E740481C1C}">
                                <a14:useLocalDpi xmlns:a14="http://schemas.microsoft.com/office/drawing/2010/main" val="0"/>
                              </a:ext>
                            </a:extLst>
                          </a:blip>
                          <a:stretch>
                            <a:fillRect/>
                          </a:stretch>
                        </pic:blipFill>
                        <pic:spPr>
                          <a:xfrm>
                            <a:off x="0" y="0"/>
                            <a:ext cx="1290911" cy="848300"/>
                          </a:xfrm>
                          <a:prstGeom prst="rect">
                            <a:avLst/>
                          </a:prstGeom>
                        </pic:spPr>
                      </pic:pic>
                    </a:graphicData>
                  </a:graphic>
                </wp:inline>
              </w:drawing>
            </w:r>
          </w:p>
        </w:tc>
        <w:tc>
          <w:tcPr>
            <w:tcW w:w="3720" w:type="dxa"/>
            <w:tcBorders>
              <w:top w:val="nil"/>
              <w:left w:val="nil"/>
              <w:bottom w:val="nil"/>
              <w:right w:val="nil"/>
            </w:tcBorders>
            <w:shd w:val="clear" w:color="auto" w:fill="auto"/>
          </w:tcPr>
          <w:p w14:paraId="13FB5B49" w14:textId="77777777" w:rsidR="0077182C" w:rsidRPr="00C264DB" w:rsidRDefault="0077182C" w:rsidP="00140874">
            <w:pPr>
              <w:numPr>
                <w:ilvl w:val="12"/>
                <w:numId w:val="0"/>
              </w:numPr>
              <w:spacing w:before="240" w:after="240"/>
              <w:ind w:right="33"/>
              <w:jc w:val="center"/>
              <w:rPr>
                <w:rFonts w:asciiTheme="minorHAnsi" w:hAnsiTheme="minorHAnsi" w:cs="Arial"/>
                <w:szCs w:val="22"/>
                <w:highlight w:val="yellow"/>
              </w:rPr>
            </w:pPr>
            <w:r w:rsidRPr="00C264DB">
              <w:rPr>
                <w:rFonts w:asciiTheme="minorHAnsi" w:hAnsiTheme="minorHAnsi" w:cs="Arial"/>
                <w:noProof/>
                <w:lang w:val="en-GB" w:eastAsia="en-GB"/>
              </w:rPr>
              <w:drawing>
                <wp:inline distT="0" distB="0" distL="0" distR="0" wp14:anchorId="1A3F7272" wp14:editId="0F1645B3">
                  <wp:extent cx="2051594" cy="368235"/>
                  <wp:effectExtent l="0" t="0" r="6350" b="0"/>
                  <wp:docPr id="18" name="Picture 41" descr="Screen%20Shot%202018-09-13%20at%208.46.1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8-09-13%20at%208.46.19%20AM.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05207" cy="377858"/>
                          </a:xfrm>
                          <a:prstGeom prst="rect">
                            <a:avLst/>
                          </a:prstGeom>
                          <a:noFill/>
                          <a:ln>
                            <a:noFill/>
                          </a:ln>
                        </pic:spPr>
                      </pic:pic>
                    </a:graphicData>
                  </a:graphic>
                </wp:inline>
              </w:drawing>
            </w:r>
          </w:p>
        </w:tc>
      </w:tr>
      <w:tr w:rsidR="0077182C" w:rsidRPr="00C264DB" w14:paraId="7B9E67D9" w14:textId="77777777" w:rsidTr="00140874">
        <w:trPr>
          <w:trHeight w:val="184"/>
        </w:trPr>
        <w:tc>
          <w:tcPr>
            <w:tcW w:w="4108" w:type="dxa"/>
            <w:tcBorders>
              <w:top w:val="nil"/>
              <w:left w:val="nil"/>
              <w:bottom w:val="nil"/>
              <w:right w:val="nil"/>
            </w:tcBorders>
            <w:shd w:val="clear" w:color="auto" w:fill="auto"/>
          </w:tcPr>
          <w:p w14:paraId="202DC827" w14:textId="77777777" w:rsidR="0077182C" w:rsidRPr="005F4EB3" w:rsidRDefault="0077182C" w:rsidP="00140874">
            <w:pPr>
              <w:numPr>
                <w:ilvl w:val="12"/>
                <w:numId w:val="0"/>
              </w:numPr>
              <w:spacing w:before="120" w:after="120"/>
              <w:ind w:right="34"/>
              <w:jc w:val="center"/>
              <w:rPr>
                <w:rFonts w:asciiTheme="minorHAnsi" w:hAnsiTheme="minorHAnsi" w:cs="Arial"/>
                <w:b/>
                <w:color w:val="596984" w:themeColor="accent4" w:themeShade="BF"/>
                <w:szCs w:val="18"/>
              </w:rPr>
            </w:pPr>
            <w:r w:rsidRPr="005F4EB3">
              <w:rPr>
                <w:rFonts w:asciiTheme="minorHAnsi" w:hAnsiTheme="minorHAnsi" w:cs="Arial"/>
                <w:b/>
                <w:color w:val="596984" w:themeColor="accent4" w:themeShade="BF"/>
                <w:szCs w:val="18"/>
              </w:rPr>
              <w:t>Move Bank</w:t>
            </w:r>
          </w:p>
          <w:p w14:paraId="17643273" w14:textId="77777777" w:rsidR="0077182C" w:rsidRPr="005F4EB3" w:rsidRDefault="0077182C" w:rsidP="00140874">
            <w:pPr>
              <w:rPr>
                <w:rStyle w:val="im"/>
                <w:rFonts w:asciiTheme="minorHAnsi" w:hAnsiTheme="minorHAnsi"/>
              </w:rPr>
            </w:pPr>
            <w:r w:rsidRPr="005F4EB3">
              <w:rPr>
                <w:rStyle w:val="im"/>
                <w:rFonts w:asciiTheme="minorHAnsi" w:hAnsiTheme="minorHAnsi"/>
              </w:rPr>
              <w:t xml:space="preserve">MOVE Bank provides dedicated banking services to the rail, transport, and logistics industries. </w:t>
            </w:r>
          </w:p>
          <w:p w14:paraId="79F014AE" w14:textId="77777777" w:rsidR="0077182C" w:rsidRPr="005F4EB3" w:rsidRDefault="0077182C" w:rsidP="00140874">
            <w:pPr>
              <w:rPr>
                <w:rStyle w:val="im"/>
                <w:rFonts w:asciiTheme="minorHAnsi" w:hAnsiTheme="minorHAnsi"/>
              </w:rPr>
            </w:pPr>
          </w:p>
          <w:p w14:paraId="0A564C2D" w14:textId="77777777" w:rsidR="0077182C" w:rsidRPr="005F4EB3" w:rsidRDefault="0077182C" w:rsidP="00140874">
            <w:pPr>
              <w:rPr>
                <w:rFonts w:asciiTheme="minorHAnsi" w:hAnsiTheme="minorHAnsi"/>
              </w:rPr>
            </w:pPr>
            <w:r w:rsidRPr="005F4EB3">
              <w:rPr>
                <w:rStyle w:val="im"/>
                <w:rFonts w:asciiTheme="minorHAnsi" w:hAnsiTheme="minorHAnsi"/>
              </w:rPr>
              <w:t>We help businesses realize the bottom-line benefits of a financially fit workforce through our innovative employee financial well-being programs, award-winning products, and commitment to exceptional personalised service.</w:t>
            </w:r>
          </w:p>
          <w:p w14:paraId="2BB522A8" w14:textId="77777777" w:rsidR="0077182C" w:rsidRPr="005F4EB3" w:rsidRDefault="0077182C" w:rsidP="00140874">
            <w:pPr>
              <w:ind w:left="720"/>
              <w:rPr>
                <w:rFonts w:asciiTheme="minorHAnsi" w:hAnsiTheme="minorHAnsi" w:cs="Arial"/>
                <w:noProof/>
              </w:rPr>
            </w:pPr>
          </w:p>
        </w:tc>
        <w:tc>
          <w:tcPr>
            <w:tcW w:w="2943" w:type="dxa"/>
            <w:tcBorders>
              <w:top w:val="nil"/>
              <w:left w:val="nil"/>
              <w:bottom w:val="nil"/>
              <w:right w:val="nil"/>
            </w:tcBorders>
            <w:shd w:val="clear" w:color="auto" w:fill="auto"/>
          </w:tcPr>
          <w:p w14:paraId="5EFF455F" w14:textId="77777777" w:rsidR="0077182C" w:rsidRPr="001A04DF" w:rsidRDefault="0077182C" w:rsidP="00140874">
            <w:pPr>
              <w:numPr>
                <w:ilvl w:val="12"/>
                <w:numId w:val="0"/>
              </w:numPr>
              <w:spacing w:before="120" w:after="120"/>
              <w:ind w:right="34"/>
              <w:jc w:val="center"/>
              <w:rPr>
                <w:rFonts w:asciiTheme="minorHAnsi" w:hAnsiTheme="minorHAnsi" w:cs="Arial"/>
                <w:b/>
                <w:color w:val="596984" w:themeColor="accent4" w:themeShade="BF"/>
                <w:szCs w:val="18"/>
              </w:rPr>
            </w:pPr>
            <w:r w:rsidRPr="001A04DF">
              <w:rPr>
                <w:rFonts w:asciiTheme="minorHAnsi" w:hAnsiTheme="minorHAnsi" w:cs="Arial" w:hint="eastAsia"/>
                <w:b/>
                <w:color w:val="596984" w:themeColor="accent4" w:themeShade="BF"/>
                <w:szCs w:val="18"/>
              </w:rPr>
              <w:t>QBIC</w:t>
            </w:r>
          </w:p>
          <w:p w14:paraId="02152C26" w14:textId="77777777" w:rsidR="0077182C" w:rsidRDefault="0077182C" w:rsidP="00140874">
            <w:pPr>
              <w:rPr>
                <w:rStyle w:val="im"/>
                <w:rFonts w:asciiTheme="minorHAnsi" w:hAnsiTheme="minorHAnsi"/>
              </w:rPr>
            </w:pPr>
            <w:r w:rsidRPr="001A04DF">
              <w:rPr>
                <w:rStyle w:val="im"/>
                <w:rFonts w:asciiTheme="minorHAnsi" w:hAnsiTheme="minorHAnsi"/>
              </w:rPr>
              <w:t>QBIC represents Bus and Coach Operators throughout the entire State. From the Cape to the Coast and west to Mt Isa, QBIC has strong metropolitan and regional bases. QBIC also has an excellent network of Branches where Members have the opportunity to meet and discuss critical issues with other Operators in their areas. These regional Branches are a key advantage QBIC has to ensure all Members have a forum in which to voice their concerns and seek solutions to their problems.</w:t>
            </w:r>
          </w:p>
          <w:p w14:paraId="014B7118" w14:textId="77777777" w:rsidR="0077182C" w:rsidRPr="001A04DF" w:rsidRDefault="0077182C" w:rsidP="00140874">
            <w:pPr>
              <w:rPr>
                <w:rStyle w:val="im"/>
                <w:rFonts w:asciiTheme="minorHAnsi" w:hAnsiTheme="minorHAnsi"/>
              </w:rPr>
            </w:pPr>
          </w:p>
          <w:p w14:paraId="463E5D8B" w14:textId="77777777" w:rsidR="0077182C" w:rsidRPr="001A04DF" w:rsidRDefault="0077182C" w:rsidP="00140874">
            <w:pPr>
              <w:rPr>
                <w:rFonts w:ascii="PT Sans Narrow" w:eastAsia="Times New Roman" w:hAnsi="PT Sans Narrow"/>
                <w:color w:val="000000"/>
                <w:sz w:val="36"/>
                <w:szCs w:val="36"/>
                <w:lang w:val="en-GB"/>
              </w:rPr>
            </w:pPr>
            <w:r w:rsidRPr="001A04DF">
              <w:rPr>
                <w:rStyle w:val="im"/>
                <w:rFonts w:asciiTheme="minorHAnsi" w:hAnsiTheme="minorHAnsi"/>
              </w:rPr>
              <w:t>QBIC’s representation is achieved through a well-balanced sector Committee structure consisting of the following Committees, School Services Committee, Commercial Contracts Committee and Long Distance, Tour and Charter Committee.</w:t>
            </w:r>
          </w:p>
          <w:p w14:paraId="61977455" w14:textId="77777777" w:rsidR="0077182C" w:rsidRPr="001A04DF" w:rsidRDefault="0077182C" w:rsidP="00140874">
            <w:pPr>
              <w:rPr>
                <w:rFonts w:asciiTheme="minorHAnsi" w:hAnsiTheme="minorHAnsi" w:cs="Arial"/>
                <w:noProof/>
                <w:lang w:val="en-GB"/>
              </w:rPr>
            </w:pPr>
          </w:p>
        </w:tc>
        <w:tc>
          <w:tcPr>
            <w:tcW w:w="3720" w:type="dxa"/>
            <w:tcBorders>
              <w:top w:val="nil"/>
              <w:left w:val="nil"/>
              <w:bottom w:val="nil"/>
              <w:right w:val="nil"/>
            </w:tcBorders>
            <w:shd w:val="clear" w:color="auto" w:fill="auto"/>
          </w:tcPr>
          <w:p w14:paraId="0A56BB9F" w14:textId="77777777" w:rsidR="0077182C" w:rsidRPr="005F4EB3" w:rsidRDefault="0077182C" w:rsidP="00140874">
            <w:pPr>
              <w:autoSpaceDE w:val="0"/>
              <w:autoSpaceDN w:val="0"/>
              <w:adjustRightInd w:val="0"/>
              <w:ind w:left="720"/>
              <w:jc w:val="center"/>
              <w:rPr>
                <w:rFonts w:asciiTheme="minorHAnsi" w:eastAsiaTheme="minorHAnsi" w:hAnsiTheme="minorHAnsi" w:cstheme="minorHAnsi"/>
                <w:b/>
                <w:bCs/>
                <w:color w:val="596984" w:themeColor="accent4" w:themeShade="BF"/>
              </w:rPr>
            </w:pPr>
            <w:r w:rsidRPr="005F4EB3">
              <w:rPr>
                <w:rFonts w:asciiTheme="minorHAnsi" w:eastAsiaTheme="minorHAnsi" w:hAnsiTheme="minorHAnsi" w:cstheme="minorHAnsi"/>
                <w:b/>
                <w:bCs/>
                <w:color w:val="596984" w:themeColor="accent4" w:themeShade="BF"/>
              </w:rPr>
              <w:t>rt Health</w:t>
            </w:r>
          </w:p>
          <w:p w14:paraId="3C6874F7" w14:textId="77777777" w:rsidR="0077182C" w:rsidRPr="005F4EB3" w:rsidRDefault="0077182C" w:rsidP="00140874">
            <w:pPr>
              <w:autoSpaceDE w:val="0"/>
              <w:autoSpaceDN w:val="0"/>
              <w:adjustRightInd w:val="0"/>
              <w:ind w:left="720"/>
              <w:rPr>
                <w:rFonts w:asciiTheme="minorHAnsi" w:eastAsiaTheme="minorHAnsi" w:hAnsiTheme="minorHAnsi" w:cstheme="minorHAnsi"/>
                <w:color w:val="000000" w:themeColor="text1"/>
                <w:sz w:val="18"/>
                <w:szCs w:val="18"/>
              </w:rPr>
            </w:pPr>
          </w:p>
          <w:p w14:paraId="0E5BF609" w14:textId="77777777" w:rsidR="0077182C" w:rsidRPr="005F4EB3" w:rsidRDefault="0077182C" w:rsidP="00140874">
            <w:pPr>
              <w:autoSpaceDE w:val="0"/>
              <w:autoSpaceDN w:val="0"/>
              <w:adjustRightInd w:val="0"/>
              <w:ind w:left="720"/>
              <w:rPr>
                <w:rFonts w:asciiTheme="minorHAnsi" w:eastAsiaTheme="minorHAnsi" w:hAnsiTheme="minorHAnsi" w:cstheme="minorHAnsi"/>
                <w:color w:val="000000" w:themeColor="text1"/>
              </w:rPr>
            </w:pPr>
            <w:r w:rsidRPr="005F4EB3">
              <w:rPr>
                <w:rFonts w:asciiTheme="minorHAnsi" w:eastAsiaTheme="minorHAnsi" w:hAnsiTheme="minorHAnsi" w:cstheme="minorHAnsi"/>
                <w:color w:val="000000" w:themeColor="text1"/>
              </w:rPr>
              <w:t>Much like CILTA, rt health has been working to help people in the logistics and transport industry for a very long time.</w:t>
            </w:r>
          </w:p>
          <w:p w14:paraId="78FA63A0" w14:textId="77777777" w:rsidR="0077182C" w:rsidRPr="005F4EB3" w:rsidRDefault="0077182C" w:rsidP="00140874">
            <w:pPr>
              <w:autoSpaceDE w:val="0"/>
              <w:autoSpaceDN w:val="0"/>
              <w:adjustRightInd w:val="0"/>
              <w:ind w:left="720"/>
              <w:rPr>
                <w:rFonts w:asciiTheme="minorHAnsi" w:eastAsiaTheme="minorHAnsi" w:hAnsiTheme="minorHAnsi" w:cstheme="minorHAnsi"/>
                <w:color w:val="000000" w:themeColor="text1"/>
              </w:rPr>
            </w:pPr>
          </w:p>
          <w:p w14:paraId="38CCDF58" w14:textId="77777777" w:rsidR="0077182C" w:rsidRPr="005F4EB3" w:rsidRDefault="0077182C" w:rsidP="00140874">
            <w:pPr>
              <w:autoSpaceDE w:val="0"/>
              <w:autoSpaceDN w:val="0"/>
              <w:adjustRightInd w:val="0"/>
              <w:ind w:left="720"/>
              <w:rPr>
                <w:rFonts w:asciiTheme="minorHAnsi" w:eastAsiaTheme="minorHAnsi" w:hAnsiTheme="minorHAnsi" w:cstheme="minorHAnsi"/>
                <w:color w:val="000000" w:themeColor="text1"/>
              </w:rPr>
            </w:pPr>
            <w:r w:rsidRPr="005F4EB3">
              <w:rPr>
                <w:rFonts w:asciiTheme="minorHAnsi" w:eastAsiaTheme="minorHAnsi" w:hAnsiTheme="minorHAnsi" w:cstheme="minorHAnsi"/>
                <w:color w:val="000000" w:themeColor="text1"/>
              </w:rPr>
              <w:t>We are a mutual not-for-profit health fund that was started in Australia in 1889 to provide our members with the best value health insurance possible.  </w:t>
            </w:r>
          </w:p>
          <w:p w14:paraId="26A1144D" w14:textId="77777777" w:rsidR="0077182C" w:rsidRPr="005F4EB3" w:rsidRDefault="0077182C" w:rsidP="00140874">
            <w:pPr>
              <w:autoSpaceDE w:val="0"/>
              <w:autoSpaceDN w:val="0"/>
              <w:adjustRightInd w:val="0"/>
              <w:ind w:left="720"/>
              <w:rPr>
                <w:rFonts w:asciiTheme="minorHAnsi" w:eastAsiaTheme="minorHAnsi" w:hAnsiTheme="minorHAnsi" w:cstheme="minorHAnsi"/>
                <w:color w:val="000000" w:themeColor="text1"/>
              </w:rPr>
            </w:pPr>
          </w:p>
          <w:p w14:paraId="0C94A5F1" w14:textId="77777777" w:rsidR="0077182C" w:rsidRPr="005F4EB3" w:rsidRDefault="0077182C" w:rsidP="00140874">
            <w:pPr>
              <w:autoSpaceDE w:val="0"/>
              <w:autoSpaceDN w:val="0"/>
              <w:adjustRightInd w:val="0"/>
              <w:ind w:left="720"/>
              <w:rPr>
                <w:rFonts w:asciiTheme="minorHAnsi" w:eastAsiaTheme="minorHAnsi" w:hAnsiTheme="minorHAnsi" w:cstheme="minorHAnsi"/>
                <w:color w:val="000000" w:themeColor="text1"/>
              </w:rPr>
            </w:pPr>
            <w:r w:rsidRPr="005F4EB3">
              <w:rPr>
                <w:rFonts w:asciiTheme="minorHAnsi" w:eastAsiaTheme="minorHAnsi" w:hAnsiTheme="minorHAnsi" w:cstheme="minorHAnsi"/>
                <w:color w:val="000000" w:themeColor="text1"/>
              </w:rPr>
              <w:t>We exist exclusively to benefit our members, not shareholders.</w:t>
            </w:r>
          </w:p>
          <w:p w14:paraId="3DAECB78" w14:textId="77777777" w:rsidR="0077182C" w:rsidRPr="005F4EB3" w:rsidRDefault="0077182C" w:rsidP="00140874">
            <w:pPr>
              <w:autoSpaceDE w:val="0"/>
              <w:autoSpaceDN w:val="0"/>
              <w:adjustRightInd w:val="0"/>
              <w:ind w:left="720"/>
              <w:rPr>
                <w:rFonts w:asciiTheme="minorHAnsi" w:eastAsiaTheme="minorHAnsi" w:hAnsiTheme="minorHAnsi" w:cstheme="minorHAnsi"/>
                <w:color w:val="000000" w:themeColor="text1"/>
              </w:rPr>
            </w:pPr>
          </w:p>
          <w:p w14:paraId="75C087EB" w14:textId="77777777" w:rsidR="0077182C" w:rsidRPr="005F4EB3" w:rsidRDefault="0077182C" w:rsidP="00140874">
            <w:pPr>
              <w:autoSpaceDE w:val="0"/>
              <w:autoSpaceDN w:val="0"/>
              <w:adjustRightInd w:val="0"/>
              <w:ind w:left="720"/>
              <w:rPr>
                <w:rFonts w:asciiTheme="minorHAnsi" w:eastAsiaTheme="minorHAnsi" w:hAnsiTheme="minorHAnsi" w:cstheme="minorHAnsi"/>
                <w:color w:val="000000" w:themeColor="text1"/>
              </w:rPr>
            </w:pPr>
            <w:r w:rsidRPr="005F4EB3">
              <w:rPr>
                <w:rFonts w:asciiTheme="minorHAnsi" w:eastAsiaTheme="minorHAnsi" w:hAnsiTheme="minorHAnsi" w:cstheme="minorHAnsi"/>
                <w:color w:val="000000" w:themeColor="text1"/>
              </w:rPr>
              <w:t>Our teams are experts in our simple range of health covers and in how the healthcare system works and we see it as our role to help make it all as easy as we can. Everything we do is designed to make it easier to understand, easier to make the right choices, and easier to get the most from your health cover.</w:t>
            </w:r>
          </w:p>
          <w:p w14:paraId="762B2D97" w14:textId="77777777" w:rsidR="0077182C" w:rsidRPr="005F4EB3" w:rsidRDefault="0077182C" w:rsidP="00140874">
            <w:pPr>
              <w:autoSpaceDE w:val="0"/>
              <w:autoSpaceDN w:val="0"/>
              <w:adjustRightInd w:val="0"/>
              <w:ind w:left="720"/>
              <w:rPr>
                <w:rFonts w:asciiTheme="minorHAnsi" w:eastAsiaTheme="minorHAnsi" w:hAnsiTheme="minorHAnsi" w:cstheme="minorHAnsi"/>
                <w:color w:val="000000" w:themeColor="text1"/>
              </w:rPr>
            </w:pPr>
          </w:p>
          <w:p w14:paraId="7180F75C" w14:textId="77777777" w:rsidR="0077182C" w:rsidRPr="003941FA" w:rsidRDefault="0077182C" w:rsidP="00140874">
            <w:pPr>
              <w:autoSpaceDE w:val="0"/>
              <w:autoSpaceDN w:val="0"/>
              <w:adjustRightInd w:val="0"/>
              <w:ind w:left="720"/>
              <w:rPr>
                <w:rFonts w:asciiTheme="minorHAnsi" w:hAnsiTheme="minorHAnsi" w:cstheme="minorHAnsi"/>
                <w:color w:val="000000" w:themeColor="text1"/>
              </w:rPr>
            </w:pPr>
            <w:r w:rsidRPr="005F4EB3">
              <w:rPr>
                <w:rFonts w:asciiTheme="minorHAnsi" w:eastAsiaTheme="minorHAnsi" w:hAnsiTheme="minorHAnsi" w:cstheme="minorHAnsi"/>
                <w:color w:val="000000" w:themeColor="text1"/>
              </w:rPr>
              <w:t xml:space="preserve">We have an excellent value health plan for CILTA members – for more details see: </w:t>
            </w:r>
            <w:hyperlink r:id="rId71" w:tgtFrame="_blank" w:history="1">
              <w:r w:rsidRPr="005F4EB3">
                <w:rPr>
                  <w:rFonts w:asciiTheme="minorHAnsi" w:eastAsiaTheme="minorHAnsi" w:hAnsiTheme="minorHAnsi" w:cstheme="minorHAnsi"/>
                  <w:color w:val="000000" w:themeColor="text1"/>
                </w:rPr>
                <w:t>www.rthealthfund.com.au/cilta</w:t>
              </w:r>
            </w:hyperlink>
            <w:r w:rsidRPr="005F4EB3">
              <w:rPr>
                <w:rFonts w:asciiTheme="minorHAnsi" w:eastAsiaTheme="minorHAnsi" w:hAnsiTheme="minorHAnsi" w:cstheme="minorHAnsi"/>
                <w:color w:val="000000" w:themeColor="text1"/>
              </w:rPr>
              <w:t xml:space="preserve"> , or call rt health on 1300 56 46 46</w:t>
            </w:r>
          </w:p>
        </w:tc>
      </w:tr>
    </w:tbl>
    <w:p w14:paraId="0702F189" w14:textId="77777777" w:rsidR="0077182C" w:rsidRPr="00C264DB" w:rsidRDefault="0077182C" w:rsidP="0077182C">
      <w:pPr>
        <w:ind w:right="707"/>
        <w:rPr>
          <w:rFonts w:asciiTheme="minorHAnsi" w:hAnsiTheme="minorHAnsi" w:cs="Arial"/>
          <w:sz w:val="16"/>
        </w:rPr>
      </w:pPr>
    </w:p>
    <w:p w14:paraId="16F8D86F" w14:textId="77777777" w:rsidR="0077182C" w:rsidRPr="004A1377" w:rsidRDefault="0077182C" w:rsidP="0077182C">
      <w:pPr>
        <w:ind w:right="707"/>
        <w:rPr>
          <w:rFonts w:asciiTheme="minorHAnsi" w:hAnsiTheme="minorHAnsi" w:cs="Arial"/>
          <w:color w:val="596984" w:themeColor="accent4" w:themeShade="BF"/>
          <w:sz w:val="18"/>
        </w:rPr>
      </w:pPr>
      <w:r w:rsidRPr="00C264DB">
        <w:rPr>
          <w:rFonts w:asciiTheme="minorHAnsi" w:hAnsiTheme="minorHAnsi" w:cs="Arial"/>
          <w:b/>
          <w:color w:val="596984" w:themeColor="accent4" w:themeShade="BF"/>
        </w:rPr>
        <w:t>OUR SUPPORTERS</w:t>
      </w:r>
    </w:p>
    <w:p w14:paraId="6393CE9F" w14:textId="77777777" w:rsidR="0077182C" w:rsidRPr="00C264DB" w:rsidRDefault="0077182C" w:rsidP="0077182C">
      <w:pPr>
        <w:ind w:right="707"/>
        <w:rPr>
          <w:rFonts w:asciiTheme="minorHAnsi" w:hAnsiTheme="minorHAnsi" w:cs="Arial"/>
          <w:sz w:val="16"/>
        </w:rPr>
      </w:pPr>
    </w:p>
    <w:tbl>
      <w:tblPr>
        <w:tblW w:w="107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8"/>
        <w:gridCol w:w="2943"/>
        <w:gridCol w:w="3720"/>
      </w:tblGrid>
      <w:tr w:rsidR="0077182C" w:rsidRPr="00C264DB" w14:paraId="6DCB08A0" w14:textId="77777777" w:rsidTr="00140874">
        <w:trPr>
          <w:trHeight w:val="184"/>
        </w:trPr>
        <w:tc>
          <w:tcPr>
            <w:tcW w:w="10771" w:type="dxa"/>
            <w:gridSpan w:val="3"/>
            <w:tcBorders>
              <w:top w:val="nil"/>
              <w:left w:val="nil"/>
              <w:bottom w:val="nil"/>
              <w:right w:val="nil"/>
            </w:tcBorders>
            <w:shd w:val="clear" w:color="auto" w:fill="596984" w:themeFill="accent4" w:themeFillShade="BF"/>
            <w:vAlign w:val="center"/>
          </w:tcPr>
          <w:p w14:paraId="386AA1B9" w14:textId="77777777" w:rsidR="0077182C" w:rsidRPr="00C264DB" w:rsidRDefault="0077182C" w:rsidP="00140874">
            <w:pPr>
              <w:numPr>
                <w:ilvl w:val="12"/>
                <w:numId w:val="0"/>
              </w:numPr>
              <w:spacing w:before="240" w:after="240"/>
              <w:ind w:right="33"/>
              <w:jc w:val="center"/>
              <w:rPr>
                <w:rFonts w:asciiTheme="minorHAnsi" w:hAnsiTheme="minorHAnsi" w:cs="Arial"/>
                <w:b/>
                <w:szCs w:val="18"/>
                <w:highlight w:val="yellow"/>
              </w:rPr>
            </w:pPr>
            <w:r w:rsidRPr="00C264DB">
              <w:rPr>
                <w:rFonts w:asciiTheme="minorHAnsi" w:hAnsiTheme="minorHAnsi" w:cs="Arial"/>
                <w:b/>
                <w:color w:val="FFFFFF" w:themeColor="background1"/>
                <w:szCs w:val="18"/>
              </w:rPr>
              <w:t>Corporate Sponsors</w:t>
            </w:r>
          </w:p>
        </w:tc>
      </w:tr>
      <w:tr w:rsidR="0077182C" w:rsidRPr="00C264DB" w14:paraId="7C245CDA" w14:textId="77777777" w:rsidTr="00140874">
        <w:trPr>
          <w:trHeight w:val="1543"/>
        </w:trPr>
        <w:tc>
          <w:tcPr>
            <w:tcW w:w="4108" w:type="dxa"/>
            <w:tcBorders>
              <w:top w:val="nil"/>
              <w:left w:val="nil"/>
              <w:bottom w:val="nil"/>
              <w:right w:val="nil"/>
            </w:tcBorders>
            <w:shd w:val="clear" w:color="auto" w:fill="auto"/>
          </w:tcPr>
          <w:p w14:paraId="2116DAD6" w14:textId="77777777" w:rsidR="0077182C" w:rsidRPr="00C264DB" w:rsidRDefault="0077182C" w:rsidP="00140874">
            <w:pPr>
              <w:numPr>
                <w:ilvl w:val="12"/>
                <w:numId w:val="0"/>
              </w:numPr>
              <w:spacing w:before="240" w:after="240"/>
              <w:ind w:right="33"/>
              <w:jc w:val="center"/>
              <w:rPr>
                <w:rFonts w:asciiTheme="minorHAnsi" w:hAnsiTheme="minorHAnsi" w:cs="Arial"/>
                <w:szCs w:val="22"/>
                <w:highlight w:val="yellow"/>
              </w:rPr>
            </w:pPr>
            <w:r>
              <w:rPr>
                <w:rFonts w:asciiTheme="minorHAnsi" w:hAnsiTheme="minorHAnsi" w:cs="Arial"/>
                <w:noProof/>
                <w:szCs w:val="22"/>
                <w:lang w:val="en-GB" w:eastAsia="en-GB"/>
              </w:rPr>
              <w:drawing>
                <wp:inline distT="0" distB="0" distL="0" distR="0" wp14:anchorId="647CA60A" wp14:editId="1CFAA873">
                  <wp:extent cx="2058603" cy="662940"/>
                  <wp:effectExtent l="0" t="0" r="0" b="3810"/>
                  <wp:docPr id="29" name="图片 29" descr="D:\Desktop\CILTA\brochureicons\Australian Trade and Logistics Corpo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CILTA\brochureicons\Australian Trade and Logistics Corporation.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68544" cy="666141"/>
                          </a:xfrm>
                          <a:prstGeom prst="rect">
                            <a:avLst/>
                          </a:prstGeom>
                          <a:noFill/>
                          <a:ln>
                            <a:noFill/>
                          </a:ln>
                        </pic:spPr>
                      </pic:pic>
                    </a:graphicData>
                  </a:graphic>
                </wp:inline>
              </w:drawing>
            </w:r>
          </w:p>
        </w:tc>
        <w:tc>
          <w:tcPr>
            <w:tcW w:w="2943" w:type="dxa"/>
            <w:tcBorders>
              <w:top w:val="nil"/>
              <w:left w:val="nil"/>
              <w:bottom w:val="nil"/>
              <w:right w:val="nil"/>
            </w:tcBorders>
            <w:shd w:val="clear" w:color="auto" w:fill="auto"/>
          </w:tcPr>
          <w:p w14:paraId="04D60F33" w14:textId="77777777" w:rsidR="0077182C" w:rsidRPr="00C264DB" w:rsidRDefault="0077182C" w:rsidP="00140874">
            <w:pPr>
              <w:numPr>
                <w:ilvl w:val="12"/>
                <w:numId w:val="0"/>
              </w:numPr>
              <w:spacing w:before="240" w:after="240"/>
              <w:ind w:right="33"/>
              <w:jc w:val="center"/>
              <w:rPr>
                <w:rFonts w:asciiTheme="minorHAnsi" w:hAnsiTheme="minorHAnsi" w:cs="Arial"/>
                <w:szCs w:val="22"/>
                <w:highlight w:val="yellow"/>
              </w:rPr>
            </w:pPr>
          </w:p>
        </w:tc>
        <w:tc>
          <w:tcPr>
            <w:tcW w:w="3720" w:type="dxa"/>
            <w:tcBorders>
              <w:top w:val="nil"/>
              <w:left w:val="nil"/>
              <w:bottom w:val="nil"/>
              <w:right w:val="nil"/>
            </w:tcBorders>
            <w:shd w:val="clear" w:color="auto" w:fill="auto"/>
          </w:tcPr>
          <w:p w14:paraId="2311C7A2" w14:textId="77777777" w:rsidR="0077182C" w:rsidRPr="00C264DB" w:rsidRDefault="0077182C" w:rsidP="00140874">
            <w:pPr>
              <w:numPr>
                <w:ilvl w:val="12"/>
                <w:numId w:val="0"/>
              </w:numPr>
              <w:spacing w:before="240" w:after="240"/>
              <w:ind w:right="33"/>
              <w:jc w:val="center"/>
              <w:rPr>
                <w:rFonts w:asciiTheme="minorHAnsi" w:hAnsiTheme="minorHAnsi" w:cs="Arial"/>
                <w:szCs w:val="22"/>
                <w:highlight w:val="yellow"/>
              </w:rPr>
            </w:pPr>
          </w:p>
        </w:tc>
      </w:tr>
      <w:tr w:rsidR="0077182C" w:rsidRPr="00C264DB" w14:paraId="539B3774" w14:textId="77777777" w:rsidTr="00140874">
        <w:trPr>
          <w:trHeight w:val="184"/>
        </w:trPr>
        <w:tc>
          <w:tcPr>
            <w:tcW w:w="4108" w:type="dxa"/>
            <w:tcBorders>
              <w:top w:val="nil"/>
              <w:left w:val="nil"/>
              <w:bottom w:val="nil"/>
              <w:right w:val="nil"/>
            </w:tcBorders>
            <w:shd w:val="clear" w:color="auto" w:fill="auto"/>
          </w:tcPr>
          <w:p w14:paraId="1A0B1095" w14:textId="77777777" w:rsidR="0077182C" w:rsidRPr="005F4EB3" w:rsidRDefault="0077182C" w:rsidP="00140874">
            <w:pPr>
              <w:numPr>
                <w:ilvl w:val="12"/>
                <w:numId w:val="0"/>
              </w:numPr>
              <w:spacing w:before="120" w:after="120"/>
              <w:ind w:right="34"/>
              <w:jc w:val="center"/>
              <w:rPr>
                <w:rFonts w:asciiTheme="minorHAnsi" w:hAnsiTheme="minorHAnsi" w:cs="Arial"/>
                <w:b/>
                <w:color w:val="596984" w:themeColor="accent4" w:themeShade="BF"/>
                <w:szCs w:val="18"/>
              </w:rPr>
            </w:pPr>
            <w:r>
              <w:rPr>
                <w:rFonts w:asciiTheme="minorHAnsi" w:hAnsiTheme="minorHAnsi" w:cs="Arial" w:hint="eastAsia"/>
                <w:b/>
                <w:color w:val="596984" w:themeColor="accent4" w:themeShade="BF"/>
                <w:szCs w:val="18"/>
              </w:rPr>
              <w:t>Australian Trade &amp; Logistics Corporation</w:t>
            </w:r>
          </w:p>
          <w:p w14:paraId="3587E17F" w14:textId="7E4E8AF5" w:rsidR="0077182C" w:rsidRPr="005F4EB3" w:rsidRDefault="0077182C" w:rsidP="00140874">
            <w:pPr>
              <w:autoSpaceDE w:val="0"/>
              <w:autoSpaceDN w:val="0"/>
              <w:adjustRightInd w:val="0"/>
              <w:ind w:left="720"/>
              <w:rPr>
                <w:rFonts w:asciiTheme="minorHAnsi" w:hAnsiTheme="minorHAnsi" w:cs="Arial"/>
                <w:noProof/>
              </w:rPr>
            </w:pPr>
            <w:r w:rsidRPr="001A04DF">
              <w:rPr>
                <w:rFonts w:asciiTheme="minorHAnsi" w:eastAsiaTheme="minorHAnsi" w:hAnsiTheme="minorHAnsi" w:cstheme="minorHAnsi"/>
                <w:color w:val="000000" w:themeColor="text1"/>
              </w:rPr>
              <w:t>The Australian Trade &amp; Logistics Corporation (ATLC) has been established to support companies of all sizes and experience (importers, exporters, distributors, etc.) navigate and adapt to the fast-paced supply chain needs and customer expectations of global business in the rapidly emerging information age.</w:t>
            </w:r>
            <w:r w:rsidR="00D92C35">
              <w:rPr>
                <w:rFonts w:asciiTheme="minorHAnsi" w:eastAsiaTheme="minorHAnsi" w:hAnsiTheme="minorHAnsi" w:cstheme="minorHAnsi"/>
                <w:color w:val="000000" w:themeColor="text1"/>
              </w:rPr>
              <w:t xml:space="preserve"> </w:t>
            </w:r>
            <w:r w:rsidRPr="001A04DF">
              <w:rPr>
                <w:rFonts w:asciiTheme="minorHAnsi" w:eastAsiaTheme="minorHAnsi" w:hAnsiTheme="minorHAnsi" w:cstheme="minorHAnsi"/>
                <w:color w:val="000000" w:themeColor="text1"/>
              </w:rPr>
              <w:t>Our range of services and programs are designed to provide a truly ‘holistic’ approach to global trade and end-to-end supply chains, where every aspect of doing business internationally is specifically addressed for our members.</w:t>
            </w:r>
          </w:p>
        </w:tc>
        <w:tc>
          <w:tcPr>
            <w:tcW w:w="2943" w:type="dxa"/>
            <w:tcBorders>
              <w:top w:val="nil"/>
              <w:left w:val="nil"/>
              <w:bottom w:val="nil"/>
              <w:right w:val="nil"/>
            </w:tcBorders>
            <w:shd w:val="clear" w:color="auto" w:fill="auto"/>
          </w:tcPr>
          <w:p w14:paraId="38E295E9" w14:textId="77777777" w:rsidR="0077182C" w:rsidRPr="005F4EB3" w:rsidRDefault="0077182C" w:rsidP="00140874">
            <w:pPr>
              <w:rPr>
                <w:rFonts w:asciiTheme="minorHAnsi" w:hAnsiTheme="minorHAnsi" w:cs="Arial"/>
                <w:noProof/>
              </w:rPr>
            </w:pPr>
          </w:p>
        </w:tc>
        <w:tc>
          <w:tcPr>
            <w:tcW w:w="3720" w:type="dxa"/>
            <w:tcBorders>
              <w:top w:val="nil"/>
              <w:left w:val="nil"/>
              <w:bottom w:val="nil"/>
              <w:right w:val="nil"/>
            </w:tcBorders>
            <w:shd w:val="clear" w:color="auto" w:fill="auto"/>
          </w:tcPr>
          <w:p w14:paraId="679DDE23" w14:textId="77777777" w:rsidR="0077182C" w:rsidRPr="005F4EB3" w:rsidRDefault="0077182C" w:rsidP="00140874">
            <w:pPr>
              <w:autoSpaceDE w:val="0"/>
              <w:autoSpaceDN w:val="0"/>
              <w:adjustRightInd w:val="0"/>
              <w:ind w:left="720"/>
              <w:rPr>
                <w:rFonts w:asciiTheme="minorHAnsi" w:eastAsiaTheme="minorHAnsi" w:hAnsiTheme="minorHAnsi" w:cstheme="minorHAnsi"/>
                <w:color w:val="000000" w:themeColor="text1"/>
                <w:sz w:val="18"/>
                <w:szCs w:val="18"/>
              </w:rPr>
            </w:pPr>
          </w:p>
          <w:p w14:paraId="2E5FE465" w14:textId="77777777" w:rsidR="0077182C" w:rsidRPr="003941FA" w:rsidRDefault="0077182C" w:rsidP="00140874">
            <w:pPr>
              <w:autoSpaceDE w:val="0"/>
              <w:autoSpaceDN w:val="0"/>
              <w:adjustRightInd w:val="0"/>
              <w:ind w:left="720"/>
              <w:rPr>
                <w:rFonts w:asciiTheme="minorHAnsi" w:hAnsiTheme="minorHAnsi" w:cstheme="minorHAnsi"/>
                <w:color w:val="000000" w:themeColor="text1"/>
              </w:rPr>
            </w:pPr>
          </w:p>
          <w:p w14:paraId="2FC9BDF3"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6988E326"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437F1AC5"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7E32DBF8"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002DA239"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71B51230"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4A879F18"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4FEF33E9"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26A74378"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79D4138E"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57FF1AEE"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70B90F53"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068DCE74"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0935EFD1"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753DD6D3"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60675BCE"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7839D11D"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5D183939"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05582AEF"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2273C388"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4E20EE6E"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6067CA60"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08CBAB9B"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08830DE9"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26B96AC1"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3241300D"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09DD3692"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06833C56"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73AE52AE" w14:textId="77777777" w:rsidR="0077182C" w:rsidRDefault="0077182C" w:rsidP="00140874">
            <w:pPr>
              <w:autoSpaceDE w:val="0"/>
              <w:autoSpaceDN w:val="0"/>
              <w:adjustRightInd w:val="0"/>
              <w:ind w:left="720"/>
              <w:rPr>
                <w:rFonts w:asciiTheme="minorHAnsi" w:hAnsiTheme="minorHAnsi" w:cstheme="minorHAnsi"/>
                <w:color w:val="000000" w:themeColor="text1"/>
              </w:rPr>
            </w:pPr>
          </w:p>
          <w:p w14:paraId="01A6DA32" w14:textId="77777777" w:rsidR="0077182C" w:rsidRPr="003941FA" w:rsidRDefault="0077182C" w:rsidP="00140874">
            <w:pPr>
              <w:autoSpaceDE w:val="0"/>
              <w:autoSpaceDN w:val="0"/>
              <w:adjustRightInd w:val="0"/>
              <w:ind w:left="720"/>
              <w:rPr>
                <w:rFonts w:asciiTheme="minorHAnsi" w:hAnsiTheme="minorHAnsi" w:cstheme="minorHAnsi"/>
                <w:color w:val="000000" w:themeColor="text1"/>
              </w:rPr>
            </w:pPr>
          </w:p>
          <w:p w14:paraId="790D62BD" w14:textId="77777777" w:rsidR="0077182C" w:rsidRDefault="0077182C" w:rsidP="00140874">
            <w:pPr>
              <w:numPr>
                <w:ilvl w:val="12"/>
                <w:numId w:val="0"/>
              </w:numPr>
              <w:spacing w:before="240" w:after="240"/>
              <w:ind w:right="33"/>
              <w:jc w:val="center"/>
              <w:rPr>
                <w:rFonts w:asciiTheme="minorHAnsi" w:hAnsiTheme="minorHAnsi" w:cs="Arial"/>
                <w:noProof/>
              </w:rPr>
            </w:pPr>
          </w:p>
          <w:p w14:paraId="1191DDCE" w14:textId="77777777" w:rsidR="0077182C" w:rsidRPr="005F4EB3" w:rsidRDefault="0077182C" w:rsidP="00140874">
            <w:pPr>
              <w:numPr>
                <w:ilvl w:val="12"/>
                <w:numId w:val="0"/>
              </w:numPr>
              <w:spacing w:before="240" w:after="240"/>
              <w:ind w:right="33"/>
              <w:jc w:val="center"/>
              <w:rPr>
                <w:rFonts w:asciiTheme="minorHAnsi" w:hAnsiTheme="minorHAnsi" w:cs="Arial"/>
                <w:noProof/>
              </w:rPr>
            </w:pPr>
          </w:p>
          <w:p w14:paraId="23F6F17E" w14:textId="77777777" w:rsidR="0077182C" w:rsidRPr="005F4EB3" w:rsidRDefault="0077182C" w:rsidP="00140874">
            <w:pPr>
              <w:numPr>
                <w:ilvl w:val="12"/>
                <w:numId w:val="0"/>
              </w:numPr>
              <w:spacing w:before="240" w:after="240"/>
              <w:ind w:right="33"/>
              <w:jc w:val="center"/>
              <w:rPr>
                <w:rFonts w:asciiTheme="minorHAnsi" w:hAnsiTheme="minorHAnsi" w:cs="Arial"/>
                <w:noProof/>
              </w:rPr>
            </w:pPr>
          </w:p>
        </w:tc>
      </w:tr>
      <w:tr w:rsidR="0077182C" w:rsidRPr="00C264DB" w14:paraId="08911A61" w14:textId="77777777" w:rsidTr="00140874">
        <w:trPr>
          <w:trHeight w:val="184"/>
        </w:trPr>
        <w:tc>
          <w:tcPr>
            <w:tcW w:w="4108" w:type="dxa"/>
            <w:tcBorders>
              <w:top w:val="nil"/>
              <w:left w:val="nil"/>
              <w:bottom w:val="nil"/>
              <w:right w:val="nil"/>
            </w:tcBorders>
            <w:shd w:val="clear" w:color="auto" w:fill="auto"/>
          </w:tcPr>
          <w:p w14:paraId="04AB3E54" w14:textId="77777777" w:rsidR="0077182C" w:rsidRPr="00C264DB" w:rsidRDefault="0077182C" w:rsidP="00140874">
            <w:pPr>
              <w:numPr>
                <w:ilvl w:val="12"/>
                <w:numId w:val="0"/>
              </w:numPr>
              <w:spacing w:before="240" w:after="240"/>
              <w:ind w:right="33"/>
              <w:jc w:val="center"/>
              <w:rPr>
                <w:rFonts w:asciiTheme="minorHAnsi" w:hAnsiTheme="minorHAnsi" w:cs="Arial"/>
                <w:noProof/>
              </w:rPr>
            </w:pPr>
            <w:r w:rsidRPr="00C264DB">
              <w:rPr>
                <w:rFonts w:asciiTheme="minorHAnsi" w:hAnsiTheme="minorHAnsi" w:cs="Arial"/>
                <w:noProof/>
                <w:lang w:val="en-GB" w:eastAsia="en-GB"/>
              </w:rPr>
              <w:drawing>
                <wp:inline distT="0" distB="0" distL="0" distR="0" wp14:anchorId="571CFCF2" wp14:editId="0E20C076">
                  <wp:extent cx="1512916" cy="396240"/>
                  <wp:effectExtent l="0" t="0" r="11430" b="10160"/>
                  <wp:docPr id="48" name="Picture 48" descr="Screen%20Shot%202018-09-13%20at%208.55.24%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8-09-13%20at%208.55.24%20AM.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49908" cy="405929"/>
                          </a:xfrm>
                          <a:prstGeom prst="rect">
                            <a:avLst/>
                          </a:prstGeom>
                          <a:noFill/>
                          <a:ln>
                            <a:noFill/>
                          </a:ln>
                        </pic:spPr>
                      </pic:pic>
                    </a:graphicData>
                  </a:graphic>
                </wp:inline>
              </w:drawing>
            </w:r>
          </w:p>
        </w:tc>
        <w:tc>
          <w:tcPr>
            <w:tcW w:w="2943" w:type="dxa"/>
            <w:tcBorders>
              <w:top w:val="nil"/>
              <w:left w:val="nil"/>
              <w:bottom w:val="nil"/>
              <w:right w:val="nil"/>
            </w:tcBorders>
            <w:shd w:val="clear" w:color="auto" w:fill="auto"/>
          </w:tcPr>
          <w:p w14:paraId="3882C02F" w14:textId="77777777" w:rsidR="0077182C" w:rsidRPr="0055360A" w:rsidRDefault="0077182C" w:rsidP="00140874">
            <w:pPr>
              <w:numPr>
                <w:ilvl w:val="12"/>
                <w:numId w:val="0"/>
              </w:numPr>
              <w:spacing w:before="240" w:after="240"/>
              <w:ind w:right="33"/>
              <w:jc w:val="center"/>
              <w:rPr>
                <w:rFonts w:asciiTheme="minorHAnsi" w:hAnsiTheme="minorHAnsi" w:cs="Arial"/>
                <w:noProof/>
              </w:rPr>
            </w:pPr>
            <w:r w:rsidRPr="00C264DB">
              <w:rPr>
                <w:rFonts w:asciiTheme="minorHAnsi" w:hAnsiTheme="minorHAnsi" w:cs="Arial"/>
                <w:noProof/>
                <w:lang w:val="en-GB" w:eastAsia="en-GB"/>
              </w:rPr>
              <w:drawing>
                <wp:inline distT="0" distB="0" distL="0" distR="0" wp14:anchorId="19841B9A" wp14:editId="7C23A747">
                  <wp:extent cx="1219835" cy="413818"/>
                  <wp:effectExtent l="0" t="0" r="0" b="0"/>
                  <wp:docPr id="49" name="Picture 49" descr="Screen%20Shot%202018-09-13%20at%208.50.4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8-09-13%20at%208.50.49%20AM.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40520" cy="420835"/>
                          </a:xfrm>
                          <a:prstGeom prst="rect">
                            <a:avLst/>
                          </a:prstGeom>
                          <a:noFill/>
                          <a:ln>
                            <a:noFill/>
                          </a:ln>
                        </pic:spPr>
                      </pic:pic>
                    </a:graphicData>
                  </a:graphic>
                </wp:inline>
              </w:drawing>
            </w:r>
          </w:p>
        </w:tc>
        <w:tc>
          <w:tcPr>
            <w:tcW w:w="3720" w:type="dxa"/>
            <w:tcBorders>
              <w:top w:val="nil"/>
              <w:left w:val="nil"/>
              <w:bottom w:val="nil"/>
              <w:right w:val="nil"/>
            </w:tcBorders>
            <w:shd w:val="clear" w:color="auto" w:fill="auto"/>
          </w:tcPr>
          <w:p w14:paraId="0B13903D" w14:textId="77777777" w:rsidR="0077182C" w:rsidRPr="00C264DB" w:rsidRDefault="0077182C" w:rsidP="00140874">
            <w:pPr>
              <w:numPr>
                <w:ilvl w:val="12"/>
                <w:numId w:val="0"/>
              </w:numPr>
              <w:spacing w:before="240" w:after="240"/>
              <w:ind w:right="33"/>
              <w:jc w:val="center"/>
              <w:rPr>
                <w:rFonts w:asciiTheme="minorHAnsi" w:hAnsiTheme="minorHAnsi" w:cs="Arial"/>
                <w:noProof/>
              </w:rPr>
            </w:pPr>
            <w:r w:rsidRPr="00C264DB">
              <w:rPr>
                <w:rFonts w:asciiTheme="minorHAnsi" w:hAnsiTheme="minorHAnsi" w:cs="Arial"/>
                <w:noProof/>
                <w:lang w:val="en-GB" w:eastAsia="en-GB"/>
              </w:rPr>
              <w:drawing>
                <wp:inline distT="0" distB="0" distL="0" distR="0" wp14:anchorId="7ED541CE" wp14:editId="564A7525">
                  <wp:extent cx="1002665" cy="399499"/>
                  <wp:effectExtent l="0" t="0" r="0" b="6985"/>
                  <wp:docPr id="50" name="Picture 50" descr="Screen%20Shot%202018-09-13%20at%208.56.0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20Shot%202018-09-13%20at%208.56.00%20AM.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012623" cy="403467"/>
                          </a:xfrm>
                          <a:prstGeom prst="rect">
                            <a:avLst/>
                          </a:prstGeom>
                          <a:noFill/>
                          <a:ln>
                            <a:noFill/>
                          </a:ln>
                        </pic:spPr>
                      </pic:pic>
                    </a:graphicData>
                  </a:graphic>
                </wp:inline>
              </w:drawing>
            </w:r>
          </w:p>
        </w:tc>
      </w:tr>
      <w:tr w:rsidR="0077182C" w:rsidRPr="00C264DB" w14:paraId="51034401" w14:textId="77777777" w:rsidTr="00140874">
        <w:trPr>
          <w:trHeight w:val="184"/>
        </w:trPr>
        <w:tc>
          <w:tcPr>
            <w:tcW w:w="4108" w:type="dxa"/>
            <w:tcBorders>
              <w:top w:val="nil"/>
              <w:left w:val="nil"/>
              <w:bottom w:val="nil"/>
              <w:right w:val="nil"/>
            </w:tcBorders>
            <w:shd w:val="clear" w:color="auto" w:fill="auto"/>
          </w:tcPr>
          <w:p w14:paraId="41ADA0C7" w14:textId="77777777" w:rsidR="0077182C" w:rsidRDefault="0077182C" w:rsidP="00140874">
            <w:pPr>
              <w:numPr>
                <w:ilvl w:val="12"/>
                <w:numId w:val="0"/>
              </w:numPr>
              <w:spacing w:before="120" w:after="120"/>
              <w:ind w:right="34"/>
              <w:rPr>
                <w:rFonts w:asciiTheme="minorHAnsi" w:hAnsiTheme="minorHAnsi" w:cs="Arial"/>
                <w:b/>
                <w:color w:val="596984" w:themeColor="accent4" w:themeShade="BF"/>
                <w:szCs w:val="18"/>
              </w:rPr>
            </w:pPr>
            <w:r w:rsidRPr="00DD39E6">
              <w:rPr>
                <w:rFonts w:asciiTheme="minorHAnsi" w:hAnsiTheme="minorHAnsi" w:cs="Arial"/>
                <w:b/>
                <w:color w:val="596984" w:themeColor="accent4" w:themeShade="BF"/>
                <w:szCs w:val="18"/>
              </w:rPr>
              <w:t>NORTRANS</w:t>
            </w:r>
          </w:p>
          <w:p w14:paraId="3CFDCC35" w14:textId="77777777" w:rsidR="0077182C" w:rsidRPr="00734261" w:rsidRDefault="0077182C" w:rsidP="00140874">
            <w:pPr>
              <w:numPr>
                <w:ilvl w:val="12"/>
                <w:numId w:val="0"/>
              </w:numPr>
              <w:spacing w:before="120" w:after="120"/>
              <w:ind w:right="34"/>
              <w:rPr>
                <w:rFonts w:asciiTheme="minorHAnsi" w:hAnsiTheme="minorHAnsi" w:cs="Arial"/>
                <w:b/>
                <w:color w:val="596984" w:themeColor="accent4" w:themeShade="BF"/>
                <w:sz w:val="2"/>
                <w:szCs w:val="2"/>
              </w:rPr>
            </w:pPr>
          </w:p>
          <w:p w14:paraId="6F8FE5E4" w14:textId="77777777" w:rsidR="0077182C" w:rsidRPr="0055360A" w:rsidRDefault="0077182C" w:rsidP="00140874">
            <w:pPr>
              <w:pStyle w:val="NormalWeb"/>
              <w:rPr>
                <w:rFonts w:asciiTheme="minorHAnsi" w:hAnsiTheme="minorHAnsi"/>
              </w:rPr>
            </w:pPr>
            <w:r w:rsidRPr="0055360A">
              <w:rPr>
                <w:rFonts w:asciiTheme="minorHAnsi" w:hAnsiTheme="minorHAnsi"/>
                <w:color w:val="333333"/>
              </w:rPr>
              <w:t>Nortrans are the local Townsville and North Queensland heavy freight professionals with well over seventy years of history under their belt. We a</w:t>
            </w:r>
            <w:r>
              <w:rPr>
                <w:rFonts w:asciiTheme="minorHAnsi" w:hAnsiTheme="minorHAnsi"/>
                <w:color w:val="333333"/>
              </w:rPr>
              <w:t>re the Townsville heavy carrier</w:t>
            </w:r>
            <w:r w:rsidRPr="0055360A">
              <w:rPr>
                <w:rFonts w:asciiTheme="minorHAnsi" w:hAnsiTheme="minorHAnsi"/>
                <w:color w:val="333333"/>
              </w:rPr>
              <w:t xml:space="preserve"> specialists. The Battle name is synonymous with all facets of industry, mining and construction. In fact, when it must be moved with North Queensland heavy carriers it will be Nortrans that will move it.</w:t>
            </w:r>
          </w:p>
          <w:p w14:paraId="7E735775" w14:textId="77777777" w:rsidR="0077182C" w:rsidRDefault="0077182C" w:rsidP="00140874">
            <w:pPr>
              <w:pStyle w:val="NormalWeb"/>
              <w:rPr>
                <w:rFonts w:asciiTheme="minorHAnsi" w:hAnsiTheme="minorHAnsi"/>
              </w:rPr>
            </w:pPr>
            <w:r w:rsidRPr="0055360A">
              <w:rPr>
                <w:rFonts w:asciiTheme="minorHAnsi" w:hAnsiTheme="minorHAnsi"/>
                <w:color w:val="333333"/>
              </w:rPr>
              <w:t>The decades leading up to the 21st century saw a strong business link being forged with some of Northern Australia's leading companies and, under the helm of Rodney Battle, Nortrans is ready to provide all shipping and Townsville heavy carriers requirements to the region. Nortrans is well and truly your guarantee of the ‘job being done right - we are the North Queensland heavy carriers leaders.</w:t>
            </w:r>
          </w:p>
          <w:p w14:paraId="29EF1878" w14:textId="77777777" w:rsidR="0077182C" w:rsidRPr="0055360A" w:rsidRDefault="0077182C" w:rsidP="00140874">
            <w:pPr>
              <w:pStyle w:val="NormalWeb"/>
              <w:rPr>
                <w:rFonts w:asciiTheme="minorHAnsi" w:hAnsiTheme="minorHAnsi"/>
              </w:rPr>
            </w:pPr>
            <w:r w:rsidRPr="0055360A">
              <w:rPr>
                <w:rFonts w:asciiTheme="minorHAnsi" w:hAnsiTheme="minorHAnsi"/>
                <w:color w:val="333333"/>
              </w:rPr>
              <w:t>At Nortrans we have the finest team of Townsville trucking services professionals to provide this most valuable service to Australia</w:t>
            </w:r>
          </w:p>
          <w:p w14:paraId="548A7BE6" w14:textId="77777777" w:rsidR="0077182C" w:rsidRDefault="0077182C" w:rsidP="00140874">
            <w:pPr>
              <w:pStyle w:val="NormalWeb"/>
            </w:pPr>
          </w:p>
          <w:p w14:paraId="5FC00B42" w14:textId="77777777" w:rsidR="0077182C" w:rsidRDefault="0077182C" w:rsidP="00140874"/>
          <w:p w14:paraId="657CC19C" w14:textId="77777777" w:rsidR="0077182C" w:rsidRDefault="0077182C" w:rsidP="00140874"/>
          <w:p w14:paraId="7E1C6751" w14:textId="77777777" w:rsidR="0077182C" w:rsidRPr="00C264DB" w:rsidRDefault="0077182C" w:rsidP="00140874">
            <w:pPr>
              <w:numPr>
                <w:ilvl w:val="12"/>
                <w:numId w:val="0"/>
              </w:numPr>
              <w:spacing w:before="120" w:after="120"/>
              <w:ind w:right="34"/>
              <w:rPr>
                <w:rFonts w:asciiTheme="minorHAnsi" w:hAnsiTheme="minorHAnsi" w:cs="Arial"/>
                <w:szCs w:val="22"/>
                <w:highlight w:val="yellow"/>
              </w:rPr>
            </w:pPr>
          </w:p>
        </w:tc>
        <w:tc>
          <w:tcPr>
            <w:tcW w:w="2943" w:type="dxa"/>
            <w:tcBorders>
              <w:top w:val="nil"/>
              <w:left w:val="nil"/>
              <w:bottom w:val="nil"/>
              <w:right w:val="nil"/>
            </w:tcBorders>
            <w:shd w:val="clear" w:color="auto" w:fill="auto"/>
          </w:tcPr>
          <w:p w14:paraId="22B492FA" w14:textId="77777777" w:rsidR="0077182C" w:rsidRDefault="0077182C" w:rsidP="00140874">
            <w:pPr>
              <w:rPr>
                <w:rFonts w:asciiTheme="minorHAnsi" w:hAnsiTheme="minorHAnsi"/>
              </w:rPr>
            </w:pPr>
            <w:r w:rsidRPr="009C7CE2">
              <w:rPr>
                <w:rFonts w:asciiTheme="minorHAnsi" w:hAnsiTheme="minorHAnsi" w:cs="Arial"/>
                <w:b/>
                <w:bCs/>
                <w:noProof/>
                <w:color w:val="596984" w:themeColor="accent4" w:themeShade="BF"/>
              </w:rPr>
              <w:t>SCANCORP</w:t>
            </w:r>
          </w:p>
          <w:p w14:paraId="047740BD" w14:textId="77777777" w:rsidR="0077182C" w:rsidRDefault="0077182C" w:rsidP="00140874">
            <w:pPr>
              <w:rPr>
                <w:rFonts w:asciiTheme="minorHAnsi" w:hAnsiTheme="minorHAnsi"/>
              </w:rPr>
            </w:pPr>
          </w:p>
          <w:p w14:paraId="6DFB43D0" w14:textId="77777777" w:rsidR="0077182C" w:rsidRPr="00734261" w:rsidRDefault="0077182C" w:rsidP="00140874">
            <w:pPr>
              <w:rPr>
                <w:rFonts w:asciiTheme="minorHAnsi" w:hAnsiTheme="minorHAnsi"/>
                <w:sz w:val="18"/>
                <w:szCs w:val="18"/>
              </w:rPr>
            </w:pPr>
          </w:p>
          <w:p w14:paraId="5B656265" w14:textId="77777777" w:rsidR="0077182C" w:rsidRDefault="0077182C" w:rsidP="00140874">
            <w:pPr>
              <w:rPr>
                <w:rFonts w:asciiTheme="minorHAnsi" w:hAnsiTheme="minorHAnsi"/>
              </w:rPr>
            </w:pPr>
            <w:r w:rsidRPr="009C7CE2">
              <w:rPr>
                <w:rFonts w:asciiTheme="minorHAnsi" w:hAnsiTheme="minorHAnsi"/>
              </w:rPr>
              <w:t xml:space="preserve">Scancorp is a </w:t>
            </w:r>
            <w:r w:rsidRPr="009C7CE2">
              <w:rPr>
                <w:rStyle w:val="Strong"/>
                <w:rFonts w:asciiTheme="minorHAnsi" w:hAnsiTheme="minorHAnsi"/>
              </w:rPr>
              <w:t>boutique corporate advisory</w:t>
            </w:r>
            <w:r w:rsidRPr="009C7CE2">
              <w:rPr>
                <w:rFonts w:asciiTheme="minorHAnsi" w:hAnsiTheme="minorHAnsi"/>
              </w:rPr>
              <w:t xml:space="preserve"> firm specialising in divestments, mergers and acquisitions, commercial finance and capital raising for businesses typically worth $2M - $50M+. </w:t>
            </w:r>
          </w:p>
          <w:p w14:paraId="5B7CA2D1" w14:textId="77777777" w:rsidR="0077182C" w:rsidRDefault="0077182C" w:rsidP="00140874">
            <w:pPr>
              <w:rPr>
                <w:rFonts w:asciiTheme="minorHAnsi" w:hAnsiTheme="minorHAnsi"/>
              </w:rPr>
            </w:pPr>
          </w:p>
          <w:p w14:paraId="577F1BDE" w14:textId="77777777" w:rsidR="0077182C" w:rsidRDefault="0077182C" w:rsidP="00140874">
            <w:pPr>
              <w:rPr>
                <w:rFonts w:asciiTheme="minorHAnsi" w:hAnsiTheme="minorHAnsi"/>
              </w:rPr>
            </w:pPr>
            <w:r w:rsidRPr="009C7CE2">
              <w:rPr>
                <w:rFonts w:asciiTheme="minorHAnsi" w:hAnsiTheme="minorHAnsi"/>
              </w:rPr>
              <w:t xml:space="preserve">We offer specialist advisory services to the SME sector including consulting, valuations and syndicated transactions. </w:t>
            </w:r>
          </w:p>
          <w:p w14:paraId="425CFBB9" w14:textId="77777777" w:rsidR="0077182C" w:rsidRDefault="0077182C" w:rsidP="00140874">
            <w:pPr>
              <w:rPr>
                <w:rFonts w:asciiTheme="minorHAnsi" w:hAnsiTheme="minorHAnsi"/>
              </w:rPr>
            </w:pPr>
            <w:r w:rsidRPr="009C7CE2">
              <w:rPr>
                <w:rFonts w:asciiTheme="minorHAnsi" w:hAnsiTheme="minorHAnsi"/>
              </w:rPr>
              <w:t>We are an accredited ASSOB sponsor and can assist companies to raise venture and expansion capital. Scan Finance, our finance brokerage assists clients w</w:t>
            </w:r>
            <w:r>
              <w:rPr>
                <w:rFonts w:asciiTheme="minorHAnsi" w:hAnsiTheme="minorHAnsi"/>
              </w:rPr>
              <w:t xml:space="preserve">ith debt finance and refinance </w:t>
            </w:r>
            <w:r w:rsidRPr="009C7CE2">
              <w:rPr>
                <w:rFonts w:asciiTheme="minorHAnsi" w:hAnsiTheme="minorHAnsi"/>
              </w:rPr>
              <w:t xml:space="preserve">requirements. </w:t>
            </w:r>
          </w:p>
          <w:p w14:paraId="0431CD84" w14:textId="77777777" w:rsidR="0077182C" w:rsidRDefault="0077182C" w:rsidP="00140874">
            <w:pPr>
              <w:rPr>
                <w:rFonts w:asciiTheme="minorHAnsi" w:hAnsiTheme="minorHAnsi"/>
              </w:rPr>
            </w:pPr>
          </w:p>
          <w:p w14:paraId="05A5E440" w14:textId="77777777" w:rsidR="0077182C" w:rsidRPr="009C7CE2" w:rsidRDefault="0077182C" w:rsidP="00140874">
            <w:pPr>
              <w:rPr>
                <w:rFonts w:asciiTheme="minorHAnsi" w:hAnsiTheme="minorHAnsi"/>
              </w:rPr>
            </w:pPr>
            <w:r w:rsidRPr="009C7CE2">
              <w:rPr>
                <w:rFonts w:asciiTheme="minorHAnsi" w:hAnsiTheme="minorHAnsi"/>
              </w:rPr>
              <w:t>Additionally, Scancorp is a nationally recognised leader in franchise strategy, marketing and brokerage. Scancorp has national presence and undertakes international campaigns for specific opportunities.</w:t>
            </w:r>
          </w:p>
          <w:p w14:paraId="48320D91" w14:textId="77777777" w:rsidR="0077182C" w:rsidRPr="009C7CE2" w:rsidRDefault="0077182C" w:rsidP="00140874">
            <w:pPr>
              <w:rPr>
                <w:rFonts w:asciiTheme="minorHAnsi" w:hAnsiTheme="minorHAnsi"/>
              </w:rPr>
            </w:pPr>
            <w:r w:rsidRPr="009C7CE2">
              <w:rPr>
                <w:rFonts w:asciiTheme="minorHAnsi" w:hAnsiTheme="minorHAnsi"/>
              </w:rPr>
              <w:t xml:space="preserve"> </w:t>
            </w:r>
          </w:p>
          <w:p w14:paraId="433F54DC" w14:textId="77777777" w:rsidR="0077182C" w:rsidRPr="00C264DB" w:rsidRDefault="0077182C" w:rsidP="00140874">
            <w:pPr>
              <w:numPr>
                <w:ilvl w:val="12"/>
                <w:numId w:val="0"/>
              </w:numPr>
              <w:spacing w:before="120" w:after="120"/>
              <w:ind w:right="34"/>
              <w:jc w:val="center"/>
              <w:rPr>
                <w:rFonts w:asciiTheme="minorHAnsi" w:hAnsiTheme="minorHAnsi" w:cs="Arial"/>
                <w:szCs w:val="22"/>
                <w:highlight w:val="yellow"/>
              </w:rPr>
            </w:pPr>
          </w:p>
        </w:tc>
        <w:tc>
          <w:tcPr>
            <w:tcW w:w="3720" w:type="dxa"/>
            <w:tcBorders>
              <w:top w:val="nil"/>
              <w:left w:val="nil"/>
              <w:bottom w:val="nil"/>
              <w:right w:val="nil"/>
            </w:tcBorders>
            <w:shd w:val="clear" w:color="auto" w:fill="auto"/>
          </w:tcPr>
          <w:p w14:paraId="6FA745F3" w14:textId="77777777" w:rsidR="0077182C" w:rsidRPr="00DF7BFE" w:rsidRDefault="0077182C" w:rsidP="00140874">
            <w:pPr>
              <w:pStyle w:val="Heading1"/>
              <w:jc w:val="left"/>
              <w:rPr>
                <w:sz w:val="20"/>
              </w:rPr>
            </w:pPr>
            <w:r w:rsidRPr="00DF7BFE">
              <w:rPr>
                <w:color w:val="596984" w:themeColor="accent4" w:themeShade="BF"/>
                <w:sz w:val="20"/>
              </w:rPr>
              <w:t>NORTHERN LOGISTICS AND WAREHOUSING P/L</w:t>
            </w:r>
          </w:p>
          <w:p w14:paraId="7F3366CC" w14:textId="77777777" w:rsidR="0077182C" w:rsidRDefault="0077182C" w:rsidP="00140874">
            <w:pPr>
              <w:rPr>
                <w:rFonts w:asciiTheme="minorHAnsi" w:hAnsiTheme="minorHAnsi"/>
              </w:rPr>
            </w:pPr>
            <w:r>
              <w:br/>
            </w:r>
            <w:r w:rsidRPr="00DF7BFE">
              <w:rPr>
                <w:rFonts w:asciiTheme="minorHAnsi" w:hAnsiTheme="minorHAnsi"/>
              </w:rPr>
              <w:t xml:space="preserve">Northern Logistics &amp; Warehousing are a Townsville warehousing company specialising in the secure storage of certain goods and products. We provide the region with optimum Townsville warehouse storage for all manner of goods and products whether in bulk or by the pallet. </w:t>
            </w:r>
          </w:p>
          <w:p w14:paraId="71FB931F" w14:textId="77777777" w:rsidR="0077182C" w:rsidRDefault="0077182C" w:rsidP="00140874">
            <w:pPr>
              <w:rPr>
                <w:rFonts w:asciiTheme="minorHAnsi" w:hAnsiTheme="minorHAnsi"/>
              </w:rPr>
            </w:pPr>
          </w:p>
          <w:p w14:paraId="5B480592" w14:textId="77777777" w:rsidR="0077182C" w:rsidRDefault="0077182C" w:rsidP="00140874">
            <w:pPr>
              <w:rPr>
                <w:rFonts w:asciiTheme="minorHAnsi" w:hAnsiTheme="minorHAnsi"/>
              </w:rPr>
            </w:pPr>
            <w:r w:rsidRPr="00DF7BFE">
              <w:rPr>
                <w:rFonts w:asciiTheme="minorHAnsi" w:hAnsiTheme="minorHAnsi"/>
              </w:rPr>
              <w:t>On top of the secure warehousing services we offer we also provide Townsville distribution to the immediate region</w:t>
            </w:r>
            <w:r>
              <w:t xml:space="preserve"> </w:t>
            </w:r>
            <w:r w:rsidRPr="00DF7BFE">
              <w:rPr>
                <w:rFonts w:asciiTheme="minorHAnsi" w:hAnsiTheme="minorHAnsi"/>
              </w:rPr>
              <w:t>and also Australia wide.</w:t>
            </w:r>
            <w:r>
              <w:t xml:space="preserve"> </w:t>
            </w:r>
            <w:r w:rsidRPr="00DF7BFE">
              <w:rPr>
                <w:rFonts w:asciiTheme="minorHAnsi" w:hAnsiTheme="minorHAnsi"/>
              </w:rPr>
              <w:t xml:space="preserve">As one of the leading Townsville logistics businesses operating in the ever growing North Queensland region we have built up solid relationships with major goods distribution companies in the country and abroad. </w:t>
            </w:r>
          </w:p>
          <w:p w14:paraId="750A8EDF" w14:textId="77777777" w:rsidR="0077182C" w:rsidRDefault="0077182C" w:rsidP="00140874">
            <w:pPr>
              <w:rPr>
                <w:rFonts w:asciiTheme="minorHAnsi" w:hAnsiTheme="minorHAnsi"/>
              </w:rPr>
            </w:pPr>
          </w:p>
          <w:p w14:paraId="3118033D" w14:textId="77777777" w:rsidR="0077182C" w:rsidRDefault="0077182C" w:rsidP="00140874">
            <w:pPr>
              <w:rPr>
                <w:rFonts w:asciiTheme="minorHAnsi" w:hAnsiTheme="minorHAnsi"/>
              </w:rPr>
            </w:pPr>
            <w:r w:rsidRPr="00DF7BFE">
              <w:rPr>
                <w:rFonts w:asciiTheme="minorHAnsi" w:hAnsiTheme="minorHAnsi"/>
              </w:rPr>
              <w:t xml:space="preserve">We are also fully equipped to provide clients with efficient Townsville dangerous goods storage at our North Townsville warehouse. Couple this service with our Townsville bulk liquid storage and we are able to provide services to your company full circle with a high element of adaptability in the services we provide. </w:t>
            </w:r>
          </w:p>
          <w:p w14:paraId="0141092A" w14:textId="77777777" w:rsidR="0077182C" w:rsidRDefault="0077182C" w:rsidP="00140874">
            <w:pPr>
              <w:rPr>
                <w:rFonts w:asciiTheme="minorHAnsi" w:hAnsiTheme="minorHAnsi"/>
              </w:rPr>
            </w:pPr>
          </w:p>
          <w:p w14:paraId="3709471B" w14:textId="77777777" w:rsidR="0077182C" w:rsidRDefault="0077182C" w:rsidP="00140874">
            <w:r w:rsidRPr="00DF7BFE">
              <w:rPr>
                <w:rFonts w:asciiTheme="minorHAnsi" w:hAnsiTheme="minorHAnsi"/>
              </w:rPr>
              <w:t>Whether requiring the services of Townsville container transport or Townsville freight forwarding you can rely on the services provided by Northern Logistics.</w:t>
            </w:r>
          </w:p>
          <w:p w14:paraId="79F9AF26" w14:textId="77777777" w:rsidR="0077182C" w:rsidRDefault="0077182C" w:rsidP="00140874"/>
          <w:p w14:paraId="7AC13006" w14:textId="77777777" w:rsidR="0077182C" w:rsidRDefault="0077182C" w:rsidP="00140874">
            <w:pPr>
              <w:numPr>
                <w:ilvl w:val="12"/>
                <w:numId w:val="0"/>
              </w:numPr>
              <w:spacing w:before="120" w:after="120"/>
              <w:ind w:right="34"/>
              <w:jc w:val="center"/>
              <w:rPr>
                <w:rFonts w:asciiTheme="minorHAnsi" w:hAnsiTheme="minorHAnsi" w:cs="Arial"/>
                <w:szCs w:val="18"/>
                <w:highlight w:val="yellow"/>
              </w:rPr>
            </w:pPr>
            <w:r>
              <w:rPr>
                <w:rFonts w:asciiTheme="minorHAnsi" w:hAnsiTheme="minorHAnsi" w:cs="Arial"/>
                <w:szCs w:val="18"/>
                <w:highlight w:val="yellow"/>
              </w:rPr>
              <w:t xml:space="preserve"> </w:t>
            </w:r>
          </w:p>
          <w:p w14:paraId="605C53AF" w14:textId="77777777" w:rsidR="0077182C" w:rsidRPr="00C264DB" w:rsidRDefault="0077182C" w:rsidP="00140874">
            <w:pPr>
              <w:numPr>
                <w:ilvl w:val="12"/>
                <w:numId w:val="0"/>
              </w:numPr>
              <w:spacing w:before="120" w:after="120"/>
              <w:ind w:right="34"/>
              <w:rPr>
                <w:rFonts w:asciiTheme="minorHAnsi" w:hAnsiTheme="minorHAnsi" w:cs="Arial"/>
                <w:szCs w:val="22"/>
                <w:highlight w:val="yellow"/>
              </w:rPr>
            </w:pPr>
          </w:p>
        </w:tc>
      </w:tr>
      <w:tr w:rsidR="0077182C" w:rsidRPr="00C264DB" w14:paraId="1DC89E1C" w14:textId="77777777" w:rsidTr="00140874">
        <w:trPr>
          <w:trHeight w:val="184"/>
        </w:trPr>
        <w:tc>
          <w:tcPr>
            <w:tcW w:w="10771" w:type="dxa"/>
            <w:gridSpan w:val="3"/>
            <w:tcBorders>
              <w:top w:val="nil"/>
              <w:left w:val="nil"/>
              <w:bottom w:val="nil"/>
              <w:right w:val="nil"/>
            </w:tcBorders>
            <w:shd w:val="clear" w:color="auto" w:fill="596984" w:themeFill="accent4" w:themeFillShade="BF"/>
          </w:tcPr>
          <w:p w14:paraId="0554B5A1" w14:textId="77777777" w:rsidR="0077182C" w:rsidRPr="00C264DB" w:rsidRDefault="0077182C" w:rsidP="00140874">
            <w:pPr>
              <w:spacing w:before="240" w:after="240"/>
              <w:jc w:val="center"/>
              <w:rPr>
                <w:rFonts w:asciiTheme="minorHAnsi" w:hAnsiTheme="minorHAnsi" w:cs="Arial"/>
                <w:sz w:val="16"/>
                <w:highlight w:val="yellow"/>
              </w:rPr>
            </w:pPr>
            <w:r w:rsidRPr="00C264DB">
              <w:rPr>
                <w:rFonts w:asciiTheme="minorHAnsi" w:hAnsiTheme="minorHAnsi" w:cs="Arial"/>
                <w:b/>
                <w:color w:val="FFFFFF" w:themeColor="background1"/>
                <w:szCs w:val="18"/>
              </w:rPr>
              <w:t>Event Sponsors</w:t>
            </w:r>
          </w:p>
        </w:tc>
      </w:tr>
      <w:tr w:rsidR="0077182C" w:rsidRPr="00C264DB" w14:paraId="071E2B49" w14:textId="77777777" w:rsidTr="00140874">
        <w:trPr>
          <w:trHeight w:val="2200"/>
        </w:trPr>
        <w:tc>
          <w:tcPr>
            <w:tcW w:w="4108" w:type="dxa"/>
            <w:tcBorders>
              <w:top w:val="nil"/>
              <w:left w:val="nil"/>
              <w:bottom w:val="nil"/>
              <w:right w:val="nil"/>
            </w:tcBorders>
            <w:shd w:val="clear" w:color="auto" w:fill="auto"/>
          </w:tcPr>
          <w:p w14:paraId="346649A0" w14:textId="77777777" w:rsidR="0077182C" w:rsidRPr="00C264DB" w:rsidRDefault="0077182C" w:rsidP="00140874">
            <w:pPr>
              <w:numPr>
                <w:ilvl w:val="12"/>
                <w:numId w:val="0"/>
              </w:numPr>
              <w:spacing w:before="240" w:after="240"/>
              <w:ind w:right="33"/>
              <w:jc w:val="center"/>
              <w:rPr>
                <w:rFonts w:asciiTheme="minorHAnsi" w:hAnsiTheme="minorHAnsi" w:cs="Arial"/>
                <w:szCs w:val="22"/>
              </w:rPr>
            </w:pPr>
          </w:p>
          <w:p w14:paraId="53235478" w14:textId="77777777" w:rsidR="0077182C" w:rsidRPr="00C264DB" w:rsidRDefault="0077182C" w:rsidP="00140874">
            <w:pPr>
              <w:numPr>
                <w:ilvl w:val="12"/>
                <w:numId w:val="0"/>
              </w:numPr>
              <w:spacing w:before="240" w:after="240"/>
              <w:ind w:right="33"/>
              <w:jc w:val="center"/>
              <w:rPr>
                <w:rFonts w:asciiTheme="minorHAnsi" w:hAnsiTheme="minorHAnsi" w:cs="Arial"/>
                <w:szCs w:val="22"/>
                <w:highlight w:val="yellow"/>
              </w:rPr>
            </w:pPr>
            <w:r w:rsidRPr="00C264DB">
              <w:rPr>
                <w:rFonts w:asciiTheme="minorHAnsi" w:hAnsiTheme="minorHAnsi" w:cs="Arial"/>
                <w:noProof/>
                <w:lang w:val="en-GB" w:eastAsia="en-GB"/>
              </w:rPr>
              <w:drawing>
                <wp:inline distT="0" distB="0" distL="0" distR="0" wp14:anchorId="017CE948" wp14:editId="300E24A8">
                  <wp:extent cx="1905635" cy="551180"/>
                  <wp:effectExtent l="0" t="0" r="0" b="7620"/>
                  <wp:docPr id="58" name="Picture 58" descr="Screen%20Shot%202018-09-13%20at%209.05.3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20Shot%202018-09-13%20at%209.05.37%20AM.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43484" cy="562127"/>
                          </a:xfrm>
                          <a:prstGeom prst="rect">
                            <a:avLst/>
                          </a:prstGeom>
                          <a:noFill/>
                          <a:ln>
                            <a:noFill/>
                          </a:ln>
                        </pic:spPr>
                      </pic:pic>
                    </a:graphicData>
                  </a:graphic>
                </wp:inline>
              </w:drawing>
            </w:r>
          </w:p>
        </w:tc>
        <w:tc>
          <w:tcPr>
            <w:tcW w:w="2943" w:type="dxa"/>
            <w:tcBorders>
              <w:top w:val="nil"/>
              <w:left w:val="nil"/>
              <w:bottom w:val="nil"/>
              <w:right w:val="nil"/>
            </w:tcBorders>
            <w:shd w:val="clear" w:color="auto" w:fill="auto"/>
          </w:tcPr>
          <w:p w14:paraId="0D6C552A" w14:textId="77777777" w:rsidR="0077182C" w:rsidRPr="00C264DB" w:rsidRDefault="0077182C" w:rsidP="00140874">
            <w:pPr>
              <w:numPr>
                <w:ilvl w:val="12"/>
                <w:numId w:val="0"/>
              </w:numPr>
              <w:spacing w:before="240" w:after="240"/>
              <w:ind w:right="33"/>
              <w:jc w:val="center"/>
              <w:rPr>
                <w:rFonts w:asciiTheme="minorHAnsi" w:hAnsiTheme="minorHAnsi" w:cs="Arial"/>
                <w:szCs w:val="22"/>
              </w:rPr>
            </w:pPr>
          </w:p>
          <w:p w14:paraId="100BF05F" w14:textId="77777777" w:rsidR="0077182C" w:rsidRPr="00C264DB" w:rsidRDefault="0077182C" w:rsidP="00140874">
            <w:pPr>
              <w:numPr>
                <w:ilvl w:val="12"/>
                <w:numId w:val="0"/>
              </w:numPr>
              <w:spacing w:before="240" w:after="240"/>
              <w:ind w:right="33"/>
              <w:jc w:val="center"/>
              <w:rPr>
                <w:rFonts w:asciiTheme="minorHAnsi" w:hAnsiTheme="minorHAnsi" w:cs="Arial"/>
                <w:szCs w:val="22"/>
                <w:highlight w:val="yellow"/>
              </w:rPr>
            </w:pPr>
            <w:r w:rsidRPr="00C264DB">
              <w:rPr>
                <w:rFonts w:asciiTheme="minorHAnsi" w:hAnsiTheme="minorHAnsi" w:cs="Arial"/>
                <w:noProof/>
                <w:lang w:val="en-GB" w:eastAsia="en-GB"/>
              </w:rPr>
              <w:drawing>
                <wp:inline distT="0" distB="0" distL="0" distR="0" wp14:anchorId="29A10F09" wp14:editId="22CA8E9F">
                  <wp:extent cx="1625600" cy="647700"/>
                  <wp:effectExtent l="0" t="0" r="0" b="12700"/>
                  <wp:docPr id="61" name="Picture 61" descr="Screen%20Shot%202018-09-13%20at%208.56.0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20Shot%202018-09-13%20at%208.56.00%20AM.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25600" cy="647700"/>
                          </a:xfrm>
                          <a:prstGeom prst="rect">
                            <a:avLst/>
                          </a:prstGeom>
                          <a:noFill/>
                          <a:ln>
                            <a:noFill/>
                          </a:ln>
                        </pic:spPr>
                      </pic:pic>
                    </a:graphicData>
                  </a:graphic>
                </wp:inline>
              </w:drawing>
            </w:r>
          </w:p>
        </w:tc>
        <w:tc>
          <w:tcPr>
            <w:tcW w:w="3720" w:type="dxa"/>
            <w:tcBorders>
              <w:top w:val="nil"/>
              <w:left w:val="nil"/>
              <w:bottom w:val="nil"/>
              <w:right w:val="nil"/>
            </w:tcBorders>
            <w:shd w:val="clear" w:color="auto" w:fill="auto"/>
          </w:tcPr>
          <w:p w14:paraId="35112442" w14:textId="77777777" w:rsidR="0077182C" w:rsidRPr="00C264DB" w:rsidRDefault="0077182C" w:rsidP="00140874">
            <w:pPr>
              <w:numPr>
                <w:ilvl w:val="12"/>
                <w:numId w:val="0"/>
              </w:numPr>
              <w:spacing w:before="240" w:after="240"/>
              <w:ind w:right="33"/>
              <w:jc w:val="center"/>
              <w:rPr>
                <w:rFonts w:asciiTheme="minorHAnsi" w:hAnsiTheme="minorHAnsi" w:cs="Arial"/>
                <w:szCs w:val="22"/>
              </w:rPr>
            </w:pPr>
          </w:p>
          <w:p w14:paraId="6DA8D735" w14:textId="77777777" w:rsidR="0077182C" w:rsidRDefault="0077182C" w:rsidP="00140874">
            <w:pPr>
              <w:numPr>
                <w:ilvl w:val="12"/>
                <w:numId w:val="0"/>
              </w:numPr>
              <w:spacing w:before="240" w:after="240"/>
              <w:ind w:right="33"/>
              <w:jc w:val="center"/>
              <w:rPr>
                <w:rFonts w:asciiTheme="minorHAnsi" w:hAnsiTheme="minorHAnsi" w:cs="Arial"/>
                <w:szCs w:val="22"/>
                <w:highlight w:val="yellow"/>
              </w:rPr>
            </w:pPr>
            <w:r w:rsidRPr="00C264DB">
              <w:rPr>
                <w:rFonts w:asciiTheme="minorHAnsi" w:hAnsiTheme="minorHAnsi" w:cs="Arial"/>
                <w:noProof/>
                <w:lang w:val="en-GB" w:eastAsia="en-GB"/>
              </w:rPr>
              <w:drawing>
                <wp:inline distT="0" distB="0" distL="0" distR="0" wp14:anchorId="4FCE2A63" wp14:editId="333CF823">
                  <wp:extent cx="1010920" cy="742873"/>
                  <wp:effectExtent l="0" t="0" r="5080" b="0"/>
                  <wp:docPr id="59" name="Picture 59" descr="Screen%20Shot%202018-09-13%20at%208.53.4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8-09-13%20at%208.53.41%20AM.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17793" cy="747924"/>
                          </a:xfrm>
                          <a:prstGeom prst="rect">
                            <a:avLst/>
                          </a:prstGeom>
                          <a:noFill/>
                          <a:ln>
                            <a:noFill/>
                          </a:ln>
                        </pic:spPr>
                      </pic:pic>
                    </a:graphicData>
                  </a:graphic>
                </wp:inline>
              </w:drawing>
            </w:r>
          </w:p>
          <w:p w14:paraId="0155074A" w14:textId="77777777" w:rsidR="0077182C" w:rsidRDefault="0077182C" w:rsidP="00140874">
            <w:pPr>
              <w:numPr>
                <w:ilvl w:val="12"/>
                <w:numId w:val="0"/>
              </w:numPr>
              <w:spacing w:before="240" w:after="240"/>
              <w:ind w:right="33"/>
              <w:jc w:val="center"/>
              <w:rPr>
                <w:rFonts w:asciiTheme="minorHAnsi" w:hAnsiTheme="minorHAnsi" w:cs="Arial"/>
                <w:szCs w:val="22"/>
                <w:highlight w:val="yellow"/>
              </w:rPr>
            </w:pPr>
          </w:p>
          <w:p w14:paraId="36055F1A" w14:textId="77777777" w:rsidR="0077182C" w:rsidRPr="00C264DB" w:rsidRDefault="0077182C" w:rsidP="00140874">
            <w:pPr>
              <w:numPr>
                <w:ilvl w:val="12"/>
                <w:numId w:val="0"/>
              </w:numPr>
              <w:spacing w:before="240" w:after="240"/>
              <w:ind w:right="33"/>
              <w:jc w:val="center"/>
              <w:rPr>
                <w:rFonts w:asciiTheme="minorHAnsi" w:hAnsiTheme="minorHAnsi" w:cs="Arial"/>
                <w:szCs w:val="22"/>
                <w:highlight w:val="yellow"/>
              </w:rPr>
            </w:pPr>
          </w:p>
        </w:tc>
      </w:tr>
      <w:tr w:rsidR="0077182C" w:rsidRPr="00C264DB" w14:paraId="26FA9CA3" w14:textId="77777777" w:rsidTr="00140874">
        <w:trPr>
          <w:trHeight w:val="611"/>
        </w:trPr>
        <w:tc>
          <w:tcPr>
            <w:tcW w:w="4108" w:type="dxa"/>
            <w:tcBorders>
              <w:top w:val="nil"/>
              <w:left w:val="nil"/>
              <w:bottom w:val="nil"/>
              <w:right w:val="nil"/>
            </w:tcBorders>
            <w:shd w:val="clear" w:color="auto" w:fill="auto"/>
          </w:tcPr>
          <w:p w14:paraId="2B6F4F5C" w14:textId="77777777" w:rsidR="0077182C" w:rsidRPr="00C264DB" w:rsidRDefault="0077182C" w:rsidP="00140874">
            <w:pPr>
              <w:numPr>
                <w:ilvl w:val="12"/>
                <w:numId w:val="0"/>
              </w:numPr>
              <w:spacing w:before="240" w:after="240"/>
              <w:ind w:right="33"/>
              <w:jc w:val="center"/>
              <w:rPr>
                <w:rFonts w:asciiTheme="minorHAnsi" w:hAnsiTheme="minorHAnsi" w:cs="Arial"/>
                <w:szCs w:val="22"/>
                <w:highlight w:val="yellow"/>
              </w:rPr>
            </w:pPr>
            <w:r w:rsidRPr="00C264DB">
              <w:rPr>
                <w:rFonts w:asciiTheme="minorHAnsi" w:hAnsiTheme="minorHAnsi" w:cs="Arial"/>
                <w:noProof/>
                <w:lang w:val="en-GB" w:eastAsia="en-GB"/>
              </w:rPr>
              <w:drawing>
                <wp:inline distT="0" distB="0" distL="0" distR="0" wp14:anchorId="4508229E" wp14:editId="6424E14F">
                  <wp:extent cx="1942847" cy="508842"/>
                  <wp:effectExtent l="0" t="0" r="0" b="0"/>
                  <wp:docPr id="72" name="Picture 72" descr="Screen%20Shot%202018-09-13%20at%208.55.24%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8-09-13%20at%208.55.24%20AM.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72343" cy="542758"/>
                          </a:xfrm>
                          <a:prstGeom prst="rect">
                            <a:avLst/>
                          </a:prstGeom>
                          <a:noFill/>
                          <a:ln>
                            <a:noFill/>
                          </a:ln>
                        </pic:spPr>
                      </pic:pic>
                    </a:graphicData>
                  </a:graphic>
                </wp:inline>
              </w:drawing>
            </w:r>
          </w:p>
        </w:tc>
        <w:tc>
          <w:tcPr>
            <w:tcW w:w="2943" w:type="dxa"/>
            <w:tcBorders>
              <w:top w:val="nil"/>
              <w:left w:val="nil"/>
              <w:bottom w:val="nil"/>
              <w:right w:val="nil"/>
            </w:tcBorders>
            <w:shd w:val="clear" w:color="auto" w:fill="auto"/>
          </w:tcPr>
          <w:p w14:paraId="68444CF8" w14:textId="77777777" w:rsidR="0077182C" w:rsidRPr="00C264DB" w:rsidRDefault="0077182C" w:rsidP="00140874">
            <w:pPr>
              <w:numPr>
                <w:ilvl w:val="12"/>
                <w:numId w:val="0"/>
              </w:numPr>
              <w:spacing w:before="240" w:after="240"/>
              <w:ind w:right="33"/>
              <w:jc w:val="center"/>
              <w:rPr>
                <w:rFonts w:asciiTheme="minorHAnsi" w:hAnsiTheme="minorHAnsi" w:cs="Arial"/>
                <w:szCs w:val="22"/>
                <w:highlight w:val="yellow"/>
              </w:rPr>
            </w:pPr>
            <w:r w:rsidRPr="00C264DB">
              <w:rPr>
                <w:rFonts w:asciiTheme="minorHAnsi" w:hAnsiTheme="minorHAnsi" w:cs="Arial"/>
                <w:noProof/>
                <w:lang w:val="en-GB" w:eastAsia="en-GB"/>
              </w:rPr>
              <w:drawing>
                <wp:inline distT="0" distB="0" distL="0" distR="0" wp14:anchorId="75E492B3" wp14:editId="5CDCD8A8">
                  <wp:extent cx="1849228" cy="603673"/>
                  <wp:effectExtent l="0" t="0" r="5080" b="6350"/>
                  <wp:docPr id="73" name="Picture 73" descr="Screen%20Shot%202018-09-13%20at%208.47.1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8-09-13%20at%208.47.15%20AM.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05301" cy="621978"/>
                          </a:xfrm>
                          <a:prstGeom prst="rect">
                            <a:avLst/>
                          </a:prstGeom>
                          <a:noFill/>
                          <a:ln>
                            <a:noFill/>
                          </a:ln>
                        </pic:spPr>
                      </pic:pic>
                    </a:graphicData>
                  </a:graphic>
                </wp:inline>
              </w:drawing>
            </w:r>
          </w:p>
        </w:tc>
        <w:tc>
          <w:tcPr>
            <w:tcW w:w="3720" w:type="dxa"/>
            <w:tcBorders>
              <w:top w:val="nil"/>
              <w:left w:val="nil"/>
              <w:bottom w:val="nil"/>
              <w:right w:val="nil"/>
            </w:tcBorders>
            <w:shd w:val="clear" w:color="auto" w:fill="auto"/>
          </w:tcPr>
          <w:p w14:paraId="1F49AA0D" w14:textId="77777777" w:rsidR="0077182C" w:rsidRDefault="0077182C" w:rsidP="00140874">
            <w:pPr>
              <w:numPr>
                <w:ilvl w:val="12"/>
                <w:numId w:val="0"/>
              </w:numPr>
              <w:spacing w:before="240" w:after="240"/>
              <w:ind w:right="33"/>
              <w:jc w:val="center"/>
              <w:rPr>
                <w:rFonts w:asciiTheme="minorHAnsi" w:hAnsiTheme="minorHAnsi" w:cs="Arial"/>
                <w:szCs w:val="22"/>
                <w:highlight w:val="yellow"/>
              </w:rPr>
            </w:pPr>
            <w:r w:rsidRPr="00C264DB">
              <w:rPr>
                <w:rFonts w:asciiTheme="minorHAnsi" w:hAnsiTheme="minorHAnsi" w:cs="Arial"/>
                <w:noProof/>
                <w:lang w:val="en-GB" w:eastAsia="en-GB"/>
              </w:rPr>
              <w:drawing>
                <wp:inline distT="0" distB="0" distL="0" distR="0" wp14:anchorId="1F7099FF" wp14:editId="3DD093DE">
                  <wp:extent cx="2051594" cy="368235"/>
                  <wp:effectExtent l="0" t="0" r="6350" b="0"/>
                  <wp:docPr id="74" name="Picture 74" descr="Screen%20Shot%202018-09-13%20at%208.46.1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8-09-13%20at%208.46.19%20AM.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05207" cy="377858"/>
                          </a:xfrm>
                          <a:prstGeom prst="rect">
                            <a:avLst/>
                          </a:prstGeom>
                          <a:noFill/>
                          <a:ln>
                            <a:noFill/>
                          </a:ln>
                        </pic:spPr>
                      </pic:pic>
                    </a:graphicData>
                  </a:graphic>
                </wp:inline>
              </w:drawing>
            </w:r>
          </w:p>
          <w:p w14:paraId="680D7409" w14:textId="77777777" w:rsidR="0077182C" w:rsidRPr="00C264DB" w:rsidRDefault="0077182C" w:rsidP="00140874">
            <w:pPr>
              <w:numPr>
                <w:ilvl w:val="12"/>
                <w:numId w:val="0"/>
              </w:numPr>
              <w:spacing w:before="240" w:after="240"/>
              <w:ind w:right="33"/>
              <w:jc w:val="center"/>
              <w:rPr>
                <w:rFonts w:asciiTheme="minorHAnsi" w:hAnsiTheme="minorHAnsi" w:cs="Arial"/>
                <w:szCs w:val="22"/>
                <w:highlight w:val="yellow"/>
              </w:rPr>
            </w:pPr>
          </w:p>
          <w:p w14:paraId="672969C3" w14:textId="77777777" w:rsidR="0077182C" w:rsidRPr="00C264DB" w:rsidRDefault="0077182C" w:rsidP="00140874">
            <w:pPr>
              <w:numPr>
                <w:ilvl w:val="12"/>
                <w:numId w:val="0"/>
              </w:numPr>
              <w:spacing w:before="240" w:after="240"/>
              <w:ind w:right="33"/>
              <w:jc w:val="center"/>
              <w:rPr>
                <w:rFonts w:asciiTheme="minorHAnsi" w:hAnsiTheme="minorHAnsi" w:cs="Arial"/>
                <w:szCs w:val="22"/>
                <w:highlight w:val="yellow"/>
              </w:rPr>
            </w:pPr>
          </w:p>
          <w:p w14:paraId="3ACB5EA4" w14:textId="77777777" w:rsidR="0077182C" w:rsidRPr="00C264DB" w:rsidRDefault="0077182C" w:rsidP="00140874">
            <w:pPr>
              <w:numPr>
                <w:ilvl w:val="12"/>
                <w:numId w:val="0"/>
              </w:numPr>
              <w:spacing w:before="240" w:after="240"/>
              <w:ind w:right="33"/>
              <w:jc w:val="center"/>
              <w:rPr>
                <w:rFonts w:asciiTheme="minorHAnsi" w:hAnsiTheme="minorHAnsi" w:cs="Arial"/>
                <w:szCs w:val="22"/>
                <w:highlight w:val="yellow"/>
              </w:rPr>
            </w:pPr>
          </w:p>
        </w:tc>
      </w:tr>
      <w:tr w:rsidR="0077182C" w:rsidRPr="00C264DB" w14:paraId="7F122B6F" w14:textId="77777777" w:rsidTr="00140874">
        <w:trPr>
          <w:trHeight w:val="802"/>
        </w:trPr>
        <w:tc>
          <w:tcPr>
            <w:tcW w:w="10771" w:type="dxa"/>
            <w:gridSpan w:val="3"/>
            <w:tcBorders>
              <w:top w:val="nil"/>
              <w:left w:val="nil"/>
              <w:bottom w:val="nil"/>
              <w:right w:val="nil"/>
            </w:tcBorders>
            <w:shd w:val="clear" w:color="auto" w:fill="596984" w:themeFill="accent4" w:themeFillShade="BF"/>
          </w:tcPr>
          <w:p w14:paraId="7757D1A2" w14:textId="77777777" w:rsidR="0077182C" w:rsidRPr="00C264DB" w:rsidRDefault="0077182C" w:rsidP="00140874">
            <w:pPr>
              <w:numPr>
                <w:ilvl w:val="12"/>
                <w:numId w:val="0"/>
              </w:numPr>
              <w:spacing w:before="240" w:after="240"/>
              <w:ind w:right="33"/>
              <w:jc w:val="center"/>
              <w:rPr>
                <w:rFonts w:asciiTheme="minorHAnsi" w:hAnsiTheme="minorHAnsi" w:cs="Arial"/>
                <w:szCs w:val="22"/>
                <w:highlight w:val="yellow"/>
              </w:rPr>
            </w:pPr>
            <w:r w:rsidRPr="00C264DB">
              <w:rPr>
                <w:rFonts w:asciiTheme="minorHAnsi" w:hAnsiTheme="minorHAnsi" w:cs="Arial"/>
                <w:b/>
                <w:color w:val="FFFFFF" w:themeColor="background1"/>
                <w:szCs w:val="18"/>
              </w:rPr>
              <w:t xml:space="preserve">Corporate Members </w:t>
            </w:r>
          </w:p>
        </w:tc>
      </w:tr>
      <w:tr w:rsidR="0077182C" w:rsidRPr="00C264DB" w14:paraId="7AD05CF6" w14:textId="77777777" w:rsidTr="00140874">
        <w:trPr>
          <w:trHeight w:val="184"/>
        </w:trPr>
        <w:tc>
          <w:tcPr>
            <w:tcW w:w="4108" w:type="dxa"/>
            <w:tcBorders>
              <w:top w:val="nil"/>
              <w:left w:val="nil"/>
              <w:bottom w:val="nil"/>
              <w:right w:val="nil"/>
            </w:tcBorders>
            <w:shd w:val="clear" w:color="auto" w:fill="auto"/>
          </w:tcPr>
          <w:p w14:paraId="77193DA1" w14:textId="77777777" w:rsidR="0077182C" w:rsidRPr="00C264DB" w:rsidRDefault="0077182C" w:rsidP="00140874">
            <w:pPr>
              <w:numPr>
                <w:ilvl w:val="12"/>
                <w:numId w:val="0"/>
              </w:numPr>
              <w:spacing w:before="120" w:after="120"/>
              <w:ind w:right="34"/>
              <w:jc w:val="center"/>
              <w:rPr>
                <w:rFonts w:asciiTheme="minorHAnsi" w:hAnsiTheme="minorHAnsi" w:cs="Arial"/>
                <w:szCs w:val="22"/>
              </w:rPr>
            </w:pPr>
          </w:p>
          <w:p w14:paraId="1E5E3084" w14:textId="77777777" w:rsidR="0077182C" w:rsidRPr="00C264DB" w:rsidRDefault="0077182C" w:rsidP="00140874">
            <w:pPr>
              <w:numPr>
                <w:ilvl w:val="12"/>
                <w:numId w:val="0"/>
              </w:numPr>
              <w:spacing w:before="120" w:after="120"/>
              <w:ind w:right="34"/>
              <w:jc w:val="center"/>
              <w:rPr>
                <w:rFonts w:asciiTheme="minorHAnsi" w:hAnsiTheme="minorHAnsi" w:cs="Arial"/>
                <w:szCs w:val="22"/>
              </w:rPr>
            </w:pPr>
          </w:p>
          <w:p w14:paraId="1E780881" w14:textId="77777777" w:rsidR="0077182C" w:rsidRPr="00C264DB" w:rsidRDefault="0077182C" w:rsidP="00140874">
            <w:pPr>
              <w:numPr>
                <w:ilvl w:val="12"/>
                <w:numId w:val="0"/>
              </w:numPr>
              <w:spacing w:before="120" w:after="120"/>
              <w:ind w:right="34"/>
              <w:jc w:val="center"/>
              <w:rPr>
                <w:rFonts w:asciiTheme="minorHAnsi" w:hAnsiTheme="minorHAnsi" w:cs="Arial"/>
                <w:szCs w:val="22"/>
                <w:highlight w:val="yellow"/>
              </w:rPr>
            </w:pPr>
            <w:r w:rsidRPr="00C264DB">
              <w:rPr>
                <w:rFonts w:asciiTheme="minorHAnsi" w:hAnsiTheme="minorHAnsi" w:cs="Arial"/>
                <w:noProof/>
                <w:lang w:val="en-GB" w:eastAsia="en-GB"/>
              </w:rPr>
              <w:drawing>
                <wp:inline distT="0" distB="0" distL="0" distR="0" wp14:anchorId="05C58963" wp14:editId="0634575C">
                  <wp:extent cx="924560" cy="656295"/>
                  <wp:effectExtent l="0" t="0" r="0" b="4445"/>
                  <wp:docPr id="83" name="Picture 83" descr="Screen%20Shot%202018-09-13%20at%208.51.5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8-09-13%20at%208.51.58%20AM.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31482" cy="661209"/>
                          </a:xfrm>
                          <a:prstGeom prst="rect">
                            <a:avLst/>
                          </a:prstGeom>
                          <a:noFill/>
                          <a:ln>
                            <a:noFill/>
                          </a:ln>
                        </pic:spPr>
                      </pic:pic>
                    </a:graphicData>
                  </a:graphic>
                </wp:inline>
              </w:drawing>
            </w:r>
          </w:p>
        </w:tc>
        <w:tc>
          <w:tcPr>
            <w:tcW w:w="2943" w:type="dxa"/>
            <w:tcBorders>
              <w:top w:val="nil"/>
              <w:left w:val="nil"/>
              <w:bottom w:val="nil"/>
              <w:right w:val="nil"/>
            </w:tcBorders>
            <w:shd w:val="clear" w:color="auto" w:fill="auto"/>
          </w:tcPr>
          <w:p w14:paraId="7DEAFA73" w14:textId="77777777" w:rsidR="0077182C" w:rsidRPr="00C264DB" w:rsidRDefault="0077182C" w:rsidP="00140874">
            <w:pPr>
              <w:numPr>
                <w:ilvl w:val="12"/>
                <w:numId w:val="0"/>
              </w:numPr>
              <w:spacing w:before="120" w:after="120"/>
              <w:ind w:right="34"/>
              <w:jc w:val="center"/>
              <w:rPr>
                <w:rFonts w:asciiTheme="minorHAnsi" w:hAnsiTheme="minorHAnsi" w:cs="Arial"/>
                <w:szCs w:val="22"/>
              </w:rPr>
            </w:pPr>
          </w:p>
          <w:p w14:paraId="3A9719D2" w14:textId="77777777" w:rsidR="0077182C" w:rsidRPr="00C264DB" w:rsidRDefault="0077182C" w:rsidP="00140874">
            <w:pPr>
              <w:numPr>
                <w:ilvl w:val="12"/>
                <w:numId w:val="0"/>
              </w:numPr>
              <w:spacing w:before="120" w:after="120"/>
              <w:ind w:right="34"/>
              <w:jc w:val="center"/>
              <w:rPr>
                <w:rFonts w:asciiTheme="minorHAnsi" w:hAnsiTheme="minorHAnsi" w:cs="Arial"/>
                <w:szCs w:val="22"/>
              </w:rPr>
            </w:pPr>
          </w:p>
          <w:p w14:paraId="51C6537F" w14:textId="77777777" w:rsidR="0077182C" w:rsidRPr="00C264DB" w:rsidRDefault="0077182C" w:rsidP="00140874">
            <w:pPr>
              <w:numPr>
                <w:ilvl w:val="12"/>
                <w:numId w:val="0"/>
              </w:numPr>
              <w:spacing w:before="120" w:after="120"/>
              <w:ind w:right="34"/>
              <w:jc w:val="center"/>
              <w:rPr>
                <w:rFonts w:asciiTheme="minorHAnsi" w:hAnsiTheme="minorHAnsi" w:cs="Arial"/>
                <w:szCs w:val="22"/>
                <w:highlight w:val="yellow"/>
              </w:rPr>
            </w:pPr>
            <w:r w:rsidRPr="00C264DB">
              <w:rPr>
                <w:rFonts w:asciiTheme="minorHAnsi" w:hAnsiTheme="minorHAnsi" w:cs="Arial"/>
                <w:noProof/>
                <w:lang w:val="en-GB" w:eastAsia="en-GB"/>
              </w:rPr>
              <w:drawing>
                <wp:inline distT="0" distB="0" distL="0" distR="0" wp14:anchorId="21082756" wp14:editId="50D9C996">
                  <wp:extent cx="1037590" cy="613312"/>
                  <wp:effectExtent l="0" t="0" r="3810" b="0"/>
                  <wp:docPr id="84" name="Picture 84" descr="Screen%20Shot%202018-09-13%20at%208.59.1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20Shot%202018-09-13%20at%208.59.15%20AM.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048850" cy="619968"/>
                          </a:xfrm>
                          <a:prstGeom prst="rect">
                            <a:avLst/>
                          </a:prstGeom>
                          <a:noFill/>
                          <a:ln>
                            <a:noFill/>
                          </a:ln>
                        </pic:spPr>
                      </pic:pic>
                    </a:graphicData>
                  </a:graphic>
                </wp:inline>
              </w:drawing>
            </w:r>
          </w:p>
        </w:tc>
        <w:tc>
          <w:tcPr>
            <w:tcW w:w="3720" w:type="dxa"/>
            <w:tcBorders>
              <w:top w:val="nil"/>
              <w:left w:val="nil"/>
              <w:bottom w:val="nil"/>
              <w:right w:val="nil"/>
            </w:tcBorders>
            <w:shd w:val="clear" w:color="auto" w:fill="auto"/>
          </w:tcPr>
          <w:p w14:paraId="407E108B" w14:textId="77777777" w:rsidR="0077182C" w:rsidRPr="00C264DB" w:rsidRDefault="0077182C" w:rsidP="00140874">
            <w:pPr>
              <w:numPr>
                <w:ilvl w:val="12"/>
                <w:numId w:val="0"/>
              </w:numPr>
              <w:spacing w:before="120" w:after="120"/>
              <w:ind w:right="34"/>
              <w:jc w:val="center"/>
              <w:rPr>
                <w:rFonts w:asciiTheme="minorHAnsi" w:hAnsiTheme="minorHAnsi" w:cs="Arial"/>
                <w:szCs w:val="22"/>
              </w:rPr>
            </w:pPr>
          </w:p>
          <w:p w14:paraId="3F4D836E" w14:textId="77777777" w:rsidR="0077182C" w:rsidRPr="00C264DB" w:rsidRDefault="0077182C" w:rsidP="00140874">
            <w:pPr>
              <w:numPr>
                <w:ilvl w:val="12"/>
                <w:numId w:val="0"/>
              </w:numPr>
              <w:spacing w:before="120" w:after="120"/>
              <w:ind w:right="34"/>
              <w:jc w:val="center"/>
              <w:rPr>
                <w:rFonts w:asciiTheme="minorHAnsi" w:hAnsiTheme="minorHAnsi" w:cs="Arial"/>
                <w:szCs w:val="22"/>
              </w:rPr>
            </w:pPr>
          </w:p>
          <w:p w14:paraId="1BB7F21F" w14:textId="77777777" w:rsidR="0077182C" w:rsidRPr="00C264DB" w:rsidRDefault="0077182C" w:rsidP="00140874">
            <w:pPr>
              <w:numPr>
                <w:ilvl w:val="12"/>
                <w:numId w:val="0"/>
              </w:numPr>
              <w:spacing w:before="120" w:after="120"/>
              <w:ind w:right="34"/>
              <w:jc w:val="center"/>
              <w:rPr>
                <w:rFonts w:asciiTheme="minorHAnsi" w:hAnsiTheme="minorHAnsi" w:cs="Arial"/>
                <w:szCs w:val="22"/>
                <w:highlight w:val="yellow"/>
              </w:rPr>
            </w:pPr>
            <w:r w:rsidRPr="00C264DB">
              <w:rPr>
                <w:rFonts w:asciiTheme="minorHAnsi" w:hAnsiTheme="minorHAnsi" w:cs="Arial"/>
                <w:noProof/>
                <w:lang w:val="en-GB" w:eastAsia="en-GB"/>
              </w:rPr>
              <w:drawing>
                <wp:inline distT="0" distB="0" distL="0" distR="0" wp14:anchorId="4E1753F0" wp14:editId="6FFBECDC">
                  <wp:extent cx="1362077" cy="539436"/>
                  <wp:effectExtent l="0" t="0" r="9525" b="0"/>
                  <wp:docPr id="85" name="Picture 85" descr="Screen%20Shot%202018-09-13%20at%209.00.0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20Shot%202018-09-13%20at%209.00.07%20AM.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73110" cy="543806"/>
                          </a:xfrm>
                          <a:prstGeom prst="rect">
                            <a:avLst/>
                          </a:prstGeom>
                          <a:noFill/>
                          <a:ln>
                            <a:noFill/>
                          </a:ln>
                        </pic:spPr>
                      </pic:pic>
                    </a:graphicData>
                  </a:graphic>
                </wp:inline>
              </w:drawing>
            </w:r>
          </w:p>
        </w:tc>
      </w:tr>
      <w:tr w:rsidR="0077182C" w:rsidRPr="00C264DB" w14:paraId="2D3B4926" w14:textId="77777777" w:rsidTr="00140874">
        <w:trPr>
          <w:trHeight w:val="184"/>
        </w:trPr>
        <w:tc>
          <w:tcPr>
            <w:tcW w:w="4108" w:type="dxa"/>
            <w:tcBorders>
              <w:top w:val="nil"/>
              <w:left w:val="nil"/>
              <w:bottom w:val="nil"/>
              <w:right w:val="nil"/>
            </w:tcBorders>
            <w:shd w:val="clear" w:color="auto" w:fill="auto"/>
          </w:tcPr>
          <w:p w14:paraId="268B3112" w14:textId="77777777" w:rsidR="0077182C" w:rsidRPr="00C264DB" w:rsidRDefault="0077182C" w:rsidP="00140874">
            <w:pPr>
              <w:numPr>
                <w:ilvl w:val="12"/>
                <w:numId w:val="0"/>
              </w:numPr>
              <w:spacing w:before="120" w:after="120"/>
              <w:ind w:right="34"/>
              <w:jc w:val="center"/>
              <w:rPr>
                <w:rFonts w:asciiTheme="minorHAnsi" w:hAnsiTheme="minorHAnsi" w:cs="Arial"/>
                <w:noProof/>
              </w:rPr>
            </w:pPr>
          </w:p>
        </w:tc>
        <w:tc>
          <w:tcPr>
            <w:tcW w:w="2943" w:type="dxa"/>
            <w:tcBorders>
              <w:top w:val="nil"/>
              <w:left w:val="nil"/>
              <w:bottom w:val="nil"/>
              <w:right w:val="nil"/>
            </w:tcBorders>
            <w:shd w:val="clear" w:color="auto" w:fill="auto"/>
          </w:tcPr>
          <w:p w14:paraId="44E64200" w14:textId="77777777" w:rsidR="0077182C" w:rsidRPr="00C264DB" w:rsidRDefault="0077182C" w:rsidP="00140874">
            <w:pPr>
              <w:numPr>
                <w:ilvl w:val="12"/>
                <w:numId w:val="0"/>
              </w:numPr>
              <w:spacing w:before="120" w:after="120"/>
              <w:ind w:right="34"/>
              <w:jc w:val="center"/>
              <w:rPr>
                <w:rFonts w:asciiTheme="minorHAnsi" w:hAnsiTheme="minorHAnsi" w:cs="Arial"/>
                <w:noProof/>
              </w:rPr>
            </w:pPr>
          </w:p>
        </w:tc>
        <w:tc>
          <w:tcPr>
            <w:tcW w:w="3720" w:type="dxa"/>
            <w:tcBorders>
              <w:top w:val="nil"/>
              <w:left w:val="nil"/>
              <w:bottom w:val="nil"/>
              <w:right w:val="nil"/>
            </w:tcBorders>
            <w:shd w:val="clear" w:color="auto" w:fill="auto"/>
          </w:tcPr>
          <w:p w14:paraId="507ED842" w14:textId="77777777" w:rsidR="0077182C" w:rsidRPr="00C264DB" w:rsidRDefault="0077182C" w:rsidP="00140874">
            <w:pPr>
              <w:numPr>
                <w:ilvl w:val="12"/>
                <w:numId w:val="0"/>
              </w:numPr>
              <w:spacing w:before="120" w:after="120"/>
              <w:ind w:right="34"/>
              <w:jc w:val="center"/>
              <w:rPr>
                <w:rFonts w:asciiTheme="minorHAnsi" w:hAnsiTheme="minorHAnsi" w:cs="Arial"/>
                <w:noProof/>
              </w:rPr>
            </w:pPr>
          </w:p>
        </w:tc>
      </w:tr>
      <w:tr w:rsidR="0077182C" w:rsidRPr="00C264DB" w14:paraId="3ED6A160" w14:textId="77777777" w:rsidTr="00140874">
        <w:trPr>
          <w:trHeight w:val="184"/>
        </w:trPr>
        <w:tc>
          <w:tcPr>
            <w:tcW w:w="4108" w:type="dxa"/>
            <w:tcBorders>
              <w:top w:val="nil"/>
              <w:left w:val="nil"/>
              <w:bottom w:val="nil"/>
              <w:right w:val="nil"/>
            </w:tcBorders>
            <w:shd w:val="clear" w:color="auto" w:fill="auto"/>
          </w:tcPr>
          <w:p w14:paraId="5672033B" w14:textId="77777777" w:rsidR="0077182C" w:rsidRDefault="0077182C" w:rsidP="00140874">
            <w:pPr>
              <w:numPr>
                <w:ilvl w:val="12"/>
                <w:numId w:val="0"/>
              </w:numPr>
              <w:spacing w:before="240" w:after="240"/>
              <w:ind w:right="33"/>
              <w:jc w:val="center"/>
              <w:rPr>
                <w:rFonts w:asciiTheme="minorHAnsi" w:hAnsiTheme="minorHAnsi" w:cs="Arial"/>
                <w:szCs w:val="22"/>
                <w:highlight w:val="yellow"/>
              </w:rPr>
            </w:pPr>
            <w:r w:rsidRPr="00C264DB">
              <w:rPr>
                <w:rFonts w:asciiTheme="minorHAnsi" w:hAnsiTheme="minorHAnsi" w:cs="Arial"/>
                <w:noProof/>
                <w:lang w:val="en-GB" w:eastAsia="en-GB"/>
              </w:rPr>
              <w:drawing>
                <wp:inline distT="0" distB="0" distL="0" distR="0" wp14:anchorId="2EBAA97C" wp14:editId="4A04D3BC">
                  <wp:extent cx="1791335" cy="436245"/>
                  <wp:effectExtent l="0" t="0" r="12065" b="0"/>
                  <wp:docPr id="96" name="Picture 96" descr="Screen%20Shot%202018-09-13%20at%208.58.03%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20Shot%202018-09-13%20at%208.58.03%20AM.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86584" cy="459441"/>
                          </a:xfrm>
                          <a:prstGeom prst="rect">
                            <a:avLst/>
                          </a:prstGeom>
                          <a:noFill/>
                          <a:ln>
                            <a:noFill/>
                          </a:ln>
                        </pic:spPr>
                      </pic:pic>
                    </a:graphicData>
                  </a:graphic>
                </wp:inline>
              </w:drawing>
            </w:r>
          </w:p>
          <w:p w14:paraId="6EF2D2C3" w14:textId="77777777" w:rsidR="0077182C" w:rsidRDefault="0077182C" w:rsidP="00140874">
            <w:pPr>
              <w:numPr>
                <w:ilvl w:val="12"/>
                <w:numId w:val="0"/>
              </w:numPr>
              <w:spacing w:before="240" w:after="240"/>
              <w:ind w:right="33"/>
              <w:jc w:val="center"/>
              <w:rPr>
                <w:rFonts w:asciiTheme="minorHAnsi" w:hAnsiTheme="minorHAnsi" w:cs="Arial"/>
                <w:szCs w:val="22"/>
                <w:highlight w:val="yellow"/>
              </w:rPr>
            </w:pPr>
          </w:p>
          <w:p w14:paraId="748C64FE" w14:textId="77777777" w:rsidR="0077182C" w:rsidRPr="00C264DB" w:rsidRDefault="0077182C" w:rsidP="00140874">
            <w:pPr>
              <w:numPr>
                <w:ilvl w:val="12"/>
                <w:numId w:val="0"/>
              </w:numPr>
              <w:spacing w:before="240" w:after="240"/>
              <w:ind w:right="33"/>
              <w:jc w:val="center"/>
              <w:rPr>
                <w:rFonts w:asciiTheme="minorHAnsi" w:hAnsiTheme="minorHAnsi" w:cs="Arial"/>
                <w:szCs w:val="22"/>
                <w:highlight w:val="yellow"/>
              </w:rPr>
            </w:pPr>
          </w:p>
        </w:tc>
        <w:tc>
          <w:tcPr>
            <w:tcW w:w="2943" w:type="dxa"/>
            <w:tcBorders>
              <w:top w:val="nil"/>
              <w:left w:val="nil"/>
              <w:bottom w:val="nil"/>
              <w:right w:val="nil"/>
            </w:tcBorders>
            <w:shd w:val="clear" w:color="auto" w:fill="auto"/>
          </w:tcPr>
          <w:p w14:paraId="490B6287" w14:textId="77777777" w:rsidR="0077182C" w:rsidRPr="00C264DB" w:rsidRDefault="0077182C" w:rsidP="00140874">
            <w:pPr>
              <w:numPr>
                <w:ilvl w:val="12"/>
                <w:numId w:val="0"/>
              </w:numPr>
              <w:spacing w:before="240" w:after="240"/>
              <w:ind w:right="33"/>
              <w:jc w:val="center"/>
              <w:rPr>
                <w:rFonts w:asciiTheme="minorHAnsi" w:hAnsiTheme="minorHAnsi" w:cs="Arial"/>
                <w:szCs w:val="22"/>
                <w:highlight w:val="yellow"/>
              </w:rPr>
            </w:pPr>
            <w:r w:rsidRPr="00C264DB">
              <w:rPr>
                <w:rFonts w:asciiTheme="minorHAnsi" w:hAnsiTheme="minorHAnsi" w:cs="Arial"/>
                <w:noProof/>
                <w:lang w:val="en-GB" w:eastAsia="en-GB"/>
              </w:rPr>
              <w:drawing>
                <wp:inline distT="0" distB="0" distL="0" distR="0" wp14:anchorId="363BBD65" wp14:editId="2CDDAD53">
                  <wp:extent cx="1512916" cy="396240"/>
                  <wp:effectExtent l="0" t="0" r="11430" b="10160"/>
                  <wp:docPr id="95" name="Picture 95" descr="Screen%20Shot%202018-09-13%20at%208.55.24%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8-09-13%20at%208.55.24%20AM.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49908" cy="405929"/>
                          </a:xfrm>
                          <a:prstGeom prst="rect">
                            <a:avLst/>
                          </a:prstGeom>
                          <a:noFill/>
                          <a:ln>
                            <a:noFill/>
                          </a:ln>
                        </pic:spPr>
                      </pic:pic>
                    </a:graphicData>
                  </a:graphic>
                </wp:inline>
              </w:drawing>
            </w:r>
          </w:p>
        </w:tc>
        <w:tc>
          <w:tcPr>
            <w:tcW w:w="3720" w:type="dxa"/>
            <w:tcBorders>
              <w:top w:val="nil"/>
              <w:left w:val="nil"/>
              <w:bottom w:val="nil"/>
              <w:right w:val="nil"/>
            </w:tcBorders>
            <w:shd w:val="clear" w:color="auto" w:fill="auto"/>
          </w:tcPr>
          <w:p w14:paraId="54CFB16E" w14:textId="77777777" w:rsidR="0077182C" w:rsidRPr="00C264DB" w:rsidRDefault="0077182C" w:rsidP="00140874">
            <w:pPr>
              <w:numPr>
                <w:ilvl w:val="12"/>
                <w:numId w:val="0"/>
              </w:numPr>
              <w:spacing w:before="240" w:after="240"/>
              <w:ind w:right="33"/>
              <w:jc w:val="center"/>
              <w:rPr>
                <w:rFonts w:asciiTheme="minorHAnsi" w:hAnsiTheme="minorHAnsi" w:cs="Arial"/>
                <w:szCs w:val="22"/>
                <w:highlight w:val="yellow"/>
              </w:rPr>
            </w:pPr>
            <w:r w:rsidRPr="00C264DB">
              <w:rPr>
                <w:rFonts w:asciiTheme="minorHAnsi" w:hAnsiTheme="minorHAnsi" w:cs="Arial"/>
                <w:noProof/>
                <w:lang w:val="en-GB" w:eastAsia="en-GB"/>
              </w:rPr>
              <w:drawing>
                <wp:inline distT="0" distB="0" distL="0" distR="0" wp14:anchorId="4F4F16A1" wp14:editId="2823F149">
                  <wp:extent cx="1002665" cy="399499"/>
                  <wp:effectExtent l="0" t="0" r="0" b="6985"/>
                  <wp:docPr id="88" name="Picture 88" descr="Screen%20Shot%202018-09-13%20at%208.56.0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20Shot%202018-09-13%20at%208.56.00%20AM.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012623" cy="403467"/>
                          </a:xfrm>
                          <a:prstGeom prst="rect">
                            <a:avLst/>
                          </a:prstGeom>
                          <a:noFill/>
                          <a:ln>
                            <a:noFill/>
                          </a:ln>
                        </pic:spPr>
                      </pic:pic>
                    </a:graphicData>
                  </a:graphic>
                </wp:inline>
              </w:drawing>
            </w:r>
          </w:p>
        </w:tc>
      </w:tr>
      <w:tr w:rsidR="0077182C" w:rsidRPr="00C264DB" w14:paraId="7E61216F" w14:textId="77777777" w:rsidTr="00140874">
        <w:trPr>
          <w:trHeight w:val="184"/>
        </w:trPr>
        <w:tc>
          <w:tcPr>
            <w:tcW w:w="4108" w:type="dxa"/>
            <w:tcBorders>
              <w:top w:val="nil"/>
              <w:left w:val="nil"/>
              <w:bottom w:val="nil"/>
              <w:right w:val="nil"/>
            </w:tcBorders>
            <w:shd w:val="clear" w:color="auto" w:fill="auto"/>
          </w:tcPr>
          <w:p w14:paraId="4AF9C69A" w14:textId="77777777" w:rsidR="0077182C" w:rsidRDefault="0077182C" w:rsidP="00140874">
            <w:pPr>
              <w:numPr>
                <w:ilvl w:val="12"/>
                <w:numId w:val="0"/>
              </w:numPr>
              <w:spacing w:before="120" w:after="120"/>
              <w:ind w:right="34"/>
              <w:jc w:val="center"/>
              <w:rPr>
                <w:rFonts w:asciiTheme="minorHAnsi" w:hAnsiTheme="minorHAnsi" w:cs="Arial"/>
                <w:szCs w:val="22"/>
                <w:highlight w:val="yellow"/>
              </w:rPr>
            </w:pPr>
            <w:r w:rsidRPr="00C264DB">
              <w:rPr>
                <w:rFonts w:asciiTheme="minorHAnsi" w:hAnsiTheme="minorHAnsi" w:cs="Arial"/>
                <w:noProof/>
                <w:lang w:val="en-GB" w:eastAsia="en-GB"/>
              </w:rPr>
              <w:drawing>
                <wp:inline distT="0" distB="0" distL="0" distR="0" wp14:anchorId="05EC4C59" wp14:editId="5539A91B">
                  <wp:extent cx="1219835" cy="413818"/>
                  <wp:effectExtent l="0" t="0" r="0" b="0"/>
                  <wp:docPr id="93" name="Picture 93" descr="Screen%20Shot%202018-09-13%20at%208.50.4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8-09-13%20at%208.50.49%20AM.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40520" cy="420835"/>
                          </a:xfrm>
                          <a:prstGeom prst="rect">
                            <a:avLst/>
                          </a:prstGeom>
                          <a:noFill/>
                          <a:ln>
                            <a:noFill/>
                          </a:ln>
                        </pic:spPr>
                      </pic:pic>
                    </a:graphicData>
                  </a:graphic>
                </wp:inline>
              </w:drawing>
            </w:r>
          </w:p>
          <w:p w14:paraId="6B44DCE8" w14:textId="77777777" w:rsidR="0077182C" w:rsidRPr="00C264DB" w:rsidRDefault="0077182C" w:rsidP="00140874">
            <w:pPr>
              <w:numPr>
                <w:ilvl w:val="12"/>
                <w:numId w:val="0"/>
              </w:numPr>
              <w:spacing w:before="120" w:after="120"/>
              <w:ind w:right="34"/>
              <w:jc w:val="center"/>
              <w:rPr>
                <w:rFonts w:asciiTheme="minorHAnsi" w:hAnsiTheme="minorHAnsi" w:cs="Arial"/>
                <w:szCs w:val="22"/>
                <w:highlight w:val="yellow"/>
              </w:rPr>
            </w:pPr>
          </w:p>
        </w:tc>
        <w:tc>
          <w:tcPr>
            <w:tcW w:w="2943" w:type="dxa"/>
            <w:tcBorders>
              <w:top w:val="nil"/>
              <w:left w:val="nil"/>
              <w:bottom w:val="nil"/>
              <w:right w:val="nil"/>
            </w:tcBorders>
            <w:shd w:val="clear" w:color="auto" w:fill="auto"/>
          </w:tcPr>
          <w:p w14:paraId="4BDB9DC0" w14:textId="77777777" w:rsidR="0077182C" w:rsidRPr="00C264DB" w:rsidRDefault="0077182C" w:rsidP="00140874">
            <w:pPr>
              <w:numPr>
                <w:ilvl w:val="12"/>
                <w:numId w:val="0"/>
              </w:numPr>
              <w:spacing w:before="120" w:after="120"/>
              <w:ind w:right="34"/>
              <w:jc w:val="center"/>
              <w:rPr>
                <w:rFonts w:asciiTheme="minorHAnsi" w:hAnsiTheme="minorHAnsi" w:cs="Arial"/>
                <w:szCs w:val="22"/>
                <w:highlight w:val="yellow"/>
              </w:rPr>
            </w:pPr>
            <w:r w:rsidRPr="00C264DB">
              <w:rPr>
                <w:rFonts w:asciiTheme="minorHAnsi" w:hAnsiTheme="minorHAnsi" w:cs="Arial"/>
                <w:noProof/>
                <w:lang w:val="en-GB" w:eastAsia="en-GB"/>
              </w:rPr>
              <w:drawing>
                <wp:inline distT="0" distB="0" distL="0" distR="0" wp14:anchorId="2019422F" wp14:editId="040CC298">
                  <wp:extent cx="1308735" cy="707424"/>
                  <wp:effectExtent l="0" t="0" r="12065" b="3810"/>
                  <wp:docPr id="94" name="Picture 94" descr="Screen%20Shot%202018-09-13%20at%208.54.4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20Shot%202018-09-13%20at%208.54.46%20AM.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314478" cy="710528"/>
                          </a:xfrm>
                          <a:prstGeom prst="rect">
                            <a:avLst/>
                          </a:prstGeom>
                          <a:noFill/>
                          <a:ln>
                            <a:noFill/>
                          </a:ln>
                        </pic:spPr>
                      </pic:pic>
                    </a:graphicData>
                  </a:graphic>
                </wp:inline>
              </w:drawing>
            </w:r>
          </w:p>
        </w:tc>
        <w:tc>
          <w:tcPr>
            <w:tcW w:w="3720" w:type="dxa"/>
            <w:tcBorders>
              <w:top w:val="nil"/>
              <w:left w:val="nil"/>
              <w:bottom w:val="nil"/>
              <w:right w:val="nil"/>
            </w:tcBorders>
            <w:shd w:val="clear" w:color="auto" w:fill="auto"/>
          </w:tcPr>
          <w:p w14:paraId="433FB720" w14:textId="77777777" w:rsidR="0077182C" w:rsidRPr="00C264DB" w:rsidRDefault="0077182C" w:rsidP="00140874">
            <w:pPr>
              <w:numPr>
                <w:ilvl w:val="12"/>
                <w:numId w:val="0"/>
              </w:numPr>
              <w:spacing w:before="120" w:after="120"/>
              <w:ind w:right="34"/>
              <w:jc w:val="center"/>
              <w:rPr>
                <w:rFonts w:asciiTheme="minorHAnsi" w:hAnsiTheme="minorHAnsi" w:cs="Arial"/>
                <w:szCs w:val="22"/>
                <w:highlight w:val="yellow"/>
              </w:rPr>
            </w:pPr>
            <w:r>
              <w:rPr>
                <w:rFonts w:asciiTheme="minorHAnsi" w:hAnsiTheme="minorHAnsi" w:cs="Arial"/>
                <w:noProof/>
                <w:szCs w:val="22"/>
                <w:lang w:val="en-GB" w:eastAsia="en-GB"/>
              </w:rPr>
              <w:drawing>
                <wp:inline distT="0" distB="0" distL="0" distR="0" wp14:anchorId="7891F990" wp14:editId="131FF9EF">
                  <wp:extent cx="1684020" cy="542312"/>
                  <wp:effectExtent l="0" t="0" r="0" b="0"/>
                  <wp:docPr id="32" name="图片 32" descr="D:\Desktop\CILTA\brochureicons\Australian Trade and Logistics Corpo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CILTA\brochureicons\Australian Trade and Logistics Corporation.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84020" cy="542312"/>
                          </a:xfrm>
                          <a:prstGeom prst="rect">
                            <a:avLst/>
                          </a:prstGeom>
                          <a:noFill/>
                          <a:ln>
                            <a:noFill/>
                          </a:ln>
                        </pic:spPr>
                      </pic:pic>
                    </a:graphicData>
                  </a:graphic>
                </wp:inline>
              </w:drawing>
            </w:r>
          </w:p>
        </w:tc>
      </w:tr>
    </w:tbl>
    <w:p w14:paraId="6F4CA538" w14:textId="77777777" w:rsidR="0077182C" w:rsidRPr="00C264DB" w:rsidRDefault="0077182C" w:rsidP="0077182C">
      <w:pPr>
        <w:ind w:right="707"/>
        <w:rPr>
          <w:rFonts w:asciiTheme="minorHAnsi" w:hAnsiTheme="minorHAnsi" w:cs="Arial"/>
          <w:sz w:val="16"/>
        </w:rPr>
      </w:pPr>
    </w:p>
    <w:p w14:paraId="6A6B45F5" w14:textId="77777777" w:rsidR="0077182C" w:rsidRPr="00C264DB" w:rsidRDefault="0077182C" w:rsidP="0077182C">
      <w:pPr>
        <w:ind w:right="707"/>
        <w:rPr>
          <w:rFonts w:asciiTheme="minorHAnsi" w:hAnsiTheme="minorHAnsi" w:cs="Arial"/>
          <w:sz w:val="16"/>
        </w:rPr>
      </w:pPr>
    </w:p>
    <w:p w14:paraId="3D8EFCEC" w14:textId="4A2521D7" w:rsidR="00B55100" w:rsidRPr="00C264DB" w:rsidRDefault="00B55100" w:rsidP="00DD072D">
      <w:pPr>
        <w:ind w:right="707"/>
        <w:rPr>
          <w:rFonts w:asciiTheme="minorHAnsi" w:hAnsiTheme="minorHAnsi" w:cs="Arial"/>
          <w:sz w:val="16"/>
        </w:rPr>
      </w:pPr>
    </w:p>
    <w:p w14:paraId="3189D123" w14:textId="0A16D2F6" w:rsidR="00401A84" w:rsidRPr="00C264DB" w:rsidRDefault="00401A84" w:rsidP="00DD072D">
      <w:pPr>
        <w:ind w:right="707"/>
        <w:rPr>
          <w:rFonts w:asciiTheme="minorHAnsi" w:hAnsiTheme="minorHAnsi" w:cs="Arial"/>
          <w:sz w:val="16"/>
        </w:rPr>
      </w:pPr>
    </w:p>
    <w:p w14:paraId="0F28F8AB" w14:textId="57415AA2" w:rsidR="00401A84" w:rsidRPr="00C264DB" w:rsidRDefault="00401A84" w:rsidP="00DD072D">
      <w:pPr>
        <w:ind w:right="707"/>
        <w:rPr>
          <w:rFonts w:asciiTheme="minorHAnsi" w:hAnsiTheme="minorHAnsi" w:cs="Arial"/>
          <w:sz w:val="16"/>
        </w:rPr>
      </w:pPr>
    </w:p>
    <w:p w14:paraId="3BC115B2" w14:textId="1B45F7EA" w:rsidR="007B0C08" w:rsidRPr="00C264DB" w:rsidRDefault="005A0943" w:rsidP="004A1377">
      <w:pPr>
        <w:ind w:right="707"/>
        <w:rPr>
          <w:rFonts w:asciiTheme="minorHAnsi" w:hAnsiTheme="minorHAnsi" w:cs="Arial"/>
          <w:sz w:val="16"/>
        </w:rPr>
        <w:sectPr w:rsidR="007B0C08" w:rsidRPr="00C264DB" w:rsidSect="00152035">
          <w:headerReference w:type="even" r:id="rId86"/>
          <w:headerReference w:type="default" r:id="rId87"/>
          <w:footerReference w:type="default" r:id="rId88"/>
          <w:headerReference w:type="first" r:id="rId89"/>
          <w:pgSz w:w="11906" w:h="16838"/>
          <w:pgMar w:top="567" w:right="567" w:bottom="567" w:left="567" w:header="567" w:footer="567" w:gutter="0"/>
          <w:cols w:space="720"/>
        </w:sectPr>
      </w:pPr>
      <w:r w:rsidRPr="00C264DB">
        <w:rPr>
          <w:rFonts w:asciiTheme="minorHAnsi" w:hAnsiTheme="minorHAnsi" w:cs="Arial"/>
          <w:noProof/>
          <w:sz w:val="16"/>
          <w:lang w:val="en-GB" w:eastAsia="en-GB"/>
        </w:rPr>
        <mc:AlternateContent>
          <mc:Choice Requires="wps">
            <w:drawing>
              <wp:anchor distT="0" distB="0" distL="114300" distR="114300" simplePos="0" relativeHeight="251658240" behindDoc="0" locked="0" layoutInCell="1" allowOverlap="1" wp14:anchorId="7B511302" wp14:editId="37053E04">
                <wp:simplePos x="0" y="0"/>
                <wp:positionH relativeFrom="column">
                  <wp:posOffset>-80645</wp:posOffset>
                </wp:positionH>
                <wp:positionV relativeFrom="paragraph">
                  <wp:posOffset>101600</wp:posOffset>
                </wp:positionV>
                <wp:extent cx="6680200" cy="9232900"/>
                <wp:effectExtent l="0" t="0" r="12700" b="12700"/>
                <wp:wrapThrough wrapText="bothSides">
                  <wp:wrapPolygon edited="0">
                    <wp:start x="0" y="0"/>
                    <wp:lineTo x="0" y="21600"/>
                    <wp:lineTo x="21600" y="21600"/>
                    <wp:lineTo x="21600" y="0"/>
                    <wp:lineTo x="0" y="0"/>
                  </wp:wrapPolygon>
                </wp:wrapThrough>
                <wp:docPr id="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0200" cy="92329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BF0863A" w14:textId="77777777" w:rsidR="00583FAB" w:rsidRDefault="00583FAB" w:rsidP="007B0C08">
                            <w:pPr>
                              <w:jc w:val="center"/>
                              <w:rPr>
                                <w:rFonts w:cs="Arial"/>
                                <w:b/>
                                <w:bCs/>
                                <w:color w:val="596984" w:themeColor="accent4" w:themeShade="BF"/>
                                <w:sz w:val="28"/>
                                <w:szCs w:val="28"/>
                              </w:rPr>
                            </w:pPr>
                          </w:p>
                          <w:p w14:paraId="055A467A" w14:textId="77777777" w:rsidR="00583FAB" w:rsidRDefault="00583FAB" w:rsidP="007B0C08">
                            <w:pPr>
                              <w:jc w:val="center"/>
                              <w:rPr>
                                <w:rFonts w:cs="Arial"/>
                                <w:b/>
                                <w:bCs/>
                                <w:color w:val="596984" w:themeColor="accent4" w:themeShade="BF"/>
                                <w:sz w:val="28"/>
                                <w:szCs w:val="28"/>
                              </w:rPr>
                            </w:pPr>
                          </w:p>
                          <w:p w14:paraId="0DC759A5" w14:textId="4843B108" w:rsidR="00583FAB" w:rsidRPr="005A0943" w:rsidRDefault="00583FAB" w:rsidP="005A0943">
                            <w:pPr>
                              <w:jc w:val="center"/>
                              <w:rPr>
                                <w:rFonts w:cs="Arial"/>
                                <w:b/>
                                <w:bCs/>
                                <w:color w:val="596984" w:themeColor="accent4" w:themeShade="BF"/>
                                <w:sz w:val="28"/>
                                <w:szCs w:val="28"/>
                              </w:rPr>
                            </w:pPr>
                            <w:r w:rsidRPr="00A747F4">
                              <w:rPr>
                                <w:rFonts w:cs="Arial"/>
                                <w:b/>
                                <w:bCs/>
                                <w:color w:val="596984" w:themeColor="accent4" w:themeShade="BF"/>
                                <w:sz w:val="28"/>
                                <w:szCs w:val="28"/>
                              </w:rPr>
                              <w:t>Awards Winners 201</w:t>
                            </w:r>
                            <w:r>
                              <w:rPr>
                                <w:rFonts w:cs="Arial"/>
                                <w:b/>
                                <w:bCs/>
                                <w:color w:val="596984" w:themeColor="accent4" w:themeShade="BF"/>
                                <w:sz w:val="28"/>
                                <w:szCs w:val="28"/>
                              </w:rPr>
                              <w:t>8</w:t>
                            </w:r>
                          </w:p>
                          <w:p w14:paraId="33C6B6E1" w14:textId="77777777" w:rsidR="00583FAB" w:rsidRDefault="00583FAB" w:rsidP="005A0943">
                            <w:pPr>
                              <w:rPr>
                                <w:rFonts w:eastAsiaTheme="minorHAnsi" w:cstheme="minorHAnsi"/>
                                <w:color w:val="000000" w:themeColor="text1"/>
                                <w:sz w:val="20"/>
                                <w:szCs w:val="20"/>
                              </w:rPr>
                            </w:pPr>
                          </w:p>
                          <w:p w14:paraId="6962A875" w14:textId="77777777" w:rsidR="00583FAB" w:rsidRDefault="00583FAB" w:rsidP="005A0943">
                            <w:pPr>
                              <w:rPr>
                                <w:rFonts w:eastAsiaTheme="minorHAnsi" w:cstheme="minorHAnsi"/>
                                <w:color w:val="000000" w:themeColor="text1"/>
                                <w:sz w:val="20"/>
                                <w:szCs w:val="20"/>
                              </w:rPr>
                            </w:pPr>
                          </w:p>
                          <w:p w14:paraId="77A42D1D" w14:textId="01579AC9" w:rsidR="00583FAB" w:rsidRPr="00025D80" w:rsidRDefault="00583FAB" w:rsidP="005A0943">
                            <w:pPr>
                              <w:rPr>
                                <w:rFonts w:asciiTheme="minorHAnsi" w:hAnsiTheme="minorHAnsi" w:cs="Arial"/>
                                <w:b/>
                                <w:bCs/>
                                <w:color w:val="000000" w:themeColor="text1"/>
                              </w:rPr>
                            </w:pPr>
                            <w:r w:rsidRPr="00025D80">
                              <w:rPr>
                                <w:rFonts w:asciiTheme="minorHAnsi" w:eastAsiaTheme="minorHAnsi" w:hAnsiTheme="minorHAnsi" w:cstheme="minorHAnsi"/>
                                <w:color w:val="000000" w:themeColor="text1"/>
                              </w:rPr>
                              <w:t>On Saturday</w:t>
                            </w:r>
                            <w:r w:rsidR="00025D80" w:rsidRPr="00025D80">
                              <w:rPr>
                                <w:rFonts w:asciiTheme="minorHAnsi" w:eastAsiaTheme="minorHAnsi" w:hAnsiTheme="minorHAnsi" w:cstheme="minorHAnsi"/>
                                <w:color w:val="000000" w:themeColor="text1"/>
                              </w:rPr>
                              <w:t xml:space="preserve"> 27</w:t>
                            </w:r>
                            <w:r w:rsidRPr="00025D80">
                              <w:rPr>
                                <w:rFonts w:asciiTheme="minorHAnsi" w:eastAsiaTheme="minorHAnsi" w:hAnsiTheme="minorHAnsi" w:cstheme="minorHAnsi"/>
                                <w:color w:val="000000" w:themeColor="text1"/>
                              </w:rPr>
                              <w:t xml:space="preserve">th </w:t>
                            </w:r>
                            <w:r w:rsidR="00025D80" w:rsidRPr="00025D80">
                              <w:rPr>
                                <w:rFonts w:asciiTheme="minorHAnsi" w:eastAsiaTheme="minorHAnsi" w:hAnsiTheme="minorHAnsi" w:cstheme="minorHAnsi"/>
                                <w:color w:val="000000" w:themeColor="text1"/>
                              </w:rPr>
                              <w:t>Octob</w:t>
                            </w:r>
                            <w:r w:rsidRPr="00025D80">
                              <w:rPr>
                                <w:rFonts w:asciiTheme="minorHAnsi" w:eastAsiaTheme="minorHAnsi" w:hAnsiTheme="minorHAnsi" w:cstheme="minorHAnsi"/>
                                <w:color w:val="000000" w:themeColor="text1"/>
                              </w:rPr>
                              <w:t xml:space="preserve">er 2017 CILTA </w:t>
                            </w:r>
                            <w:r w:rsidR="00025D80" w:rsidRPr="00025D80">
                              <w:rPr>
                                <w:rFonts w:asciiTheme="minorHAnsi" w:eastAsiaTheme="minorHAnsi" w:hAnsiTheme="minorHAnsi" w:cstheme="minorHAnsi"/>
                                <w:color w:val="000000" w:themeColor="text1"/>
                              </w:rPr>
                              <w:t xml:space="preserve">members and </w:t>
                            </w:r>
                            <w:r w:rsidRPr="00025D80">
                              <w:rPr>
                                <w:rFonts w:asciiTheme="minorHAnsi" w:eastAsiaTheme="minorHAnsi" w:hAnsiTheme="minorHAnsi" w:cstheme="minorHAnsi"/>
                                <w:color w:val="000000" w:themeColor="text1"/>
                              </w:rPr>
                              <w:t xml:space="preserve">guests gathered at  </w:t>
                            </w:r>
                            <w:r w:rsidR="00025D80" w:rsidRPr="00025D80">
                              <w:rPr>
                                <w:rFonts w:asciiTheme="minorHAnsi" w:eastAsiaTheme="minorHAnsi" w:hAnsiTheme="minorHAnsi" w:cstheme="minorHAnsi"/>
                                <w:color w:val="000000" w:themeColor="text1"/>
                              </w:rPr>
                              <w:t xml:space="preserve">Fremantle Hotel in Perth WA to enjoy </w:t>
                            </w:r>
                            <w:r w:rsidRPr="00025D80">
                              <w:rPr>
                                <w:rFonts w:asciiTheme="minorHAnsi" w:eastAsiaTheme="minorHAnsi" w:hAnsiTheme="minorHAnsi" w:cstheme="minorHAnsi"/>
                                <w:color w:val="000000" w:themeColor="text1"/>
                              </w:rPr>
                              <w:t>a Luncheon whilst celebrating the excellence and innovation of the finalist’s within the T&amp;L Industry. This year saw the standard of excellence taken to new levels in the T&amp;L Industry. There were so many great nominations in 201</w:t>
                            </w:r>
                            <w:r w:rsidR="00025D80" w:rsidRPr="00025D80">
                              <w:rPr>
                                <w:rFonts w:asciiTheme="minorHAnsi" w:eastAsiaTheme="minorHAnsi" w:hAnsiTheme="minorHAnsi" w:cstheme="minorHAnsi"/>
                                <w:color w:val="000000" w:themeColor="text1"/>
                              </w:rPr>
                              <w:t>8</w:t>
                            </w:r>
                            <w:r w:rsidRPr="00025D80">
                              <w:rPr>
                                <w:rFonts w:asciiTheme="minorHAnsi" w:eastAsiaTheme="minorHAnsi" w:hAnsiTheme="minorHAnsi" w:cstheme="minorHAnsi"/>
                                <w:color w:val="000000" w:themeColor="text1"/>
                              </w:rPr>
                              <w:t xml:space="preserve"> that the judges found themselves faced </w:t>
                            </w:r>
                            <w:r w:rsidR="00025D80" w:rsidRPr="00025D80">
                              <w:rPr>
                                <w:rFonts w:asciiTheme="minorHAnsi" w:eastAsiaTheme="minorHAnsi" w:hAnsiTheme="minorHAnsi" w:cstheme="minorHAnsi"/>
                                <w:color w:val="000000" w:themeColor="text1"/>
                              </w:rPr>
                              <w:t xml:space="preserve">once again </w:t>
                            </w:r>
                            <w:r w:rsidRPr="00025D80">
                              <w:rPr>
                                <w:rFonts w:asciiTheme="minorHAnsi" w:eastAsiaTheme="minorHAnsi" w:hAnsiTheme="minorHAnsi" w:cstheme="minorHAnsi"/>
                                <w:color w:val="000000" w:themeColor="text1"/>
                              </w:rPr>
                              <w:t>with some very hard decisions to make. As an industry it is very important that we identify, congratulate and make a fuss about organizations and individuals who have made a difference by doing something extraordinary. Congratulations to all those that nominated for these awards and took part in celebrating excellence in our industry</w:t>
                            </w:r>
                            <w:r w:rsidRPr="00025D80">
                              <w:rPr>
                                <w:rFonts w:asciiTheme="minorHAnsi" w:hAnsiTheme="minorHAnsi" w:cs="Arial"/>
                                <w:b/>
                                <w:bCs/>
                                <w:color w:val="000000" w:themeColor="text1"/>
                              </w:rPr>
                              <w:t>.</w:t>
                            </w:r>
                          </w:p>
                          <w:p w14:paraId="4BE0BD32" w14:textId="77777777" w:rsidR="00583FAB" w:rsidRPr="00357D4F" w:rsidRDefault="00583FAB" w:rsidP="005A0943">
                            <w:pPr>
                              <w:rPr>
                                <w:rFonts w:cs="Arial"/>
                                <w:b/>
                                <w:bCs/>
                                <w:color w:val="000000" w:themeColor="text1"/>
                                <w:sz w:val="28"/>
                                <w:szCs w:val="28"/>
                                <w:highlight w:val="yellow"/>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0"/>
                              <w:gridCol w:w="3323"/>
                              <w:gridCol w:w="3473"/>
                            </w:tblGrid>
                            <w:tr w:rsidR="00583FAB" w:rsidRPr="00357D4F" w14:paraId="704E8091" w14:textId="77777777" w:rsidTr="00A747F4">
                              <w:trPr>
                                <w:trHeight w:val="184"/>
                              </w:trPr>
                              <w:tc>
                                <w:tcPr>
                                  <w:tcW w:w="3410" w:type="dxa"/>
                                  <w:tcBorders>
                                    <w:top w:val="nil"/>
                                    <w:left w:val="nil"/>
                                    <w:bottom w:val="nil"/>
                                    <w:right w:val="nil"/>
                                  </w:tcBorders>
                                  <w:shd w:val="clear" w:color="auto" w:fill="auto"/>
                                </w:tcPr>
                                <w:p w14:paraId="4D7997D9" w14:textId="5F5CADEB" w:rsidR="00583FAB" w:rsidRPr="00357D4F" w:rsidRDefault="00583FAB" w:rsidP="00D33B56">
                                  <w:pPr>
                                    <w:numPr>
                                      <w:ilvl w:val="12"/>
                                      <w:numId w:val="0"/>
                                    </w:numPr>
                                    <w:spacing w:before="120" w:after="120"/>
                                    <w:ind w:right="34"/>
                                    <w:rPr>
                                      <w:rFonts w:cs="Arial"/>
                                      <w:b/>
                                      <w:sz w:val="20"/>
                                      <w:szCs w:val="20"/>
                                      <w:highlight w:val="yellow"/>
                                    </w:rPr>
                                  </w:pPr>
                                  <w:r w:rsidRPr="00D33B56">
                                    <w:rPr>
                                      <w:rFonts w:cs="Arial"/>
                                      <w:b/>
                                      <w:noProof/>
                                      <w:szCs w:val="18"/>
                                      <w:lang w:val="en-GB" w:eastAsia="en-GB"/>
                                    </w:rPr>
                                    <w:drawing>
                                      <wp:inline distT="0" distB="0" distL="0" distR="0" wp14:anchorId="018903EA" wp14:editId="1EED71C6">
                                        <wp:extent cx="1917700" cy="1725930"/>
                                        <wp:effectExtent l="0" t="0" r="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917700" cy="1725930"/>
                                                </a:xfrm>
                                                <a:prstGeom prst="rect">
                                                  <a:avLst/>
                                                </a:prstGeom>
                                              </pic:spPr>
                                            </pic:pic>
                                          </a:graphicData>
                                        </a:graphic>
                                      </wp:inline>
                                    </w:drawing>
                                  </w:r>
                                </w:p>
                              </w:tc>
                              <w:tc>
                                <w:tcPr>
                                  <w:tcW w:w="3323" w:type="dxa"/>
                                  <w:tcBorders>
                                    <w:top w:val="nil"/>
                                    <w:left w:val="nil"/>
                                    <w:bottom w:val="nil"/>
                                    <w:right w:val="nil"/>
                                  </w:tcBorders>
                                  <w:shd w:val="clear" w:color="auto" w:fill="auto"/>
                                </w:tcPr>
                                <w:p w14:paraId="00E75B71" w14:textId="77777777" w:rsidR="00583FAB" w:rsidRPr="00357D4F" w:rsidRDefault="00583FAB" w:rsidP="00B67C94">
                                  <w:pPr>
                                    <w:numPr>
                                      <w:ilvl w:val="12"/>
                                      <w:numId w:val="0"/>
                                    </w:numPr>
                                    <w:spacing w:before="120" w:after="120"/>
                                    <w:ind w:right="34"/>
                                    <w:jc w:val="center"/>
                                    <w:rPr>
                                      <w:rFonts w:cs="Arial"/>
                                      <w:b/>
                                      <w:sz w:val="20"/>
                                      <w:szCs w:val="20"/>
                                      <w:highlight w:val="yellow"/>
                                    </w:rPr>
                                  </w:pPr>
                                </w:p>
                                <w:p w14:paraId="05DC76AE" w14:textId="77777777" w:rsidR="00583FAB" w:rsidRPr="00D33B56" w:rsidRDefault="00583FAB" w:rsidP="00B67C94">
                                  <w:pPr>
                                    <w:numPr>
                                      <w:ilvl w:val="12"/>
                                      <w:numId w:val="0"/>
                                    </w:numPr>
                                    <w:spacing w:before="120" w:after="120"/>
                                    <w:ind w:right="34"/>
                                    <w:jc w:val="center"/>
                                    <w:rPr>
                                      <w:rFonts w:cs="Arial"/>
                                      <w:b/>
                                      <w:sz w:val="20"/>
                                      <w:szCs w:val="20"/>
                                    </w:rPr>
                                  </w:pPr>
                                  <w:r w:rsidRPr="00D33B56">
                                    <w:rPr>
                                      <w:rFonts w:cs="Arial"/>
                                      <w:b/>
                                      <w:sz w:val="20"/>
                                      <w:szCs w:val="20"/>
                                    </w:rPr>
                                    <w:t>Young Professional of the Year</w:t>
                                  </w:r>
                                </w:p>
                                <w:p w14:paraId="3EE3D0F7" w14:textId="77777777" w:rsidR="00583FAB" w:rsidRDefault="00583FAB" w:rsidP="00AA1B8D">
                                  <w:pPr>
                                    <w:numPr>
                                      <w:ilvl w:val="12"/>
                                      <w:numId w:val="0"/>
                                    </w:numPr>
                                    <w:spacing w:before="120" w:after="120"/>
                                    <w:ind w:right="34"/>
                                    <w:jc w:val="center"/>
                                    <w:rPr>
                                      <w:rFonts w:cs="Arial"/>
                                      <w:bCs/>
                                      <w:sz w:val="20"/>
                                      <w:szCs w:val="20"/>
                                    </w:rPr>
                                  </w:pPr>
                                  <w:r w:rsidRPr="00D33B56">
                                    <w:rPr>
                                      <w:rFonts w:cs="Arial"/>
                                      <w:bCs/>
                                      <w:sz w:val="20"/>
                                      <w:szCs w:val="20"/>
                                    </w:rPr>
                                    <w:t>Catherine Lou</w:t>
                                  </w:r>
                                </w:p>
                                <w:p w14:paraId="20460A6A" w14:textId="77777777" w:rsidR="00583FAB" w:rsidRDefault="00583FAB" w:rsidP="00AA1B8D">
                                  <w:pPr>
                                    <w:numPr>
                                      <w:ilvl w:val="12"/>
                                      <w:numId w:val="0"/>
                                    </w:numPr>
                                    <w:spacing w:before="120" w:after="120"/>
                                    <w:ind w:right="34"/>
                                    <w:jc w:val="center"/>
                                    <w:rPr>
                                      <w:rFonts w:cs="Arial"/>
                                      <w:bCs/>
                                      <w:sz w:val="20"/>
                                      <w:szCs w:val="20"/>
                                    </w:rPr>
                                  </w:pPr>
                                  <w:r>
                                    <w:rPr>
                                      <w:rFonts w:cs="Arial"/>
                                      <w:bCs/>
                                      <w:sz w:val="20"/>
                                      <w:szCs w:val="20"/>
                                    </w:rPr>
                                    <w:t>Sponsored by:</w:t>
                                  </w:r>
                                </w:p>
                                <w:p w14:paraId="4CC34BBA" w14:textId="3BD9CE60" w:rsidR="00583FAB" w:rsidRPr="00357D4F" w:rsidRDefault="00583FAB" w:rsidP="00D33B56">
                                  <w:pPr>
                                    <w:numPr>
                                      <w:ilvl w:val="12"/>
                                      <w:numId w:val="0"/>
                                    </w:numPr>
                                    <w:spacing w:before="120" w:after="120"/>
                                    <w:ind w:right="34"/>
                                    <w:jc w:val="center"/>
                                    <w:rPr>
                                      <w:rFonts w:cs="Arial"/>
                                      <w:bCs/>
                                      <w:sz w:val="20"/>
                                      <w:szCs w:val="20"/>
                                      <w:highlight w:val="yellow"/>
                                    </w:rPr>
                                  </w:pPr>
                                  <w:r w:rsidRPr="00D33B56">
                                    <w:rPr>
                                      <w:rFonts w:cs="Arial"/>
                                      <w:bCs/>
                                      <w:noProof/>
                                      <w:sz w:val="20"/>
                                      <w:szCs w:val="20"/>
                                      <w:lang w:val="en-GB" w:eastAsia="en-GB"/>
                                    </w:rPr>
                                    <w:drawing>
                                      <wp:inline distT="0" distB="0" distL="0" distR="0" wp14:anchorId="2DCF07DA" wp14:editId="0B158BA6">
                                        <wp:extent cx="1206500" cy="254000"/>
                                        <wp:effectExtent l="63500" t="63500" r="127000" b="127000"/>
                                        <wp:docPr id="44" name="Picture 5"/>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91"/>
                                                <a:stretch>
                                                  <a:fillRect/>
                                                </a:stretch>
                                              </pic:blipFill>
                                              <pic:spPr>
                                                <a:xfrm>
                                                  <a:off x="0" y="0"/>
                                                  <a:ext cx="1206500" cy="254000"/>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inline>
                                    </w:drawing>
                                  </w:r>
                                </w:p>
                              </w:tc>
                              <w:tc>
                                <w:tcPr>
                                  <w:tcW w:w="3473" w:type="dxa"/>
                                  <w:tcBorders>
                                    <w:top w:val="nil"/>
                                    <w:left w:val="nil"/>
                                    <w:bottom w:val="nil"/>
                                    <w:right w:val="nil"/>
                                  </w:tcBorders>
                                  <w:shd w:val="clear" w:color="auto" w:fill="auto"/>
                                </w:tcPr>
                                <w:p w14:paraId="74C17A1B" w14:textId="77777777" w:rsidR="00583FAB" w:rsidRPr="00433F09" w:rsidRDefault="00583FAB" w:rsidP="00C264DB">
                                  <w:pPr>
                                    <w:pStyle w:val="textbox"/>
                                    <w:contextualSpacing/>
                                    <w:rPr>
                                      <w:rStyle w:val="Strong"/>
                                      <w:sz w:val="18"/>
                                      <w:szCs w:val="18"/>
                                    </w:rPr>
                                  </w:pPr>
                                </w:p>
                                <w:p w14:paraId="35185A74" w14:textId="294DA409" w:rsidR="00583FAB" w:rsidRPr="00433F09" w:rsidRDefault="00583FAB" w:rsidP="00433F09">
                                  <w:pPr>
                                    <w:pStyle w:val="textbox"/>
                                    <w:contextualSpacing/>
                                    <w:rPr>
                                      <w:b/>
                                      <w:bCs/>
                                      <w:sz w:val="18"/>
                                      <w:szCs w:val="18"/>
                                      <w:lang w:val="en-AU"/>
                                    </w:rPr>
                                  </w:pPr>
                                  <w:r w:rsidRPr="00433F09">
                                    <w:rPr>
                                      <w:b/>
                                      <w:bCs/>
                                      <w:sz w:val="18"/>
                                      <w:szCs w:val="18"/>
                                    </w:rPr>
                                    <w:t xml:space="preserve">Dr Catherine Lou is a lecturer in supply chain and logistics in the </w:t>
                                  </w:r>
                                  <w:hyperlink r:id="rId92" w:history="1">
                                    <w:r w:rsidRPr="00433F09">
                                      <w:rPr>
                                        <w:rStyle w:val="Hyperlink"/>
                                        <w:b/>
                                        <w:bCs/>
                                        <w:sz w:val="18"/>
                                        <w:szCs w:val="18"/>
                                      </w:rPr>
                                      <w:t>College of Business</w:t>
                                    </w:r>
                                  </w:hyperlink>
                                  <w:r w:rsidRPr="00433F09">
                                    <w:rPr>
                                      <w:b/>
                                      <w:bCs/>
                                      <w:sz w:val="18"/>
                                      <w:szCs w:val="18"/>
                                    </w:rPr>
                                    <w:t xml:space="preserve"> at Victoria University.</w:t>
                                  </w:r>
                                </w:p>
                                <w:p w14:paraId="0252DDF3" w14:textId="4F016C2D" w:rsidR="00583FAB" w:rsidRPr="00433F09" w:rsidRDefault="00583FAB" w:rsidP="00433F09">
                                  <w:pPr>
                                    <w:pStyle w:val="textbox"/>
                                    <w:contextualSpacing/>
                                    <w:rPr>
                                      <w:b/>
                                      <w:bCs/>
                                      <w:sz w:val="18"/>
                                      <w:szCs w:val="18"/>
                                    </w:rPr>
                                  </w:pPr>
                                  <w:r w:rsidRPr="00433F09">
                                    <w:rPr>
                                      <w:b/>
                                      <w:bCs/>
                                      <w:sz w:val="18"/>
                                      <w:szCs w:val="18"/>
                                    </w:rPr>
                                    <w:t>She has conducted research in supply chain modelling since 2008 and has a very strong background in Applied Mathematics. Catherine has received competitive research grants during her research career, including $59K externally funded.  </w:t>
                                  </w:r>
                                </w:p>
                                <w:p w14:paraId="7B3D0DFC" w14:textId="5FD2CD3C" w:rsidR="00583FAB" w:rsidRPr="00433F09" w:rsidRDefault="00583FAB" w:rsidP="00433F09">
                                  <w:pPr>
                                    <w:pStyle w:val="textbox"/>
                                    <w:rPr>
                                      <w:sz w:val="18"/>
                                      <w:szCs w:val="18"/>
                                    </w:rPr>
                                  </w:pPr>
                                </w:p>
                              </w:tc>
                            </w:tr>
                            <w:tr w:rsidR="00583FAB" w:rsidRPr="00357D4F" w14:paraId="5597015A" w14:textId="77777777" w:rsidTr="00A747F4">
                              <w:trPr>
                                <w:trHeight w:val="2602"/>
                              </w:trPr>
                              <w:tc>
                                <w:tcPr>
                                  <w:tcW w:w="3410" w:type="dxa"/>
                                  <w:tcBorders>
                                    <w:top w:val="nil"/>
                                    <w:left w:val="nil"/>
                                    <w:bottom w:val="nil"/>
                                    <w:right w:val="nil"/>
                                  </w:tcBorders>
                                  <w:shd w:val="clear" w:color="auto" w:fill="auto"/>
                                </w:tcPr>
                                <w:p w14:paraId="7C7CE3DC" w14:textId="77777777" w:rsidR="00583FAB" w:rsidRPr="00357D4F" w:rsidRDefault="00583FAB" w:rsidP="00D142AB">
                                  <w:pPr>
                                    <w:numPr>
                                      <w:ilvl w:val="12"/>
                                      <w:numId w:val="0"/>
                                    </w:numPr>
                                    <w:spacing w:before="120" w:after="120"/>
                                    <w:ind w:right="34"/>
                                    <w:rPr>
                                      <w:rFonts w:cs="Arial"/>
                                      <w:b/>
                                      <w:sz w:val="10"/>
                                      <w:szCs w:val="10"/>
                                      <w:highlight w:val="yellow"/>
                                    </w:rPr>
                                  </w:pPr>
                                </w:p>
                                <w:p w14:paraId="764A6DE1" w14:textId="563B0091" w:rsidR="00583FAB" w:rsidRPr="00357D4F" w:rsidRDefault="00583FAB" w:rsidP="00D33B56">
                                  <w:pPr>
                                    <w:numPr>
                                      <w:ilvl w:val="12"/>
                                      <w:numId w:val="0"/>
                                    </w:numPr>
                                    <w:spacing w:before="120" w:after="120"/>
                                    <w:ind w:right="34"/>
                                    <w:jc w:val="center"/>
                                    <w:rPr>
                                      <w:rFonts w:cs="Arial"/>
                                      <w:b/>
                                      <w:szCs w:val="18"/>
                                      <w:highlight w:val="yellow"/>
                                    </w:rPr>
                                  </w:pPr>
                                  <w:r w:rsidRPr="00D33B56">
                                    <w:rPr>
                                      <w:rFonts w:cs="Arial"/>
                                      <w:b/>
                                      <w:noProof/>
                                      <w:szCs w:val="18"/>
                                      <w:lang w:val="en-GB" w:eastAsia="en-GB"/>
                                    </w:rPr>
                                    <w:drawing>
                                      <wp:inline distT="0" distB="0" distL="0" distR="0" wp14:anchorId="3091ACB8" wp14:editId="529482BE">
                                        <wp:extent cx="1961515" cy="1690904"/>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969982" cy="1698203"/>
                                                </a:xfrm>
                                                <a:prstGeom prst="rect">
                                                  <a:avLst/>
                                                </a:prstGeom>
                                              </pic:spPr>
                                            </pic:pic>
                                          </a:graphicData>
                                        </a:graphic>
                                      </wp:inline>
                                    </w:drawing>
                                  </w:r>
                                </w:p>
                              </w:tc>
                              <w:tc>
                                <w:tcPr>
                                  <w:tcW w:w="3323" w:type="dxa"/>
                                  <w:tcBorders>
                                    <w:top w:val="nil"/>
                                    <w:left w:val="nil"/>
                                    <w:bottom w:val="nil"/>
                                    <w:right w:val="nil"/>
                                  </w:tcBorders>
                                  <w:shd w:val="clear" w:color="auto" w:fill="auto"/>
                                </w:tcPr>
                                <w:p w14:paraId="718B1D13" w14:textId="77777777" w:rsidR="00583FAB" w:rsidRPr="00357D4F" w:rsidRDefault="00583FAB" w:rsidP="00F97E28">
                                  <w:pPr>
                                    <w:numPr>
                                      <w:ilvl w:val="12"/>
                                      <w:numId w:val="0"/>
                                    </w:numPr>
                                    <w:spacing w:before="120" w:after="120"/>
                                    <w:ind w:right="34"/>
                                    <w:rPr>
                                      <w:rFonts w:cs="Arial"/>
                                      <w:b/>
                                      <w:sz w:val="20"/>
                                      <w:szCs w:val="20"/>
                                      <w:highlight w:val="yellow"/>
                                    </w:rPr>
                                  </w:pPr>
                                </w:p>
                                <w:p w14:paraId="32B06FDD" w14:textId="77777777" w:rsidR="00583FAB" w:rsidRPr="00D33B56" w:rsidRDefault="00583FAB" w:rsidP="00B67C94">
                                  <w:pPr>
                                    <w:numPr>
                                      <w:ilvl w:val="12"/>
                                      <w:numId w:val="0"/>
                                    </w:numPr>
                                    <w:spacing w:before="120" w:after="120"/>
                                    <w:ind w:right="34"/>
                                    <w:jc w:val="center"/>
                                    <w:rPr>
                                      <w:rFonts w:cs="Arial"/>
                                      <w:b/>
                                      <w:sz w:val="20"/>
                                      <w:szCs w:val="20"/>
                                    </w:rPr>
                                  </w:pPr>
                                  <w:r w:rsidRPr="00D33B56">
                                    <w:rPr>
                                      <w:rFonts w:cs="Arial"/>
                                      <w:b/>
                                      <w:sz w:val="20"/>
                                      <w:szCs w:val="20"/>
                                    </w:rPr>
                                    <w:t>Professional Woman in Logistics and Transport</w:t>
                                  </w:r>
                                </w:p>
                                <w:p w14:paraId="12F85001" w14:textId="77777777" w:rsidR="00583FAB" w:rsidRDefault="00583FAB" w:rsidP="00B67C94">
                                  <w:pPr>
                                    <w:numPr>
                                      <w:ilvl w:val="12"/>
                                      <w:numId w:val="0"/>
                                    </w:numPr>
                                    <w:spacing w:before="120" w:after="120"/>
                                    <w:ind w:right="34"/>
                                    <w:jc w:val="center"/>
                                    <w:rPr>
                                      <w:rFonts w:cs="Arial"/>
                                      <w:b/>
                                      <w:sz w:val="18"/>
                                      <w:szCs w:val="18"/>
                                    </w:rPr>
                                  </w:pPr>
                                  <w:r w:rsidRPr="00D33B56">
                                    <w:rPr>
                                      <w:rFonts w:cs="Arial"/>
                                      <w:b/>
                                      <w:sz w:val="18"/>
                                      <w:szCs w:val="18"/>
                                    </w:rPr>
                                    <w:t xml:space="preserve">Anna Chau </w:t>
                                  </w:r>
                                  <w:r>
                                    <w:rPr>
                                      <w:rFonts w:cs="Arial"/>
                                      <w:b/>
                                      <w:sz w:val="18"/>
                                      <w:szCs w:val="18"/>
                                    </w:rPr>
                                    <w:t>Sponsored by:</w:t>
                                  </w:r>
                                </w:p>
                                <w:p w14:paraId="20663AD7" w14:textId="0F18A96E" w:rsidR="00583FAB" w:rsidRPr="00357D4F" w:rsidRDefault="00583FAB" w:rsidP="00D33B56">
                                  <w:pPr>
                                    <w:numPr>
                                      <w:ilvl w:val="12"/>
                                      <w:numId w:val="0"/>
                                    </w:numPr>
                                    <w:spacing w:before="120" w:after="120"/>
                                    <w:ind w:right="34"/>
                                    <w:jc w:val="center"/>
                                    <w:rPr>
                                      <w:rFonts w:cs="Arial"/>
                                      <w:bCs/>
                                      <w:sz w:val="18"/>
                                      <w:szCs w:val="18"/>
                                      <w:highlight w:val="yellow"/>
                                    </w:rPr>
                                  </w:pPr>
                                  <w:r w:rsidRPr="00D33B56">
                                    <w:rPr>
                                      <w:rFonts w:cs="Arial"/>
                                      <w:bCs/>
                                      <w:noProof/>
                                      <w:sz w:val="18"/>
                                      <w:szCs w:val="18"/>
                                      <w:lang w:val="en-GB" w:eastAsia="en-GB"/>
                                    </w:rPr>
                                    <w:drawing>
                                      <wp:inline distT="0" distB="0" distL="0" distR="0" wp14:anchorId="40289795" wp14:editId="31A46724">
                                        <wp:extent cx="1270000" cy="743260"/>
                                        <wp:effectExtent l="63500" t="63500" r="127000" b="133350"/>
                                        <wp:docPr id="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1283065" cy="750906"/>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inline>
                                    </w:drawing>
                                  </w:r>
                                </w:p>
                              </w:tc>
                              <w:tc>
                                <w:tcPr>
                                  <w:tcW w:w="3473" w:type="dxa"/>
                                  <w:tcBorders>
                                    <w:top w:val="nil"/>
                                    <w:left w:val="nil"/>
                                    <w:bottom w:val="nil"/>
                                    <w:right w:val="nil"/>
                                  </w:tcBorders>
                                  <w:shd w:val="clear" w:color="auto" w:fill="auto"/>
                                </w:tcPr>
                                <w:p w14:paraId="528DF5BB" w14:textId="77777777" w:rsidR="00583FAB" w:rsidRPr="00357D4F" w:rsidRDefault="00583FAB" w:rsidP="00D142AB">
                                  <w:pPr>
                                    <w:rPr>
                                      <w:rStyle w:val="Strong"/>
                                      <w:sz w:val="18"/>
                                      <w:szCs w:val="18"/>
                                      <w:highlight w:val="yellow"/>
                                    </w:rPr>
                                  </w:pPr>
                                </w:p>
                                <w:p w14:paraId="2B18E2CC" w14:textId="77777777" w:rsidR="00583FAB" w:rsidRPr="00433F09" w:rsidRDefault="00583FAB" w:rsidP="00D142AB">
                                  <w:pPr>
                                    <w:rPr>
                                      <w:rStyle w:val="Strong"/>
                                      <w:sz w:val="18"/>
                                      <w:szCs w:val="18"/>
                                    </w:rPr>
                                  </w:pPr>
                                </w:p>
                                <w:p w14:paraId="7A0BB057" w14:textId="2D2CBFA3" w:rsidR="00583FAB" w:rsidRPr="00433F09" w:rsidRDefault="00583FAB" w:rsidP="00433F09">
                                  <w:pPr>
                                    <w:rPr>
                                      <w:b/>
                                      <w:bCs/>
                                      <w:sz w:val="18"/>
                                      <w:szCs w:val="18"/>
                                      <w:lang w:val="en-AU"/>
                                    </w:rPr>
                                  </w:pPr>
                                  <w:r w:rsidRPr="00433F09">
                                    <w:rPr>
                                      <w:b/>
                                      <w:bCs/>
                                      <w:sz w:val="18"/>
                                      <w:szCs w:val="18"/>
                                    </w:rPr>
                                    <w:t>Anna Chau is currently the Acting Chief Executive Officer at Infrastructure Australia. She is the Executive Director of Project Advisory. Anna advises all levels of governments on infrastructure investment priorities and leads the development of the national Infrastructure Priority List.</w:t>
                                  </w:r>
                                </w:p>
                                <w:p w14:paraId="0CEC0561" w14:textId="180E5CD2" w:rsidR="00583FAB" w:rsidRPr="00357D4F" w:rsidRDefault="00583FAB" w:rsidP="00433F09">
                                  <w:pPr>
                                    <w:ind w:left="720"/>
                                    <w:rPr>
                                      <w:highlight w:val="yellow"/>
                                    </w:rPr>
                                  </w:pPr>
                                </w:p>
                              </w:tc>
                            </w:tr>
                            <w:tr w:rsidR="00583FAB" w:rsidRPr="00357D4F" w14:paraId="45F5521B" w14:textId="77777777" w:rsidTr="00A747F4">
                              <w:trPr>
                                <w:trHeight w:val="3198"/>
                              </w:trPr>
                              <w:tc>
                                <w:tcPr>
                                  <w:tcW w:w="3410" w:type="dxa"/>
                                  <w:tcBorders>
                                    <w:top w:val="nil"/>
                                    <w:left w:val="nil"/>
                                    <w:bottom w:val="nil"/>
                                    <w:right w:val="nil"/>
                                  </w:tcBorders>
                                  <w:shd w:val="clear" w:color="auto" w:fill="auto"/>
                                </w:tcPr>
                                <w:p w14:paraId="23478501" w14:textId="77777777" w:rsidR="00583FAB" w:rsidRPr="00357D4F" w:rsidRDefault="00583FAB" w:rsidP="005A0943">
                                  <w:pPr>
                                    <w:numPr>
                                      <w:ilvl w:val="12"/>
                                      <w:numId w:val="0"/>
                                    </w:numPr>
                                    <w:spacing w:before="120" w:after="120"/>
                                    <w:ind w:right="34"/>
                                    <w:rPr>
                                      <w:rFonts w:cs="Arial"/>
                                      <w:b/>
                                      <w:sz w:val="20"/>
                                      <w:szCs w:val="20"/>
                                      <w:highlight w:val="yellow"/>
                                    </w:rPr>
                                  </w:pPr>
                                </w:p>
                                <w:p w14:paraId="3BE05237" w14:textId="284B35B7" w:rsidR="00583FAB" w:rsidRPr="00357D4F" w:rsidRDefault="00583FAB" w:rsidP="00B67C94">
                                  <w:pPr>
                                    <w:numPr>
                                      <w:ilvl w:val="12"/>
                                      <w:numId w:val="0"/>
                                    </w:numPr>
                                    <w:spacing w:before="120" w:after="120"/>
                                    <w:ind w:right="34"/>
                                    <w:jc w:val="center"/>
                                    <w:rPr>
                                      <w:rFonts w:cs="Arial"/>
                                      <w:b/>
                                      <w:szCs w:val="18"/>
                                      <w:highlight w:val="yellow"/>
                                    </w:rPr>
                                  </w:pPr>
                                  <w:r w:rsidRPr="00865DB9">
                                    <w:rPr>
                                      <w:rFonts w:cs="Arial"/>
                                      <w:b/>
                                      <w:noProof/>
                                      <w:szCs w:val="18"/>
                                      <w:lang w:val="en-GB" w:eastAsia="en-GB"/>
                                    </w:rPr>
                                    <w:drawing>
                                      <wp:inline distT="0" distB="0" distL="0" distR="0" wp14:anchorId="6858848C" wp14:editId="2DC94492">
                                        <wp:extent cx="1815465" cy="1917447"/>
                                        <wp:effectExtent l="0" t="0" r="635" b="63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837944" cy="1941189"/>
                                                </a:xfrm>
                                                <a:prstGeom prst="rect">
                                                  <a:avLst/>
                                                </a:prstGeom>
                                              </pic:spPr>
                                            </pic:pic>
                                          </a:graphicData>
                                        </a:graphic>
                                      </wp:inline>
                                    </w:drawing>
                                  </w:r>
                                </w:p>
                              </w:tc>
                              <w:tc>
                                <w:tcPr>
                                  <w:tcW w:w="3323" w:type="dxa"/>
                                  <w:tcBorders>
                                    <w:top w:val="nil"/>
                                    <w:left w:val="nil"/>
                                    <w:bottom w:val="nil"/>
                                    <w:right w:val="nil"/>
                                  </w:tcBorders>
                                  <w:shd w:val="clear" w:color="auto" w:fill="auto"/>
                                </w:tcPr>
                                <w:p w14:paraId="579ED8BF" w14:textId="77777777" w:rsidR="00583FAB" w:rsidRPr="00357D4F" w:rsidRDefault="00583FAB" w:rsidP="00B67C94">
                                  <w:pPr>
                                    <w:numPr>
                                      <w:ilvl w:val="12"/>
                                      <w:numId w:val="0"/>
                                    </w:numPr>
                                    <w:spacing w:before="120" w:after="120"/>
                                    <w:ind w:right="34"/>
                                    <w:jc w:val="center"/>
                                    <w:rPr>
                                      <w:rFonts w:cs="Arial"/>
                                      <w:b/>
                                      <w:sz w:val="20"/>
                                      <w:szCs w:val="20"/>
                                      <w:highlight w:val="yellow"/>
                                    </w:rPr>
                                  </w:pPr>
                                </w:p>
                                <w:p w14:paraId="463CAA1C" w14:textId="750AEB49" w:rsidR="00583FAB" w:rsidRPr="00865DB9" w:rsidRDefault="00583FAB" w:rsidP="00B67C94">
                                  <w:pPr>
                                    <w:numPr>
                                      <w:ilvl w:val="12"/>
                                      <w:numId w:val="0"/>
                                    </w:numPr>
                                    <w:spacing w:before="120" w:after="120"/>
                                    <w:ind w:right="34"/>
                                    <w:jc w:val="center"/>
                                    <w:rPr>
                                      <w:rFonts w:cs="Arial"/>
                                      <w:b/>
                                      <w:sz w:val="20"/>
                                      <w:szCs w:val="20"/>
                                    </w:rPr>
                                  </w:pPr>
                                  <w:r w:rsidRPr="00865DB9">
                                    <w:rPr>
                                      <w:rFonts w:cs="Arial"/>
                                      <w:b/>
                                      <w:sz w:val="20"/>
                                      <w:szCs w:val="20"/>
                                    </w:rPr>
                                    <w:t>Excellence and Innovation in Safety</w:t>
                                  </w:r>
                                </w:p>
                                <w:p w14:paraId="095AB3C0" w14:textId="5B998CEA" w:rsidR="00583FAB" w:rsidRPr="00865DB9" w:rsidRDefault="00583FAB" w:rsidP="00D142AB">
                                  <w:pPr>
                                    <w:rPr>
                                      <w:b/>
                                      <w:bCs/>
                                    </w:rPr>
                                  </w:pPr>
                                  <w:r>
                                    <w:rPr>
                                      <w:rStyle w:val="Strong"/>
                                      <w:sz w:val="18"/>
                                      <w:szCs w:val="18"/>
                                    </w:rPr>
                                    <w:t>eS</w:t>
                                  </w:r>
                                  <w:r w:rsidRPr="00865DB9">
                                    <w:rPr>
                                      <w:rStyle w:val="Strong"/>
                                      <w:sz w:val="18"/>
                                      <w:szCs w:val="18"/>
                                    </w:rPr>
                                    <w:t>tore</w:t>
                                  </w:r>
                                  <w:r>
                                    <w:rPr>
                                      <w:rStyle w:val="Strong"/>
                                      <w:sz w:val="18"/>
                                      <w:szCs w:val="18"/>
                                    </w:rPr>
                                    <w:t xml:space="preserve"> Logistics Leigh Williams</w:t>
                                  </w:r>
                                </w:p>
                                <w:p w14:paraId="27BEEBDD" w14:textId="32FE41C0" w:rsidR="00583FAB" w:rsidRPr="00357D4F" w:rsidRDefault="00583FAB" w:rsidP="00B67C94">
                                  <w:pPr>
                                    <w:numPr>
                                      <w:ilvl w:val="12"/>
                                      <w:numId w:val="0"/>
                                    </w:numPr>
                                    <w:spacing w:before="120" w:after="120"/>
                                    <w:ind w:right="34"/>
                                    <w:jc w:val="center"/>
                                    <w:rPr>
                                      <w:rFonts w:cs="Arial"/>
                                      <w:b/>
                                      <w:szCs w:val="18"/>
                                      <w:highlight w:val="yellow"/>
                                    </w:rPr>
                                  </w:pPr>
                                </w:p>
                              </w:tc>
                              <w:tc>
                                <w:tcPr>
                                  <w:tcW w:w="3473" w:type="dxa"/>
                                  <w:tcBorders>
                                    <w:top w:val="nil"/>
                                    <w:left w:val="nil"/>
                                    <w:bottom w:val="nil"/>
                                    <w:right w:val="nil"/>
                                  </w:tcBorders>
                                  <w:shd w:val="clear" w:color="auto" w:fill="auto"/>
                                </w:tcPr>
                                <w:p w14:paraId="0ACC0A0F" w14:textId="77777777" w:rsidR="00583FAB" w:rsidRPr="00433F09" w:rsidRDefault="00583FAB" w:rsidP="00433F09">
                                  <w:pPr>
                                    <w:pStyle w:val="NormalWeb"/>
                                    <w:contextualSpacing/>
                                    <w:rPr>
                                      <w:b/>
                                      <w:bCs/>
                                      <w:sz w:val="18"/>
                                      <w:szCs w:val="18"/>
                                    </w:rPr>
                                  </w:pPr>
                                  <w:r w:rsidRPr="00433F09">
                                    <w:rPr>
                                      <w:b/>
                                      <w:bCs/>
                                      <w:sz w:val="18"/>
                                      <w:szCs w:val="18"/>
                                    </w:rPr>
                                    <w:t xml:space="preserve">eStore Logistics conducted an expansive and detailed audit as part of the company’s ‘Safety First’ continuous improvement program. </w:t>
                                  </w:r>
                                </w:p>
                                <w:p w14:paraId="3DDBF181" w14:textId="77777777" w:rsidR="00583FAB" w:rsidRPr="00433F09" w:rsidRDefault="00583FAB" w:rsidP="00433F09">
                                  <w:pPr>
                                    <w:pStyle w:val="NormalWeb"/>
                                    <w:contextualSpacing/>
                                    <w:rPr>
                                      <w:b/>
                                      <w:bCs/>
                                      <w:sz w:val="18"/>
                                      <w:szCs w:val="18"/>
                                    </w:rPr>
                                  </w:pPr>
                                </w:p>
                                <w:p w14:paraId="70A2C818" w14:textId="7C57581B" w:rsidR="00583FAB" w:rsidRPr="00433F09" w:rsidRDefault="00583FAB" w:rsidP="00433F09">
                                  <w:pPr>
                                    <w:pStyle w:val="NormalWeb"/>
                                    <w:contextualSpacing/>
                                    <w:rPr>
                                      <w:b/>
                                      <w:bCs/>
                                      <w:sz w:val="18"/>
                                      <w:szCs w:val="18"/>
                                      <w:lang w:val="en-AU"/>
                                    </w:rPr>
                                  </w:pPr>
                                  <w:r w:rsidRPr="00433F09">
                                    <w:rPr>
                                      <w:b/>
                                      <w:bCs/>
                                      <w:sz w:val="18"/>
                                      <w:szCs w:val="18"/>
                                    </w:rPr>
                                    <w:t>Several safety initiatives were implemented including safety equipment, processes changes and warehouse management system algorithms which allocate work in a manner which segregates people and forklifts and manage fatigue and strain. The result was zero reported near miss incidents between pedestrians and forklift operators over the past nine months and improved staff morale and productivity.</w:t>
                                  </w:r>
                                </w:p>
                                <w:p w14:paraId="626B35A1" w14:textId="0222EA46" w:rsidR="00583FAB" w:rsidRPr="00433F09" w:rsidRDefault="00583FAB" w:rsidP="00C264DB">
                                  <w:pPr>
                                    <w:pStyle w:val="textbox"/>
                                    <w:contextualSpacing/>
                                  </w:pPr>
                                </w:p>
                              </w:tc>
                            </w:tr>
                            <w:tr w:rsidR="00583FAB" w:rsidRPr="004B66E0" w14:paraId="64CA0B1B" w14:textId="77777777" w:rsidTr="00A747F4">
                              <w:trPr>
                                <w:trHeight w:val="184"/>
                              </w:trPr>
                              <w:tc>
                                <w:tcPr>
                                  <w:tcW w:w="3410" w:type="dxa"/>
                                  <w:tcBorders>
                                    <w:top w:val="nil"/>
                                    <w:left w:val="nil"/>
                                    <w:bottom w:val="nil"/>
                                    <w:right w:val="nil"/>
                                  </w:tcBorders>
                                  <w:shd w:val="clear" w:color="auto" w:fill="auto"/>
                                </w:tcPr>
                                <w:p w14:paraId="58A4F1FB" w14:textId="5719401D" w:rsidR="00583FAB" w:rsidRPr="00357D4F" w:rsidRDefault="00583FAB" w:rsidP="00B67C94">
                                  <w:pPr>
                                    <w:numPr>
                                      <w:ilvl w:val="12"/>
                                      <w:numId w:val="0"/>
                                    </w:numPr>
                                    <w:spacing w:before="120" w:after="120"/>
                                    <w:ind w:right="34"/>
                                    <w:jc w:val="center"/>
                                    <w:rPr>
                                      <w:rFonts w:cs="Arial"/>
                                      <w:b/>
                                      <w:szCs w:val="18"/>
                                      <w:highlight w:val="yellow"/>
                                    </w:rPr>
                                  </w:pPr>
                                </w:p>
                              </w:tc>
                              <w:tc>
                                <w:tcPr>
                                  <w:tcW w:w="3323" w:type="dxa"/>
                                  <w:tcBorders>
                                    <w:top w:val="nil"/>
                                    <w:left w:val="nil"/>
                                    <w:bottom w:val="nil"/>
                                    <w:right w:val="nil"/>
                                  </w:tcBorders>
                                  <w:shd w:val="clear" w:color="auto" w:fill="auto"/>
                                </w:tcPr>
                                <w:p w14:paraId="4AE410AF" w14:textId="400D3E3B" w:rsidR="00583FAB" w:rsidRPr="00357D4F" w:rsidRDefault="00583FAB" w:rsidP="004D7AFA">
                                  <w:pPr>
                                    <w:numPr>
                                      <w:ilvl w:val="12"/>
                                      <w:numId w:val="0"/>
                                    </w:numPr>
                                    <w:spacing w:before="120" w:after="120"/>
                                    <w:ind w:right="34"/>
                                    <w:jc w:val="center"/>
                                    <w:rPr>
                                      <w:rFonts w:cs="Arial"/>
                                      <w:b/>
                                      <w:sz w:val="20"/>
                                      <w:szCs w:val="20"/>
                                      <w:highlight w:val="yellow"/>
                                    </w:rPr>
                                  </w:pPr>
                                </w:p>
                              </w:tc>
                              <w:tc>
                                <w:tcPr>
                                  <w:tcW w:w="3473" w:type="dxa"/>
                                  <w:tcBorders>
                                    <w:top w:val="nil"/>
                                    <w:left w:val="nil"/>
                                    <w:bottom w:val="nil"/>
                                    <w:right w:val="nil"/>
                                  </w:tcBorders>
                                  <w:shd w:val="clear" w:color="auto" w:fill="auto"/>
                                </w:tcPr>
                                <w:p w14:paraId="2A60F5FF" w14:textId="72F51AAC" w:rsidR="00583FAB" w:rsidRPr="00357D4F" w:rsidRDefault="00583FAB" w:rsidP="00B67C94">
                                  <w:pPr>
                                    <w:numPr>
                                      <w:ilvl w:val="12"/>
                                      <w:numId w:val="0"/>
                                    </w:numPr>
                                    <w:spacing w:before="120" w:after="120"/>
                                    <w:ind w:right="34"/>
                                    <w:jc w:val="center"/>
                                    <w:rPr>
                                      <w:rFonts w:cs="Arial"/>
                                      <w:b/>
                                      <w:szCs w:val="18"/>
                                      <w:highlight w:val="yellow"/>
                                    </w:rPr>
                                  </w:pPr>
                                </w:p>
                              </w:tc>
                            </w:tr>
                          </w:tbl>
                          <w:p w14:paraId="34379D56" w14:textId="77777777" w:rsidR="00583FAB" w:rsidRPr="0067628D" w:rsidRDefault="00583FAB" w:rsidP="004D7AFA">
                            <w:pPr>
                              <w:rPr>
                                <w:rFonts w:cs="Arial"/>
                              </w:rPr>
                            </w:pPr>
                          </w:p>
                          <w:p w14:paraId="5B32F8A4" w14:textId="77777777" w:rsidR="00583FAB" w:rsidRPr="0067628D" w:rsidRDefault="00583FAB" w:rsidP="00214621">
                            <w:pPr>
                              <w:rPr>
                                <w:rFonts w:cs="Arial"/>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511302" id="_x0000_t202" coordsize="21600,21600" o:spt="202" path="m,l,21600r21600,l21600,xe">
                <v:stroke joinstyle="miter"/>
                <v:path gradientshapeok="t" o:connecttype="rect"/>
              </v:shapetype>
              <v:shape id="Text Box 6" o:spid="_x0000_s1028" type="#_x0000_t202" style="position:absolute;margin-left:-6.35pt;margin-top:8pt;width:526pt;height:7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" filled="f">
                <v:textbox inset=",7.2pt,,7.2pt">
                  <w:txbxContent>
                    <w:p w14:paraId="6BF0863A" w14:textId="77777777" w:rsidR="00583FAB" w:rsidRDefault="00583FAB" w:rsidP="007B0C08">
                      <w:pPr>
                        <w:jc w:val="center"/>
                        <w:rPr>
                          <w:rFonts w:cs="Arial"/>
                          <w:b/>
                          <w:bCs/>
                          <w:color w:val="596984" w:themeColor="accent4" w:themeShade="BF"/>
                          <w:sz w:val="28"/>
                          <w:szCs w:val="28"/>
                        </w:rPr>
                      </w:pPr>
                    </w:p>
                    <w:p w14:paraId="055A467A" w14:textId="77777777" w:rsidR="00583FAB" w:rsidRDefault="00583FAB" w:rsidP="007B0C08">
                      <w:pPr>
                        <w:jc w:val="center"/>
                        <w:rPr>
                          <w:rFonts w:cs="Arial"/>
                          <w:b/>
                          <w:bCs/>
                          <w:color w:val="596984" w:themeColor="accent4" w:themeShade="BF"/>
                          <w:sz w:val="28"/>
                          <w:szCs w:val="28"/>
                        </w:rPr>
                      </w:pPr>
                    </w:p>
                    <w:p w14:paraId="0DC759A5" w14:textId="4843B108" w:rsidR="00583FAB" w:rsidRPr="005A0943" w:rsidRDefault="00583FAB" w:rsidP="005A0943">
                      <w:pPr>
                        <w:jc w:val="center"/>
                        <w:rPr>
                          <w:rFonts w:cs="Arial"/>
                          <w:b/>
                          <w:bCs/>
                          <w:color w:val="596984" w:themeColor="accent4" w:themeShade="BF"/>
                          <w:sz w:val="28"/>
                          <w:szCs w:val="28"/>
                        </w:rPr>
                      </w:pPr>
                      <w:r w:rsidRPr="00A747F4">
                        <w:rPr>
                          <w:rFonts w:cs="Arial"/>
                          <w:b/>
                          <w:bCs/>
                          <w:color w:val="596984" w:themeColor="accent4" w:themeShade="BF"/>
                          <w:sz w:val="28"/>
                          <w:szCs w:val="28"/>
                        </w:rPr>
                        <w:t>Awards Winners 201</w:t>
                      </w:r>
                      <w:r>
                        <w:rPr>
                          <w:rFonts w:cs="Arial"/>
                          <w:b/>
                          <w:bCs/>
                          <w:color w:val="596984" w:themeColor="accent4" w:themeShade="BF"/>
                          <w:sz w:val="28"/>
                          <w:szCs w:val="28"/>
                        </w:rPr>
                        <w:t>8</w:t>
                      </w:r>
                    </w:p>
                    <w:p w14:paraId="33C6B6E1" w14:textId="77777777" w:rsidR="00583FAB" w:rsidRDefault="00583FAB" w:rsidP="005A0943">
                      <w:pPr>
                        <w:rPr>
                          <w:rFonts w:eastAsiaTheme="minorHAnsi" w:cstheme="minorHAnsi"/>
                          <w:color w:val="000000" w:themeColor="text1"/>
                          <w:sz w:val="20"/>
                          <w:szCs w:val="20"/>
                        </w:rPr>
                      </w:pPr>
                    </w:p>
                    <w:p w14:paraId="6962A875" w14:textId="77777777" w:rsidR="00583FAB" w:rsidRDefault="00583FAB" w:rsidP="005A0943">
                      <w:pPr>
                        <w:rPr>
                          <w:rFonts w:eastAsiaTheme="minorHAnsi" w:cstheme="minorHAnsi"/>
                          <w:color w:val="000000" w:themeColor="text1"/>
                          <w:sz w:val="20"/>
                          <w:szCs w:val="20"/>
                        </w:rPr>
                      </w:pPr>
                    </w:p>
                    <w:p w14:paraId="77A42D1D" w14:textId="01579AC9" w:rsidR="00583FAB" w:rsidRPr="00025D80" w:rsidRDefault="00583FAB" w:rsidP="005A0943">
                      <w:pPr>
                        <w:rPr>
                          <w:rFonts w:asciiTheme="minorHAnsi" w:hAnsiTheme="minorHAnsi" w:cs="Arial"/>
                          <w:b/>
                          <w:bCs/>
                          <w:color w:val="000000" w:themeColor="text1"/>
                        </w:rPr>
                      </w:pPr>
                      <w:r w:rsidRPr="00025D80">
                        <w:rPr>
                          <w:rFonts w:asciiTheme="minorHAnsi" w:eastAsiaTheme="minorHAnsi" w:hAnsiTheme="minorHAnsi" w:cstheme="minorHAnsi"/>
                          <w:color w:val="000000" w:themeColor="text1"/>
                        </w:rPr>
                        <w:t>On Saturday</w:t>
                      </w:r>
                      <w:r w:rsidR="00025D80" w:rsidRPr="00025D80">
                        <w:rPr>
                          <w:rFonts w:asciiTheme="minorHAnsi" w:eastAsiaTheme="minorHAnsi" w:hAnsiTheme="minorHAnsi" w:cstheme="minorHAnsi"/>
                          <w:color w:val="000000" w:themeColor="text1"/>
                        </w:rPr>
                        <w:t xml:space="preserve"> 27</w:t>
                      </w:r>
                      <w:r w:rsidRPr="00025D80">
                        <w:rPr>
                          <w:rFonts w:asciiTheme="minorHAnsi" w:eastAsiaTheme="minorHAnsi" w:hAnsiTheme="minorHAnsi" w:cstheme="minorHAnsi"/>
                          <w:color w:val="000000" w:themeColor="text1"/>
                        </w:rPr>
                        <w:t xml:space="preserve">th </w:t>
                      </w:r>
                      <w:r w:rsidR="00025D80" w:rsidRPr="00025D80">
                        <w:rPr>
                          <w:rFonts w:asciiTheme="minorHAnsi" w:eastAsiaTheme="minorHAnsi" w:hAnsiTheme="minorHAnsi" w:cstheme="minorHAnsi"/>
                          <w:color w:val="000000" w:themeColor="text1"/>
                        </w:rPr>
                        <w:t>Octob</w:t>
                      </w:r>
                      <w:r w:rsidRPr="00025D80">
                        <w:rPr>
                          <w:rFonts w:asciiTheme="minorHAnsi" w:eastAsiaTheme="minorHAnsi" w:hAnsiTheme="minorHAnsi" w:cstheme="minorHAnsi"/>
                          <w:color w:val="000000" w:themeColor="text1"/>
                        </w:rPr>
                        <w:t xml:space="preserve">er 2017 CILTA </w:t>
                      </w:r>
                      <w:r w:rsidR="00025D80" w:rsidRPr="00025D80">
                        <w:rPr>
                          <w:rFonts w:asciiTheme="minorHAnsi" w:eastAsiaTheme="minorHAnsi" w:hAnsiTheme="minorHAnsi" w:cstheme="minorHAnsi"/>
                          <w:color w:val="000000" w:themeColor="text1"/>
                        </w:rPr>
                        <w:t xml:space="preserve">members and </w:t>
                      </w:r>
                      <w:r w:rsidRPr="00025D80">
                        <w:rPr>
                          <w:rFonts w:asciiTheme="minorHAnsi" w:eastAsiaTheme="minorHAnsi" w:hAnsiTheme="minorHAnsi" w:cstheme="minorHAnsi"/>
                          <w:color w:val="000000" w:themeColor="text1"/>
                        </w:rPr>
                        <w:t xml:space="preserve">guests gathered at  </w:t>
                      </w:r>
                      <w:r w:rsidR="00025D80" w:rsidRPr="00025D80">
                        <w:rPr>
                          <w:rFonts w:asciiTheme="minorHAnsi" w:eastAsiaTheme="minorHAnsi" w:hAnsiTheme="minorHAnsi" w:cstheme="minorHAnsi"/>
                          <w:color w:val="000000" w:themeColor="text1"/>
                        </w:rPr>
                        <w:t xml:space="preserve">Fremantle Hotel in Perth WA to enjoy </w:t>
                      </w:r>
                      <w:r w:rsidRPr="00025D80">
                        <w:rPr>
                          <w:rFonts w:asciiTheme="minorHAnsi" w:eastAsiaTheme="minorHAnsi" w:hAnsiTheme="minorHAnsi" w:cstheme="minorHAnsi"/>
                          <w:color w:val="000000" w:themeColor="text1"/>
                        </w:rPr>
                        <w:t>a Luncheon whilst celebrating the excellence and innovation of the finalist’s within the T&amp;L Industry. This year saw the standard of excellence taken to new levels in the T&amp;L Industry. There were so many great nominations in 201</w:t>
                      </w:r>
                      <w:r w:rsidR="00025D80" w:rsidRPr="00025D80">
                        <w:rPr>
                          <w:rFonts w:asciiTheme="minorHAnsi" w:eastAsiaTheme="minorHAnsi" w:hAnsiTheme="minorHAnsi" w:cstheme="minorHAnsi"/>
                          <w:color w:val="000000" w:themeColor="text1"/>
                        </w:rPr>
                        <w:t>8</w:t>
                      </w:r>
                      <w:r w:rsidRPr="00025D80">
                        <w:rPr>
                          <w:rFonts w:asciiTheme="minorHAnsi" w:eastAsiaTheme="minorHAnsi" w:hAnsiTheme="minorHAnsi" w:cstheme="minorHAnsi"/>
                          <w:color w:val="000000" w:themeColor="text1"/>
                        </w:rPr>
                        <w:t xml:space="preserve"> that the judges found themselves faced </w:t>
                      </w:r>
                      <w:r w:rsidR="00025D80" w:rsidRPr="00025D80">
                        <w:rPr>
                          <w:rFonts w:asciiTheme="minorHAnsi" w:eastAsiaTheme="minorHAnsi" w:hAnsiTheme="minorHAnsi" w:cstheme="minorHAnsi"/>
                          <w:color w:val="000000" w:themeColor="text1"/>
                        </w:rPr>
                        <w:t xml:space="preserve">once again </w:t>
                      </w:r>
                      <w:r w:rsidRPr="00025D80">
                        <w:rPr>
                          <w:rFonts w:asciiTheme="minorHAnsi" w:eastAsiaTheme="minorHAnsi" w:hAnsiTheme="minorHAnsi" w:cstheme="minorHAnsi"/>
                          <w:color w:val="000000" w:themeColor="text1"/>
                        </w:rPr>
                        <w:t>with some very hard decisions to make. As an industry it is very important that we identify, congratulate and make a fuss about organizations and individuals who have made a difference by doing something extraordinary. Congratulations to all those that nominated for these awards and took part in celebrating excellence in our industry</w:t>
                      </w:r>
                      <w:r w:rsidRPr="00025D80">
                        <w:rPr>
                          <w:rFonts w:asciiTheme="minorHAnsi" w:hAnsiTheme="minorHAnsi" w:cs="Arial"/>
                          <w:b/>
                          <w:bCs/>
                          <w:color w:val="000000" w:themeColor="text1"/>
                        </w:rPr>
                        <w:t>.</w:t>
                      </w:r>
                    </w:p>
                    <w:p w14:paraId="4BE0BD32" w14:textId="77777777" w:rsidR="00583FAB" w:rsidRPr="00357D4F" w:rsidRDefault="00583FAB" w:rsidP="005A0943">
                      <w:pPr>
                        <w:rPr>
                          <w:rFonts w:cs="Arial"/>
                          <w:b/>
                          <w:bCs/>
                          <w:color w:val="000000" w:themeColor="text1"/>
                          <w:sz w:val="28"/>
                          <w:szCs w:val="28"/>
                          <w:highlight w:val="yellow"/>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0"/>
                        <w:gridCol w:w="3323"/>
                        <w:gridCol w:w="3473"/>
                      </w:tblGrid>
                      <w:tr w:rsidR="00583FAB" w:rsidRPr="00357D4F" w14:paraId="704E8091" w14:textId="77777777" w:rsidTr="00A747F4">
                        <w:trPr>
                          <w:trHeight w:val="184"/>
                        </w:trPr>
                        <w:tc>
                          <w:tcPr>
                            <w:tcW w:w="3410" w:type="dxa"/>
                            <w:tcBorders>
                              <w:top w:val="nil"/>
                              <w:left w:val="nil"/>
                              <w:bottom w:val="nil"/>
                              <w:right w:val="nil"/>
                            </w:tcBorders>
                            <w:shd w:val="clear" w:color="auto" w:fill="auto"/>
                          </w:tcPr>
                          <w:p w14:paraId="4D7997D9" w14:textId="5F5CADEB" w:rsidR="00583FAB" w:rsidRPr="00357D4F" w:rsidRDefault="00583FAB" w:rsidP="00D33B56">
                            <w:pPr>
                              <w:numPr>
                                <w:ilvl w:val="12"/>
                                <w:numId w:val="0"/>
                              </w:numPr>
                              <w:spacing w:before="120" w:after="120"/>
                              <w:ind w:right="34"/>
                              <w:rPr>
                                <w:rFonts w:cs="Arial"/>
                                <w:b/>
                                <w:sz w:val="20"/>
                                <w:szCs w:val="20"/>
                                <w:highlight w:val="yellow"/>
                              </w:rPr>
                            </w:pPr>
                            <w:r w:rsidRPr="00D33B56">
                              <w:rPr>
                                <w:rFonts w:cs="Arial"/>
                                <w:b/>
                                <w:noProof/>
                                <w:szCs w:val="18"/>
                                <w:lang w:val="en-GB" w:eastAsia="en-GB"/>
                              </w:rPr>
                              <w:drawing>
                                <wp:inline distT="0" distB="0" distL="0" distR="0" wp14:anchorId="018903EA" wp14:editId="1EED71C6">
                                  <wp:extent cx="1917700" cy="1725930"/>
                                  <wp:effectExtent l="0" t="0" r="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917700" cy="1725930"/>
                                          </a:xfrm>
                                          <a:prstGeom prst="rect">
                                            <a:avLst/>
                                          </a:prstGeom>
                                        </pic:spPr>
                                      </pic:pic>
                                    </a:graphicData>
                                  </a:graphic>
                                </wp:inline>
                              </w:drawing>
                            </w:r>
                          </w:p>
                        </w:tc>
                        <w:tc>
                          <w:tcPr>
                            <w:tcW w:w="3323" w:type="dxa"/>
                            <w:tcBorders>
                              <w:top w:val="nil"/>
                              <w:left w:val="nil"/>
                              <w:bottom w:val="nil"/>
                              <w:right w:val="nil"/>
                            </w:tcBorders>
                            <w:shd w:val="clear" w:color="auto" w:fill="auto"/>
                          </w:tcPr>
                          <w:p w14:paraId="00E75B71" w14:textId="77777777" w:rsidR="00583FAB" w:rsidRPr="00357D4F" w:rsidRDefault="00583FAB" w:rsidP="00B67C94">
                            <w:pPr>
                              <w:numPr>
                                <w:ilvl w:val="12"/>
                                <w:numId w:val="0"/>
                              </w:numPr>
                              <w:spacing w:before="120" w:after="120"/>
                              <w:ind w:right="34"/>
                              <w:jc w:val="center"/>
                              <w:rPr>
                                <w:rFonts w:cs="Arial"/>
                                <w:b/>
                                <w:sz w:val="20"/>
                                <w:szCs w:val="20"/>
                                <w:highlight w:val="yellow"/>
                              </w:rPr>
                            </w:pPr>
                          </w:p>
                          <w:p w14:paraId="05DC76AE" w14:textId="77777777" w:rsidR="00583FAB" w:rsidRPr="00D33B56" w:rsidRDefault="00583FAB" w:rsidP="00B67C94">
                            <w:pPr>
                              <w:numPr>
                                <w:ilvl w:val="12"/>
                                <w:numId w:val="0"/>
                              </w:numPr>
                              <w:spacing w:before="120" w:after="120"/>
                              <w:ind w:right="34"/>
                              <w:jc w:val="center"/>
                              <w:rPr>
                                <w:rFonts w:cs="Arial"/>
                                <w:b/>
                                <w:sz w:val="20"/>
                                <w:szCs w:val="20"/>
                              </w:rPr>
                            </w:pPr>
                            <w:r w:rsidRPr="00D33B56">
                              <w:rPr>
                                <w:rFonts w:cs="Arial"/>
                                <w:b/>
                                <w:sz w:val="20"/>
                                <w:szCs w:val="20"/>
                              </w:rPr>
                              <w:t>Young Professional of the Year</w:t>
                            </w:r>
                          </w:p>
                          <w:p w14:paraId="3EE3D0F7" w14:textId="77777777" w:rsidR="00583FAB" w:rsidRDefault="00583FAB" w:rsidP="00AA1B8D">
                            <w:pPr>
                              <w:numPr>
                                <w:ilvl w:val="12"/>
                                <w:numId w:val="0"/>
                              </w:numPr>
                              <w:spacing w:before="120" w:after="120"/>
                              <w:ind w:right="34"/>
                              <w:jc w:val="center"/>
                              <w:rPr>
                                <w:rFonts w:cs="Arial"/>
                                <w:bCs/>
                                <w:sz w:val="20"/>
                                <w:szCs w:val="20"/>
                              </w:rPr>
                            </w:pPr>
                            <w:r w:rsidRPr="00D33B56">
                              <w:rPr>
                                <w:rFonts w:cs="Arial"/>
                                <w:bCs/>
                                <w:sz w:val="20"/>
                                <w:szCs w:val="20"/>
                              </w:rPr>
                              <w:t>Catherine Lou</w:t>
                            </w:r>
                          </w:p>
                          <w:p w14:paraId="20460A6A" w14:textId="77777777" w:rsidR="00583FAB" w:rsidRDefault="00583FAB" w:rsidP="00AA1B8D">
                            <w:pPr>
                              <w:numPr>
                                <w:ilvl w:val="12"/>
                                <w:numId w:val="0"/>
                              </w:numPr>
                              <w:spacing w:before="120" w:after="120"/>
                              <w:ind w:right="34"/>
                              <w:jc w:val="center"/>
                              <w:rPr>
                                <w:rFonts w:cs="Arial"/>
                                <w:bCs/>
                                <w:sz w:val="20"/>
                                <w:szCs w:val="20"/>
                              </w:rPr>
                            </w:pPr>
                            <w:r>
                              <w:rPr>
                                <w:rFonts w:cs="Arial"/>
                                <w:bCs/>
                                <w:sz w:val="20"/>
                                <w:szCs w:val="20"/>
                              </w:rPr>
                              <w:t>Sponsored by:</w:t>
                            </w:r>
                          </w:p>
                          <w:p w14:paraId="4CC34BBA" w14:textId="3BD9CE60" w:rsidR="00583FAB" w:rsidRPr="00357D4F" w:rsidRDefault="00583FAB" w:rsidP="00D33B56">
                            <w:pPr>
                              <w:numPr>
                                <w:ilvl w:val="12"/>
                                <w:numId w:val="0"/>
                              </w:numPr>
                              <w:spacing w:before="120" w:after="120"/>
                              <w:ind w:right="34"/>
                              <w:jc w:val="center"/>
                              <w:rPr>
                                <w:rFonts w:cs="Arial"/>
                                <w:bCs/>
                                <w:sz w:val="20"/>
                                <w:szCs w:val="20"/>
                                <w:highlight w:val="yellow"/>
                              </w:rPr>
                            </w:pPr>
                            <w:r w:rsidRPr="00D33B56">
                              <w:rPr>
                                <w:rFonts w:cs="Arial"/>
                                <w:bCs/>
                                <w:noProof/>
                                <w:sz w:val="20"/>
                                <w:szCs w:val="20"/>
                                <w:lang w:val="en-GB" w:eastAsia="en-GB"/>
                              </w:rPr>
                              <w:drawing>
                                <wp:inline distT="0" distB="0" distL="0" distR="0" wp14:anchorId="2DCF07DA" wp14:editId="0B158BA6">
                                  <wp:extent cx="1206500" cy="254000"/>
                                  <wp:effectExtent l="63500" t="63500" r="127000" b="127000"/>
                                  <wp:docPr id="44" name="Picture 5"/>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91"/>
                                          <a:stretch>
                                            <a:fillRect/>
                                          </a:stretch>
                                        </pic:blipFill>
                                        <pic:spPr>
                                          <a:xfrm>
                                            <a:off x="0" y="0"/>
                                            <a:ext cx="1206500" cy="254000"/>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inline>
                              </w:drawing>
                            </w:r>
                          </w:p>
                        </w:tc>
                        <w:tc>
                          <w:tcPr>
                            <w:tcW w:w="3473" w:type="dxa"/>
                            <w:tcBorders>
                              <w:top w:val="nil"/>
                              <w:left w:val="nil"/>
                              <w:bottom w:val="nil"/>
                              <w:right w:val="nil"/>
                            </w:tcBorders>
                            <w:shd w:val="clear" w:color="auto" w:fill="auto"/>
                          </w:tcPr>
                          <w:p w14:paraId="74C17A1B" w14:textId="77777777" w:rsidR="00583FAB" w:rsidRPr="00433F09" w:rsidRDefault="00583FAB" w:rsidP="00C264DB">
                            <w:pPr>
                              <w:pStyle w:val="textbox"/>
                              <w:contextualSpacing/>
                              <w:rPr>
                                <w:rStyle w:val="Strong"/>
                                <w:sz w:val="18"/>
                                <w:szCs w:val="18"/>
                              </w:rPr>
                            </w:pPr>
                          </w:p>
                          <w:p w14:paraId="35185A74" w14:textId="294DA409" w:rsidR="00583FAB" w:rsidRPr="00433F09" w:rsidRDefault="00583FAB" w:rsidP="00433F09">
                            <w:pPr>
                              <w:pStyle w:val="textbox"/>
                              <w:contextualSpacing/>
                              <w:rPr>
                                <w:b/>
                                <w:bCs/>
                                <w:sz w:val="18"/>
                                <w:szCs w:val="18"/>
                                <w:lang w:val="en-AU"/>
                              </w:rPr>
                            </w:pPr>
                            <w:r w:rsidRPr="00433F09">
                              <w:rPr>
                                <w:b/>
                                <w:bCs/>
                                <w:sz w:val="18"/>
                                <w:szCs w:val="18"/>
                              </w:rPr>
                              <w:t xml:space="preserve">Dr Catherine Lou is a lecturer in supply chain and logistics in the </w:t>
                            </w:r>
                            <w:hyperlink r:id="rId96" w:history="1">
                              <w:r w:rsidRPr="00433F09">
                                <w:rPr>
                                  <w:rStyle w:val="Hyperlink"/>
                                  <w:b/>
                                  <w:bCs/>
                                  <w:sz w:val="18"/>
                                  <w:szCs w:val="18"/>
                                </w:rPr>
                                <w:t>College of Business</w:t>
                              </w:r>
                            </w:hyperlink>
                            <w:r w:rsidRPr="00433F09">
                              <w:rPr>
                                <w:b/>
                                <w:bCs/>
                                <w:sz w:val="18"/>
                                <w:szCs w:val="18"/>
                              </w:rPr>
                              <w:t xml:space="preserve"> at Victoria University.</w:t>
                            </w:r>
                          </w:p>
                          <w:p w14:paraId="0252DDF3" w14:textId="4F016C2D" w:rsidR="00583FAB" w:rsidRPr="00433F09" w:rsidRDefault="00583FAB" w:rsidP="00433F09">
                            <w:pPr>
                              <w:pStyle w:val="textbox"/>
                              <w:contextualSpacing/>
                              <w:rPr>
                                <w:b/>
                                <w:bCs/>
                                <w:sz w:val="18"/>
                                <w:szCs w:val="18"/>
                              </w:rPr>
                            </w:pPr>
                            <w:r w:rsidRPr="00433F09">
                              <w:rPr>
                                <w:b/>
                                <w:bCs/>
                                <w:sz w:val="18"/>
                                <w:szCs w:val="18"/>
                              </w:rPr>
                              <w:t>She has conducted research in supply chain modelling since 2008 and has a very strong background in Applied Mathematics. Catherine has received competitive research grants during her research career, including $59K externally funded.  </w:t>
                            </w:r>
                          </w:p>
                          <w:p w14:paraId="7B3D0DFC" w14:textId="5FD2CD3C" w:rsidR="00583FAB" w:rsidRPr="00433F09" w:rsidRDefault="00583FAB" w:rsidP="00433F09">
                            <w:pPr>
                              <w:pStyle w:val="textbox"/>
                              <w:rPr>
                                <w:sz w:val="18"/>
                                <w:szCs w:val="18"/>
                              </w:rPr>
                            </w:pPr>
                          </w:p>
                        </w:tc>
                      </w:tr>
                      <w:tr w:rsidR="00583FAB" w:rsidRPr="00357D4F" w14:paraId="5597015A" w14:textId="77777777" w:rsidTr="00A747F4">
                        <w:trPr>
                          <w:trHeight w:val="2602"/>
                        </w:trPr>
                        <w:tc>
                          <w:tcPr>
                            <w:tcW w:w="3410" w:type="dxa"/>
                            <w:tcBorders>
                              <w:top w:val="nil"/>
                              <w:left w:val="nil"/>
                              <w:bottom w:val="nil"/>
                              <w:right w:val="nil"/>
                            </w:tcBorders>
                            <w:shd w:val="clear" w:color="auto" w:fill="auto"/>
                          </w:tcPr>
                          <w:p w14:paraId="7C7CE3DC" w14:textId="77777777" w:rsidR="00583FAB" w:rsidRPr="00357D4F" w:rsidRDefault="00583FAB" w:rsidP="00D142AB">
                            <w:pPr>
                              <w:numPr>
                                <w:ilvl w:val="12"/>
                                <w:numId w:val="0"/>
                              </w:numPr>
                              <w:spacing w:before="120" w:after="120"/>
                              <w:ind w:right="34"/>
                              <w:rPr>
                                <w:rFonts w:cs="Arial"/>
                                <w:b/>
                                <w:sz w:val="10"/>
                                <w:szCs w:val="10"/>
                                <w:highlight w:val="yellow"/>
                              </w:rPr>
                            </w:pPr>
                          </w:p>
                          <w:p w14:paraId="764A6DE1" w14:textId="563B0091" w:rsidR="00583FAB" w:rsidRPr="00357D4F" w:rsidRDefault="00583FAB" w:rsidP="00D33B56">
                            <w:pPr>
                              <w:numPr>
                                <w:ilvl w:val="12"/>
                                <w:numId w:val="0"/>
                              </w:numPr>
                              <w:spacing w:before="120" w:after="120"/>
                              <w:ind w:right="34"/>
                              <w:jc w:val="center"/>
                              <w:rPr>
                                <w:rFonts w:cs="Arial"/>
                                <w:b/>
                                <w:szCs w:val="18"/>
                                <w:highlight w:val="yellow"/>
                              </w:rPr>
                            </w:pPr>
                            <w:r w:rsidRPr="00D33B56">
                              <w:rPr>
                                <w:rFonts w:cs="Arial"/>
                                <w:b/>
                                <w:noProof/>
                                <w:szCs w:val="18"/>
                                <w:lang w:val="en-GB" w:eastAsia="en-GB"/>
                              </w:rPr>
                              <w:drawing>
                                <wp:inline distT="0" distB="0" distL="0" distR="0" wp14:anchorId="3091ACB8" wp14:editId="529482BE">
                                  <wp:extent cx="1961515" cy="1690904"/>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969982" cy="1698203"/>
                                          </a:xfrm>
                                          <a:prstGeom prst="rect">
                                            <a:avLst/>
                                          </a:prstGeom>
                                        </pic:spPr>
                                      </pic:pic>
                                    </a:graphicData>
                                  </a:graphic>
                                </wp:inline>
                              </w:drawing>
                            </w:r>
                          </w:p>
                        </w:tc>
                        <w:tc>
                          <w:tcPr>
                            <w:tcW w:w="3323" w:type="dxa"/>
                            <w:tcBorders>
                              <w:top w:val="nil"/>
                              <w:left w:val="nil"/>
                              <w:bottom w:val="nil"/>
                              <w:right w:val="nil"/>
                            </w:tcBorders>
                            <w:shd w:val="clear" w:color="auto" w:fill="auto"/>
                          </w:tcPr>
                          <w:p w14:paraId="718B1D13" w14:textId="77777777" w:rsidR="00583FAB" w:rsidRPr="00357D4F" w:rsidRDefault="00583FAB" w:rsidP="00F97E28">
                            <w:pPr>
                              <w:numPr>
                                <w:ilvl w:val="12"/>
                                <w:numId w:val="0"/>
                              </w:numPr>
                              <w:spacing w:before="120" w:after="120"/>
                              <w:ind w:right="34"/>
                              <w:rPr>
                                <w:rFonts w:cs="Arial"/>
                                <w:b/>
                                <w:sz w:val="20"/>
                                <w:szCs w:val="20"/>
                                <w:highlight w:val="yellow"/>
                              </w:rPr>
                            </w:pPr>
                          </w:p>
                          <w:p w14:paraId="32B06FDD" w14:textId="77777777" w:rsidR="00583FAB" w:rsidRPr="00D33B56" w:rsidRDefault="00583FAB" w:rsidP="00B67C94">
                            <w:pPr>
                              <w:numPr>
                                <w:ilvl w:val="12"/>
                                <w:numId w:val="0"/>
                              </w:numPr>
                              <w:spacing w:before="120" w:after="120"/>
                              <w:ind w:right="34"/>
                              <w:jc w:val="center"/>
                              <w:rPr>
                                <w:rFonts w:cs="Arial"/>
                                <w:b/>
                                <w:sz w:val="20"/>
                                <w:szCs w:val="20"/>
                              </w:rPr>
                            </w:pPr>
                            <w:r w:rsidRPr="00D33B56">
                              <w:rPr>
                                <w:rFonts w:cs="Arial"/>
                                <w:b/>
                                <w:sz w:val="20"/>
                                <w:szCs w:val="20"/>
                              </w:rPr>
                              <w:t>Professional Woman in Logistics and Transport</w:t>
                            </w:r>
                          </w:p>
                          <w:p w14:paraId="12F85001" w14:textId="77777777" w:rsidR="00583FAB" w:rsidRDefault="00583FAB" w:rsidP="00B67C94">
                            <w:pPr>
                              <w:numPr>
                                <w:ilvl w:val="12"/>
                                <w:numId w:val="0"/>
                              </w:numPr>
                              <w:spacing w:before="120" w:after="120"/>
                              <w:ind w:right="34"/>
                              <w:jc w:val="center"/>
                              <w:rPr>
                                <w:rFonts w:cs="Arial"/>
                                <w:b/>
                                <w:sz w:val="18"/>
                                <w:szCs w:val="18"/>
                              </w:rPr>
                            </w:pPr>
                            <w:r w:rsidRPr="00D33B56">
                              <w:rPr>
                                <w:rFonts w:cs="Arial"/>
                                <w:b/>
                                <w:sz w:val="18"/>
                                <w:szCs w:val="18"/>
                              </w:rPr>
                              <w:t xml:space="preserve">Anna Chau </w:t>
                            </w:r>
                            <w:r>
                              <w:rPr>
                                <w:rFonts w:cs="Arial"/>
                                <w:b/>
                                <w:sz w:val="18"/>
                                <w:szCs w:val="18"/>
                              </w:rPr>
                              <w:t>Sponsored by:</w:t>
                            </w:r>
                          </w:p>
                          <w:p w14:paraId="20663AD7" w14:textId="0F18A96E" w:rsidR="00583FAB" w:rsidRPr="00357D4F" w:rsidRDefault="00583FAB" w:rsidP="00D33B56">
                            <w:pPr>
                              <w:numPr>
                                <w:ilvl w:val="12"/>
                                <w:numId w:val="0"/>
                              </w:numPr>
                              <w:spacing w:before="120" w:after="120"/>
                              <w:ind w:right="34"/>
                              <w:jc w:val="center"/>
                              <w:rPr>
                                <w:rFonts w:cs="Arial"/>
                                <w:bCs/>
                                <w:sz w:val="18"/>
                                <w:szCs w:val="18"/>
                                <w:highlight w:val="yellow"/>
                              </w:rPr>
                            </w:pPr>
                            <w:r w:rsidRPr="00D33B56">
                              <w:rPr>
                                <w:rFonts w:cs="Arial"/>
                                <w:bCs/>
                                <w:noProof/>
                                <w:sz w:val="18"/>
                                <w:szCs w:val="18"/>
                                <w:lang w:val="en-GB" w:eastAsia="en-GB"/>
                              </w:rPr>
                              <w:drawing>
                                <wp:inline distT="0" distB="0" distL="0" distR="0" wp14:anchorId="40289795" wp14:editId="31A46724">
                                  <wp:extent cx="1270000" cy="743260"/>
                                  <wp:effectExtent l="63500" t="63500" r="127000" b="133350"/>
                                  <wp:docPr id="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1283065" cy="750906"/>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inline>
                              </w:drawing>
                            </w:r>
                          </w:p>
                        </w:tc>
                        <w:tc>
                          <w:tcPr>
                            <w:tcW w:w="3473" w:type="dxa"/>
                            <w:tcBorders>
                              <w:top w:val="nil"/>
                              <w:left w:val="nil"/>
                              <w:bottom w:val="nil"/>
                              <w:right w:val="nil"/>
                            </w:tcBorders>
                            <w:shd w:val="clear" w:color="auto" w:fill="auto"/>
                          </w:tcPr>
                          <w:p w14:paraId="528DF5BB" w14:textId="77777777" w:rsidR="00583FAB" w:rsidRPr="00357D4F" w:rsidRDefault="00583FAB" w:rsidP="00D142AB">
                            <w:pPr>
                              <w:rPr>
                                <w:rStyle w:val="Strong"/>
                                <w:sz w:val="18"/>
                                <w:szCs w:val="18"/>
                                <w:highlight w:val="yellow"/>
                              </w:rPr>
                            </w:pPr>
                          </w:p>
                          <w:p w14:paraId="2B18E2CC" w14:textId="77777777" w:rsidR="00583FAB" w:rsidRPr="00433F09" w:rsidRDefault="00583FAB" w:rsidP="00D142AB">
                            <w:pPr>
                              <w:rPr>
                                <w:rStyle w:val="Strong"/>
                                <w:sz w:val="18"/>
                                <w:szCs w:val="18"/>
                              </w:rPr>
                            </w:pPr>
                          </w:p>
                          <w:p w14:paraId="7A0BB057" w14:textId="2D2CBFA3" w:rsidR="00583FAB" w:rsidRPr="00433F09" w:rsidRDefault="00583FAB" w:rsidP="00433F09">
                            <w:pPr>
                              <w:rPr>
                                <w:b/>
                                <w:bCs/>
                                <w:sz w:val="18"/>
                                <w:szCs w:val="18"/>
                                <w:lang w:val="en-AU"/>
                              </w:rPr>
                            </w:pPr>
                            <w:r w:rsidRPr="00433F09">
                              <w:rPr>
                                <w:b/>
                                <w:bCs/>
                                <w:sz w:val="18"/>
                                <w:szCs w:val="18"/>
                              </w:rPr>
                              <w:t>Anna Chau is currently the Acting Chief Executive Officer at Infrastructure Australia. She is the Executive Director of Project Advisory. Anna advises all levels of governments on infrastructure investment priorities and leads the development of the national Infrastructure Priority List.</w:t>
                            </w:r>
                          </w:p>
                          <w:p w14:paraId="0CEC0561" w14:textId="180E5CD2" w:rsidR="00583FAB" w:rsidRPr="00357D4F" w:rsidRDefault="00583FAB" w:rsidP="00433F09">
                            <w:pPr>
                              <w:ind w:left="720"/>
                              <w:rPr>
                                <w:highlight w:val="yellow"/>
                              </w:rPr>
                            </w:pPr>
                          </w:p>
                        </w:tc>
                      </w:tr>
                      <w:tr w:rsidR="00583FAB" w:rsidRPr="00357D4F" w14:paraId="45F5521B" w14:textId="77777777" w:rsidTr="00A747F4">
                        <w:trPr>
                          <w:trHeight w:val="3198"/>
                        </w:trPr>
                        <w:tc>
                          <w:tcPr>
                            <w:tcW w:w="3410" w:type="dxa"/>
                            <w:tcBorders>
                              <w:top w:val="nil"/>
                              <w:left w:val="nil"/>
                              <w:bottom w:val="nil"/>
                              <w:right w:val="nil"/>
                            </w:tcBorders>
                            <w:shd w:val="clear" w:color="auto" w:fill="auto"/>
                          </w:tcPr>
                          <w:p w14:paraId="23478501" w14:textId="77777777" w:rsidR="00583FAB" w:rsidRPr="00357D4F" w:rsidRDefault="00583FAB" w:rsidP="005A0943">
                            <w:pPr>
                              <w:numPr>
                                <w:ilvl w:val="12"/>
                                <w:numId w:val="0"/>
                              </w:numPr>
                              <w:spacing w:before="120" w:after="120"/>
                              <w:ind w:right="34"/>
                              <w:rPr>
                                <w:rFonts w:cs="Arial"/>
                                <w:b/>
                                <w:sz w:val="20"/>
                                <w:szCs w:val="20"/>
                                <w:highlight w:val="yellow"/>
                              </w:rPr>
                            </w:pPr>
                          </w:p>
                          <w:p w14:paraId="3BE05237" w14:textId="284B35B7" w:rsidR="00583FAB" w:rsidRPr="00357D4F" w:rsidRDefault="00583FAB" w:rsidP="00B67C94">
                            <w:pPr>
                              <w:numPr>
                                <w:ilvl w:val="12"/>
                                <w:numId w:val="0"/>
                              </w:numPr>
                              <w:spacing w:before="120" w:after="120"/>
                              <w:ind w:right="34"/>
                              <w:jc w:val="center"/>
                              <w:rPr>
                                <w:rFonts w:cs="Arial"/>
                                <w:b/>
                                <w:szCs w:val="18"/>
                                <w:highlight w:val="yellow"/>
                              </w:rPr>
                            </w:pPr>
                            <w:r w:rsidRPr="00865DB9">
                              <w:rPr>
                                <w:rFonts w:cs="Arial"/>
                                <w:b/>
                                <w:noProof/>
                                <w:szCs w:val="18"/>
                                <w:lang w:val="en-GB" w:eastAsia="en-GB"/>
                              </w:rPr>
                              <w:drawing>
                                <wp:inline distT="0" distB="0" distL="0" distR="0" wp14:anchorId="6858848C" wp14:editId="2DC94492">
                                  <wp:extent cx="1815465" cy="1917447"/>
                                  <wp:effectExtent l="0" t="0" r="635" b="63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837944" cy="1941189"/>
                                          </a:xfrm>
                                          <a:prstGeom prst="rect">
                                            <a:avLst/>
                                          </a:prstGeom>
                                        </pic:spPr>
                                      </pic:pic>
                                    </a:graphicData>
                                  </a:graphic>
                                </wp:inline>
                              </w:drawing>
                            </w:r>
                          </w:p>
                        </w:tc>
                        <w:tc>
                          <w:tcPr>
                            <w:tcW w:w="3323" w:type="dxa"/>
                            <w:tcBorders>
                              <w:top w:val="nil"/>
                              <w:left w:val="nil"/>
                              <w:bottom w:val="nil"/>
                              <w:right w:val="nil"/>
                            </w:tcBorders>
                            <w:shd w:val="clear" w:color="auto" w:fill="auto"/>
                          </w:tcPr>
                          <w:p w14:paraId="579ED8BF" w14:textId="77777777" w:rsidR="00583FAB" w:rsidRPr="00357D4F" w:rsidRDefault="00583FAB" w:rsidP="00B67C94">
                            <w:pPr>
                              <w:numPr>
                                <w:ilvl w:val="12"/>
                                <w:numId w:val="0"/>
                              </w:numPr>
                              <w:spacing w:before="120" w:after="120"/>
                              <w:ind w:right="34"/>
                              <w:jc w:val="center"/>
                              <w:rPr>
                                <w:rFonts w:cs="Arial"/>
                                <w:b/>
                                <w:sz w:val="20"/>
                                <w:szCs w:val="20"/>
                                <w:highlight w:val="yellow"/>
                              </w:rPr>
                            </w:pPr>
                          </w:p>
                          <w:p w14:paraId="463CAA1C" w14:textId="750AEB49" w:rsidR="00583FAB" w:rsidRPr="00865DB9" w:rsidRDefault="00583FAB" w:rsidP="00B67C94">
                            <w:pPr>
                              <w:numPr>
                                <w:ilvl w:val="12"/>
                                <w:numId w:val="0"/>
                              </w:numPr>
                              <w:spacing w:before="120" w:after="120"/>
                              <w:ind w:right="34"/>
                              <w:jc w:val="center"/>
                              <w:rPr>
                                <w:rFonts w:cs="Arial"/>
                                <w:b/>
                                <w:sz w:val="20"/>
                                <w:szCs w:val="20"/>
                              </w:rPr>
                            </w:pPr>
                            <w:r w:rsidRPr="00865DB9">
                              <w:rPr>
                                <w:rFonts w:cs="Arial"/>
                                <w:b/>
                                <w:sz w:val="20"/>
                                <w:szCs w:val="20"/>
                              </w:rPr>
                              <w:t>Excellence and Innovation in Safety</w:t>
                            </w:r>
                          </w:p>
                          <w:p w14:paraId="095AB3C0" w14:textId="5B998CEA" w:rsidR="00583FAB" w:rsidRPr="00865DB9" w:rsidRDefault="00583FAB" w:rsidP="00D142AB">
                            <w:pPr>
                              <w:rPr>
                                <w:b/>
                                <w:bCs/>
                              </w:rPr>
                            </w:pPr>
                            <w:r>
                              <w:rPr>
                                <w:rStyle w:val="Strong"/>
                                <w:sz w:val="18"/>
                                <w:szCs w:val="18"/>
                              </w:rPr>
                              <w:t>eS</w:t>
                            </w:r>
                            <w:r w:rsidRPr="00865DB9">
                              <w:rPr>
                                <w:rStyle w:val="Strong"/>
                                <w:sz w:val="18"/>
                                <w:szCs w:val="18"/>
                              </w:rPr>
                              <w:t>tore</w:t>
                            </w:r>
                            <w:r>
                              <w:rPr>
                                <w:rStyle w:val="Strong"/>
                                <w:sz w:val="18"/>
                                <w:szCs w:val="18"/>
                              </w:rPr>
                              <w:t xml:space="preserve"> Logistics Leigh Williams</w:t>
                            </w:r>
                          </w:p>
                          <w:p w14:paraId="27BEEBDD" w14:textId="32FE41C0" w:rsidR="00583FAB" w:rsidRPr="00357D4F" w:rsidRDefault="00583FAB" w:rsidP="00B67C94">
                            <w:pPr>
                              <w:numPr>
                                <w:ilvl w:val="12"/>
                                <w:numId w:val="0"/>
                              </w:numPr>
                              <w:spacing w:before="120" w:after="120"/>
                              <w:ind w:right="34"/>
                              <w:jc w:val="center"/>
                              <w:rPr>
                                <w:rFonts w:cs="Arial"/>
                                <w:b/>
                                <w:szCs w:val="18"/>
                                <w:highlight w:val="yellow"/>
                              </w:rPr>
                            </w:pPr>
                          </w:p>
                        </w:tc>
                        <w:tc>
                          <w:tcPr>
                            <w:tcW w:w="3473" w:type="dxa"/>
                            <w:tcBorders>
                              <w:top w:val="nil"/>
                              <w:left w:val="nil"/>
                              <w:bottom w:val="nil"/>
                              <w:right w:val="nil"/>
                            </w:tcBorders>
                            <w:shd w:val="clear" w:color="auto" w:fill="auto"/>
                          </w:tcPr>
                          <w:p w14:paraId="0ACC0A0F" w14:textId="77777777" w:rsidR="00583FAB" w:rsidRPr="00433F09" w:rsidRDefault="00583FAB" w:rsidP="00433F09">
                            <w:pPr>
                              <w:pStyle w:val="NormalWeb"/>
                              <w:contextualSpacing/>
                              <w:rPr>
                                <w:b/>
                                <w:bCs/>
                                <w:sz w:val="18"/>
                                <w:szCs w:val="18"/>
                              </w:rPr>
                            </w:pPr>
                            <w:r w:rsidRPr="00433F09">
                              <w:rPr>
                                <w:b/>
                                <w:bCs/>
                                <w:sz w:val="18"/>
                                <w:szCs w:val="18"/>
                              </w:rPr>
                              <w:t xml:space="preserve">eStore Logistics conducted an expansive and detailed audit as part of the company’s ‘Safety First’ continuous improvement program. </w:t>
                            </w:r>
                          </w:p>
                          <w:p w14:paraId="3DDBF181" w14:textId="77777777" w:rsidR="00583FAB" w:rsidRPr="00433F09" w:rsidRDefault="00583FAB" w:rsidP="00433F09">
                            <w:pPr>
                              <w:pStyle w:val="NormalWeb"/>
                              <w:contextualSpacing/>
                              <w:rPr>
                                <w:b/>
                                <w:bCs/>
                                <w:sz w:val="18"/>
                                <w:szCs w:val="18"/>
                              </w:rPr>
                            </w:pPr>
                          </w:p>
                          <w:p w14:paraId="70A2C818" w14:textId="7C57581B" w:rsidR="00583FAB" w:rsidRPr="00433F09" w:rsidRDefault="00583FAB" w:rsidP="00433F09">
                            <w:pPr>
                              <w:pStyle w:val="NormalWeb"/>
                              <w:contextualSpacing/>
                              <w:rPr>
                                <w:b/>
                                <w:bCs/>
                                <w:sz w:val="18"/>
                                <w:szCs w:val="18"/>
                                <w:lang w:val="en-AU"/>
                              </w:rPr>
                            </w:pPr>
                            <w:r w:rsidRPr="00433F09">
                              <w:rPr>
                                <w:b/>
                                <w:bCs/>
                                <w:sz w:val="18"/>
                                <w:szCs w:val="18"/>
                              </w:rPr>
                              <w:t>Several safety initiatives were implemented including safety equipment, processes changes and warehouse management system algorithms which allocate work in a manner which segregates people and forklifts and manage fatigue and strain. The result was zero reported near miss incidents between pedestrians and forklift operators over the past nine months and improved staff morale and productivity.</w:t>
                            </w:r>
                          </w:p>
                          <w:p w14:paraId="626B35A1" w14:textId="0222EA46" w:rsidR="00583FAB" w:rsidRPr="00433F09" w:rsidRDefault="00583FAB" w:rsidP="00C264DB">
                            <w:pPr>
                              <w:pStyle w:val="textbox"/>
                              <w:contextualSpacing/>
                            </w:pPr>
                          </w:p>
                        </w:tc>
                      </w:tr>
                      <w:tr w:rsidR="00583FAB" w:rsidRPr="004B66E0" w14:paraId="64CA0B1B" w14:textId="77777777" w:rsidTr="00A747F4">
                        <w:trPr>
                          <w:trHeight w:val="184"/>
                        </w:trPr>
                        <w:tc>
                          <w:tcPr>
                            <w:tcW w:w="3410" w:type="dxa"/>
                            <w:tcBorders>
                              <w:top w:val="nil"/>
                              <w:left w:val="nil"/>
                              <w:bottom w:val="nil"/>
                              <w:right w:val="nil"/>
                            </w:tcBorders>
                            <w:shd w:val="clear" w:color="auto" w:fill="auto"/>
                          </w:tcPr>
                          <w:p w14:paraId="58A4F1FB" w14:textId="5719401D" w:rsidR="00583FAB" w:rsidRPr="00357D4F" w:rsidRDefault="00583FAB" w:rsidP="00B67C94">
                            <w:pPr>
                              <w:numPr>
                                <w:ilvl w:val="12"/>
                                <w:numId w:val="0"/>
                              </w:numPr>
                              <w:spacing w:before="120" w:after="120"/>
                              <w:ind w:right="34"/>
                              <w:jc w:val="center"/>
                              <w:rPr>
                                <w:rFonts w:cs="Arial"/>
                                <w:b/>
                                <w:szCs w:val="18"/>
                                <w:highlight w:val="yellow"/>
                              </w:rPr>
                            </w:pPr>
                          </w:p>
                        </w:tc>
                        <w:tc>
                          <w:tcPr>
                            <w:tcW w:w="3323" w:type="dxa"/>
                            <w:tcBorders>
                              <w:top w:val="nil"/>
                              <w:left w:val="nil"/>
                              <w:bottom w:val="nil"/>
                              <w:right w:val="nil"/>
                            </w:tcBorders>
                            <w:shd w:val="clear" w:color="auto" w:fill="auto"/>
                          </w:tcPr>
                          <w:p w14:paraId="4AE410AF" w14:textId="400D3E3B" w:rsidR="00583FAB" w:rsidRPr="00357D4F" w:rsidRDefault="00583FAB" w:rsidP="004D7AFA">
                            <w:pPr>
                              <w:numPr>
                                <w:ilvl w:val="12"/>
                                <w:numId w:val="0"/>
                              </w:numPr>
                              <w:spacing w:before="120" w:after="120"/>
                              <w:ind w:right="34"/>
                              <w:jc w:val="center"/>
                              <w:rPr>
                                <w:rFonts w:cs="Arial"/>
                                <w:b/>
                                <w:sz w:val="20"/>
                                <w:szCs w:val="20"/>
                                <w:highlight w:val="yellow"/>
                              </w:rPr>
                            </w:pPr>
                          </w:p>
                        </w:tc>
                        <w:tc>
                          <w:tcPr>
                            <w:tcW w:w="3473" w:type="dxa"/>
                            <w:tcBorders>
                              <w:top w:val="nil"/>
                              <w:left w:val="nil"/>
                              <w:bottom w:val="nil"/>
                              <w:right w:val="nil"/>
                            </w:tcBorders>
                            <w:shd w:val="clear" w:color="auto" w:fill="auto"/>
                          </w:tcPr>
                          <w:p w14:paraId="2A60F5FF" w14:textId="72F51AAC" w:rsidR="00583FAB" w:rsidRPr="00357D4F" w:rsidRDefault="00583FAB" w:rsidP="00B67C94">
                            <w:pPr>
                              <w:numPr>
                                <w:ilvl w:val="12"/>
                                <w:numId w:val="0"/>
                              </w:numPr>
                              <w:spacing w:before="120" w:after="120"/>
                              <w:ind w:right="34"/>
                              <w:jc w:val="center"/>
                              <w:rPr>
                                <w:rFonts w:cs="Arial"/>
                                <w:b/>
                                <w:szCs w:val="18"/>
                                <w:highlight w:val="yellow"/>
                              </w:rPr>
                            </w:pPr>
                          </w:p>
                        </w:tc>
                      </w:tr>
                    </w:tbl>
                    <w:p w14:paraId="34379D56" w14:textId="77777777" w:rsidR="00583FAB" w:rsidRPr="0067628D" w:rsidRDefault="00583FAB" w:rsidP="004D7AFA">
                      <w:pPr>
                        <w:rPr>
                          <w:rFonts w:cs="Arial"/>
                        </w:rPr>
                      </w:pPr>
                    </w:p>
                    <w:p w14:paraId="5B32F8A4" w14:textId="77777777" w:rsidR="00583FAB" w:rsidRPr="0067628D" w:rsidRDefault="00583FAB" w:rsidP="00214621">
                      <w:pPr>
                        <w:rPr>
                          <w:rFonts w:cs="Arial"/>
                        </w:rPr>
                      </w:pPr>
                    </w:p>
                  </w:txbxContent>
                </v:textbox>
                <w10:wrap type="through"/>
              </v:shape>
            </w:pict>
          </mc:Fallback>
        </mc:AlternateContent>
      </w:r>
    </w:p>
    <w:p w14:paraId="59C69A2C" w14:textId="38B4D6AA" w:rsidR="00401A84" w:rsidRPr="00C264DB" w:rsidRDefault="00A94F8D" w:rsidP="00A94F8D">
      <w:pPr>
        <w:ind w:right="707"/>
        <w:rPr>
          <w:rFonts w:asciiTheme="minorHAnsi" w:hAnsiTheme="minorHAnsi" w:cs="Arial"/>
          <w:sz w:val="16"/>
        </w:rPr>
      </w:pPr>
      <w:r w:rsidRPr="00C264DB">
        <w:rPr>
          <w:rFonts w:asciiTheme="minorHAnsi" w:hAnsiTheme="minorHAnsi" w:cs="Arial"/>
          <w:noProof/>
          <w:sz w:val="16"/>
          <w:lang w:val="en-GB" w:eastAsia="en-GB"/>
        </w:rPr>
        <mc:AlternateContent>
          <mc:Choice Requires="wps">
            <w:drawing>
              <wp:anchor distT="0" distB="0" distL="114300" distR="114300" simplePos="0" relativeHeight="251656191" behindDoc="0" locked="0" layoutInCell="1" allowOverlap="1" wp14:anchorId="7B9990BD" wp14:editId="071E85C1">
                <wp:simplePos x="0" y="0"/>
                <wp:positionH relativeFrom="column">
                  <wp:posOffset>8255</wp:posOffset>
                </wp:positionH>
                <wp:positionV relativeFrom="paragraph">
                  <wp:posOffset>0</wp:posOffset>
                </wp:positionV>
                <wp:extent cx="6616700" cy="9321800"/>
                <wp:effectExtent l="0" t="0" r="0" b="0"/>
                <wp:wrapSquare wrapText="bothSides"/>
                <wp:docPr id="123" name="Text Box 123"/>
                <wp:cNvGraphicFramePr/>
                <a:graphic xmlns:a="http://schemas.openxmlformats.org/drawingml/2006/main">
                  <a:graphicData uri="http://schemas.microsoft.com/office/word/2010/wordprocessingShape">
                    <wps:wsp>
                      <wps:cNvSpPr txBox="1"/>
                      <wps:spPr>
                        <a:xfrm>
                          <a:off x="0" y="0"/>
                          <a:ext cx="6616700" cy="9321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2EE747C" w14:textId="77777777" w:rsidR="00583FAB" w:rsidRDefault="00583FAB" w:rsidP="007E178B"/>
                          <w:p w14:paraId="60F777D6" w14:textId="77777777" w:rsidR="00583FAB" w:rsidRDefault="00583FAB" w:rsidP="007E178B"/>
                          <w:p w14:paraId="53834BEE" w14:textId="7FB53DEF" w:rsidR="00583FAB" w:rsidRPr="00865DB9" w:rsidRDefault="00583FAB" w:rsidP="007E178B">
                            <w:pPr>
                              <w:rPr>
                                <w:rFonts w:cs="Arial"/>
                                <w:b/>
                                <w:bCs/>
                                <w:color w:val="596984" w:themeColor="accent4" w:themeShade="BF"/>
                                <w:sz w:val="28"/>
                                <w:szCs w:val="28"/>
                              </w:rPr>
                            </w:pPr>
                            <w:r w:rsidRPr="00865DB9">
                              <w:rPr>
                                <w:rFonts w:cs="Arial"/>
                                <w:b/>
                                <w:bCs/>
                                <w:color w:val="596984" w:themeColor="accent4" w:themeShade="BF"/>
                                <w:sz w:val="28"/>
                                <w:szCs w:val="28"/>
                              </w:rPr>
                              <w:t>Awards Winners 2018 (continued)</w:t>
                            </w:r>
                          </w:p>
                          <w:p w14:paraId="10BD2ED4" w14:textId="77777777" w:rsidR="00583FAB" w:rsidRPr="00865DB9" w:rsidRDefault="00583FAB" w:rsidP="007E178B"/>
                          <w:p w14:paraId="344058D6" w14:textId="3EDEE701" w:rsidR="00583FAB" w:rsidRPr="00357D4F" w:rsidRDefault="00583FAB" w:rsidP="005A0943">
                            <w:pPr>
                              <w:rPr>
                                <w:highlight w:val="yellow"/>
                              </w:rPr>
                            </w:pPr>
                            <w:r w:rsidRPr="00357D4F">
                              <w:rPr>
                                <w:highlight w:val="yellow"/>
                              </w:rPr>
                              <w:t xml:space="preserve">     </w:t>
                            </w:r>
                          </w:p>
                          <w:tbl>
                            <w:tblPr>
                              <w:tblW w:w="10206" w:type="dxa"/>
                              <w:tblInd w:w="108" w:type="dxa"/>
                              <w:tblLook w:val="04A0" w:firstRow="1" w:lastRow="0" w:firstColumn="1" w:lastColumn="0" w:noHBand="0" w:noVBand="1"/>
                            </w:tblPr>
                            <w:tblGrid>
                              <w:gridCol w:w="3379"/>
                              <w:gridCol w:w="3338"/>
                              <w:gridCol w:w="3489"/>
                            </w:tblGrid>
                            <w:tr w:rsidR="00583FAB" w:rsidRPr="00357D4F" w14:paraId="51BC7982" w14:textId="77777777" w:rsidTr="00C264DB">
                              <w:trPr>
                                <w:trHeight w:val="2804"/>
                              </w:trPr>
                              <w:tc>
                                <w:tcPr>
                                  <w:tcW w:w="3379" w:type="dxa"/>
                                  <w:shd w:val="clear" w:color="auto" w:fill="auto"/>
                                </w:tcPr>
                                <w:p w14:paraId="73E1F2B8" w14:textId="19C65A15" w:rsidR="00583FAB" w:rsidRPr="00357D4F" w:rsidRDefault="00583FAB" w:rsidP="00433F09">
                                  <w:pPr>
                                    <w:numPr>
                                      <w:ilvl w:val="12"/>
                                      <w:numId w:val="0"/>
                                    </w:numPr>
                                    <w:spacing w:before="120" w:after="120"/>
                                    <w:ind w:right="34"/>
                                    <w:rPr>
                                      <w:rFonts w:cs="Arial"/>
                                      <w:b/>
                                      <w:sz w:val="20"/>
                                      <w:szCs w:val="20"/>
                                      <w:highlight w:val="yellow"/>
                                    </w:rPr>
                                  </w:pPr>
                                  <w:r w:rsidRPr="00865DB9">
                                    <w:rPr>
                                      <w:rFonts w:cs="Arial"/>
                                      <w:b/>
                                      <w:noProof/>
                                      <w:szCs w:val="18"/>
                                      <w:lang w:val="en-GB" w:eastAsia="en-GB"/>
                                    </w:rPr>
                                    <w:drawing>
                                      <wp:inline distT="0" distB="0" distL="0" distR="0" wp14:anchorId="697A8C14" wp14:editId="066F6F97">
                                        <wp:extent cx="1714500" cy="1702759"/>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flipH="1">
                                                  <a:off x="0" y="0"/>
                                                  <a:ext cx="1732586" cy="1720721"/>
                                                </a:xfrm>
                                                <a:prstGeom prst="rect">
                                                  <a:avLst/>
                                                </a:prstGeom>
                                              </pic:spPr>
                                            </pic:pic>
                                          </a:graphicData>
                                        </a:graphic>
                                      </wp:inline>
                                    </w:drawing>
                                  </w:r>
                                </w:p>
                              </w:tc>
                              <w:tc>
                                <w:tcPr>
                                  <w:tcW w:w="3338" w:type="dxa"/>
                                  <w:shd w:val="clear" w:color="auto" w:fill="auto"/>
                                </w:tcPr>
                                <w:p w14:paraId="3B27DD7E" w14:textId="77777777" w:rsidR="00583FAB" w:rsidRPr="00865DB9" w:rsidRDefault="00583FAB" w:rsidP="00433F09">
                                  <w:pPr>
                                    <w:numPr>
                                      <w:ilvl w:val="12"/>
                                      <w:numId w:val="0"/>
                                    </w:numPr>
                                    <w:spacing w:before="120" w:after="120"/>
                                    <w:ind w:right="34"/>
                                    <w:jc w:val="center"/>
                                    <w:rPr>
                                      <w:rFonts w:cs="Arial"/>
                                      <w:b/>
                                      <w:sz w:val="20"/>
                                      <w:szCs w:val="20"/>
                                    </w:rPr>
                                  </w:pPr>
                                  <w:r w:rsidRPr="00865DB9">
                                    <w:rPr>
                                      <w:rFonts w:cs="Arial"/>
                                      <w:b/>
                                      <w:sz w:val="20"/>
                                      <w:szCs w:val="20"/>
                                    </w:rPr>
                                    <w:t>Excellence and Innovation in Moving Freight</w:t>
                                  </w:r>
                                </w:p>
                                <w:p w14:paraId="0368F209" w14:textId="3D1855A0" w:rsidR="00583FAB" w:rsidRPr="00865DB9" w:rsidRDefault="00583FAB" w:rsidP="00433F09">
                                  <w:r w:rsidRPr="00865DB9">
                                    <w:rPr>
                                      <w:rFonts w:cs="Arial"/>
                                      <w:b/>
                                      <w:sz w:val="20"/>
                                      <w:szCs w:val="20"/>
                                    </w:rPr>
                                    <w:t xml:space="preserve">Kim Hassall, (right) </w:t>
                                  </w:r>
                                  <w:r w:rsidRPr="00865DB9">
                                    <w:rPr>
                                      <w:rFonts w:cs="Arial"/>
                                      <w:bCs/>
                                      <w:sz w:val="20"/>
                                      <w:szCs w:val="20"/>
                                    </w:rPr>
                                    <w:t>presents the Excellence and Innovation Award for Moving Freight to</w:t>
                                  </w:r>
                                  <w:r w:rsidRPr="00865DB9">
                                    <w:rPr>
                                      <w:rFonts w:cs="Arial"/>
                                      <w:b/>
                                      <w:sz w:val="20"/>
                                      <w:szCs w:val="20"/>
                                    </w:rPr>
                                    <w:t xml:space="preserve"> Michael Pal (left) </w:t>
                                  </w:r>
                                  <w:r w:rsidRPr="00865DB9">
                                    <w:rPr>
                                      <w:rFonts w:cs="Arial"/>
                                      <w:bCs/>
                                      <w:sz w:val="20"/>
                                      <w:szCs w:val="20"/>
                                    </w:rPr>
                                    <w:t>from Fremantle Port</w:t>
                                  </w:r>
                                </w:p>
                                <w:p w14:paraId="3E2978B3" w14:textId="0DABB1E8" w:rsidR="00583FAB" w:rsidRPr="00865DB9" w:rsidRDefault="00583FAB" w:rsidP="00A94F8D">
                                  <w:pPr>
                                    <w:numPr>
                                      <w:ilvl w:val="12"/>
                                      <w:numId w:val="0"/>
                                    </w:numPr>
                                    <w:spacing w:before="120" w:after="120"/>
                                    <w:ind w:right="34"/>
                                    <w:jc w:val="center"/>
                                    <w:rPr>
                                      <w:rStyle w:val="Strong"/>
                                      <w:sz w:val="18"/>
                                      <w:szCs w:val="18"/>
                                    </w:rPr>
                                  </w:pPr>
                                  <w:r w:rsidRPr="00A94F8D">
                                    <w:rPr>
                                      <w:b/>
                                      <w:bCs/>
                                      <w:noProof/>
                                      <w:sz w:val="18"/>
                                      <w:szCs w:val="18"/>
                                      <w:lang w:val="en-GB" w:eastAsia="en-GB"/>
                                    </w:rPr>
                                    <w:drawing>
                                      <wp:inline distT="0" distB="0" distL="0" distR="0" wp14:anchorId="0ED4D53F" wp14:editId="73341F5F">
                                        <wp:extent cx="1511300" cy="352425"/>
                                        <wp:effectExtent l="63500" t="63500" r="127000" b="130175"/>
                                        <wp:docPr id="92" name="Picture 5"/>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98"/>
                                                <a:stretch>
                                                  <a:fillRect/>
                                                </a:stretch>
                                              </pic:blipFill>
                                              <pic:spPr>
                                                <a:xfrm>
                                                  <a:off x="0" y="0"/>
                                                  <a:ext cx="1511300" cy="352425"/>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inline>
                                    </w:drawing>
                                  </w:r>
                                </w:p>
                              </w:tc>
                              <w:tc>
                                <w:tcPr>
                                  <w:tcW w:w="3489" w:type="dxa"/>
                                  <w:shd w:val="clear" w:color="auto" w:fill="auto"/>
                                </w:tcPr>
                                <w:p w14:paraId="7C0418B2" w14:textId="77777777" w:rsidR="00583FAB" w:rsidRPr="00433F09" w:rsidRDefault="00583FAB" w:rsidP="00433F09">
                                  <w:pPr>
                                    <w:pStyle w:val="NormalWeb"/>
                                    <w:contextualSpacing/>
                                    <w:rPr>
                                      <w:b/>
                                      <w:bCs/>
                                      <w:sz w:val="18"/>
                                      <w:szCs w:val="18"/>
                                      <w:lang w:val="en-AU"/>
                                    </w:rPr>
                                  </w:pPr>
                                  <w:r w:rsidRPr="00433F09">
                                    <w:rPr>
                                      <w:b/>
                                      <w:bCs/>
                                      <w:sz w:val="18"/>
                                      <w:szCs w:val="18"/>
                                    </w:rPr>
                                    <w:t>Fremantle Port</w:t>
                                  </w:r>
                                </w:p>
                                <w:p w14:paraId="44345548" w14:textId="77777777" w:rsidR="00583FAB" w:rsidRPr="00433F09" w:rsidRDefault="00583FAB" w:rsidP="00433F09">
                                  <w:pPr>
                                    <w:pStyle w:val="NormalWeb"/>
                                    <w:rPr>
                                      <w:b/>
                                      <w:bCs/>
                                      <w:sz w:val="18"/>
                                      <w:szCs w:val="18"/>
                                      <w:lang w:val="en-AU"/>
                                    </w:rPr>
                                  </w:pPr>
                                  <w:r w:rsidRPr="00433F09">
                                    <w:rPr>
                                      <w:b/>
                                      <w:bCs/>
                                      <w:sz w:val="18"/>
                                      <w:szCs w:val="18"/>
                                    </w:rPr>
                                    <w:t>A critical component to a port’s operation, the efficient interaction between the wharves and the wider hinterland is often overlooked. Fremantle Ports has placed a special focus on these  activities in recent years.</w:t>
                                  </w:r>
                                  <w:r w:rsidRPr="00433F09">
                                    <w:rPr>
                                      <w:b/>
                                      <w:bCs/>
                                      <w:sz w:val="18"/>
                                      <w:szCs w:val="18"/>
                                    </w:rPr>
                                    <w:tab/>
                                  </w:r>
                                </w:p>
                                <w:p w14:paraId="26B8854C" w14:textId="77777777" w:rsidR="00583FAB" w:rsidRPr="00433F09" w:rsidRDefault="00583FAB" w:rsidP="00433F09">
                                  <w:pPr>
                                    <w:pStyle w:val="NormalWeb"/>
                                    <w:rPr>
                                      <w:b/>
                                      <w:bCs/>
                                      <w:sz w:val="18"/>
                                      <w:szCs w:val="18"/>
                                      <w:lang w:val="en-AU"/>
                                    </w:rPr>
                                  </w:pPr>
                                  <w:r w:rsidRPr="00433F09">
                                    <w:rPr>
                                      <w:b/>
                                      <w:bCs/>
                                      <w:sz w:val="18"/>
                                      <w:szCs w:val="18"/>
                                    </w:rPr>
                                    <w:t xml:space="preserve">A key area of this emphasis, is the operations of heavy vehicles within the Inner Harbour precinct. Consequently, it had little influence during periods of operational stress. </w:t>
                                  </w:r>
                                </w:p>
                                <w:p w14:paraId="58084E9B" w14:textId="0FDE7BCB" w:rsidR="00583FAB" w:rsidRPr="00357D4F" w:rsidRDefault="00583FAB" w:rsidP="00433F09">
                                  <w:pPr>
                                    <w:pStyle w:val="NormalWeb"/>
                                    <w:contextualSpacing/>
                                    <w:rPr>
                                      <w:rStyle w:val="Strong"/>
                                      <w:sz w:val="18"/>
                                      <w:szCs w:val="18"/>
                                      <w:highlight w:val="yellow"/>
                                    </w:rPr>
                                  </w:pPr>
                                  <w:r w:rsidRPr="00433F09">
                                    <w:rPr>
                                      <w:b/>
                                      <w:bCs/>
                                      <w:sz w:val="18"/>
                                      <w:szCs w:val="18"/>
                                    </w:rPr>
                                    <w:t xml:space="preserve">Fremantle Ports then invested in developing an innovative software and hardware technology-based control system. This provided it with a unique degree of visibility of landside road operations and, more critically, influence on those operations. </w:t>
                                  </w:r>
                                </w:p>
                              </w:tc>
                            </w:tr>
                            <w:tr w:rsidR="00583FAB" w:rsidRPr="00357D4F" w14:paraId="27BDDB72" w14:textId="77777777" w:rsidTr="00C264DB">
                              <w:trPr>
                                <w:trHeight w:val="3643"/>
                              </w:trPr>
                              <w:tc>
                                <w:tcPr>
                                  <w:tcW w:w="3379" w:type="dxa"/>
                                  <w:shd w:val="clear" w:color="auto" w:fill="auto"/>
                                </w:tcPr>
                                <w:p w14:paraId="06CE6656" w14:textId="77777777" w:rsidR="00583FAB" w:rsidRPr="00357D4F" w:rsidRDefault="00583FAB" w:rsidP="00A94F8D">
                                  <w:pPr>
                                    <w:numPr>
                                      <w:ilvl w:val="12"/>
                                      <w:numId w:val="0"/>
                                    </w:numPr>
                                    <w:spacing w:before="120" w:after="120"/>
                                    <w:ind w:right="34"/>
                                    <w:rPr>
                                      <w:rFonts w:cs="Arial"/>
                                      <w:b/>
                                      <w:sz w:val="20"/>
                                      <w:szCs w:val="20"/>
                                      <w:highlight w:val="yellow"/>
                                    </w:rPr>
                                  </w:pPr>
                                </w:p>
                                <w:p w14:paraId="2C80D092" w14:textId="77777777" w:rsidR="00583FAB" w:rsidRDefault="00583FAB" w:rsidP="00433F09">
                                  <w:pPr>
                                    <w:numPr>
                                      <w:ilvl w:val="12"/>
                                      <w:numId w:val="0"/>
                                    </w:numPr>
                                    <w:spacing w:before="120" w:after="120"/>
                                    <w:ind w:right="34"/>
                                    <w:rPr>
                                      <w:rFonts w:cs="Arial"/>
                                      <w:b/>
                                      <w:sz w:val="20"/>
                                      <w:szCs w:val="20"/>
                                      <w:highlight w:val="yellow"/>
                                    </w:rPr>
                                  </w:pPr>
                                  <w:r w:rsidRPr="00865DB9">
                                    <w:rPr>
                                      <w:rFonts w:cs="Arial"/>
                                      <w:b/>
                                      <w:noProof/>
                                      <w:szCs w:val="18"/>
                                      <w:lang w:val="en-GB" w:eastAsia="en-GB"/>
                                    </w:rPr>
                                    <w:drawing>
                                      <wp:inline distT="0" distB="0" distL="0" distR="0" wp14:anchorId="216F237B" wp14:editId="3FB0EA65">
                                        <wp:extent cx="1714500" cy="1702759"/>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flipH="1">
                                                  <a:off x="0" y="0"/>
                                                  <a:ext cx="1732586" cy="1720721"/>
                                                </a:xfrm>
                                                <a:prstGeom prst="rect">
                                                  <a:avLst/>
                                                </a:prstGeom>
                                              </pic:spPr>
                                            </pic:pic>
                                          </a:graphicData>
                                        </a:graphic>
                                      </wp:inline>
                                    </w:drawing>
                                  </w:r>
                                </w:p>
                                <w:p w14:paraId="552A78CD" w14:textId="77777777" w:rsidR="00583FAB" w:rsidRDefault="00583FAB" w:rsidP="00433F09">
                                  <w:pPr>
                                    <w:numPr>
                                      <w:ilvl w:val="12"/>
                                      <w:numId w:val="0"/>
                                    </w:numPr>
                                    <w:spacing w:before="120" w:after="120"/>
                                    <w:ind w:right="34"/>
                                    <w:rPr>
                                      <w:rFonts w:cs="Arial"/>
                                      <w:sz w:val="20"/>
                                      <w:szCs w:val="20"/>
                                      <w:highlight w:val="yellow"/>
                                    </w:rPr>
                                  </w:pPr>
                                </w:p>
                                <w:p w14:paraId="368582D3" w14:textId="77777777" w:rsidR="00583FAB" w:rsidRDefault="00583FAB" w:rsidP="00433F09">
                                  <w:pPr>
                                    <w:numPr>
                                      <w:ilvl w:val="12"/>
                                      <w:numId w:val="0"/>
                                    </w:numPr>
                                    <w:spacing w:before="120" w:after="120"/>
                                    <w:ind w:right="34"/>
                                    <w:rPr>
                                      <w:rFonts w:cs="Arial"/>
                                      <w:sz w:val="20"/>
                                      <w:szCs w:val="20"/>
                                      <w:highlight w:val="yellow"/>
                                    </w:rPr>
                                  </w:pPr>
                                </w:p>
                                <w:p w14:paraId="6E1DB1D3" w14:textId="596944E9" w:rsidR="00583FAB" w:rsidRPr="00357D4F" w:rsidRDefault="00583FAB" w:rsidP="00433F09">
                                  <w:pPr>
                                    <w:numPr>
                                      <w:ilvl w:val="12"/>
                                      <w:numId w:val="0"/>
                                    </w:numPr>
                                    <w:spacing w:before="120" w:after="120"/>
                                    <w:ind w:right="34"/>
                                    <w:rPr>
                                      <w:rFonts w:cs="Arial"/>
                                      <w:b/>
                                      <w:sz w:val="20"/>
                                      <w:szCs w:val="20"/>
                                      <w:highlight w:val="yellow"/>
                                    </w:rPr>
                                  </w:pPr>
                                </w:p>
                              </w:tc>
                              <w:tc>
                                <w:tcPr>
                                  <w:tcW w:w="3338" w:type="dxa"/>
                                  <w:shd w:val="clear" w:color="auto" w:fill="auto"/>
                                </w:tcPr>
                                <w:p w14:paraId="30B422CB" w14:textId="3738925D" w:rsidR="00583FAB" w:rsidRDefault="00583FAB" w:rsidP="00433F09">
                                  <w:pPr>
                                    <w:jc w:val="center"/>
                                    <w:rPr>
                                      <w:rStyle w:val="Strong"/>
                                      <w:sz w:val="18"/>
                                      <w:szCs w:val="18"/>
                                    </w:rPr>
                                  </w:pPr>
                                </w:p>
                                <w:p w14:paraId="5DB64A9E" w14:textId="77777777" w:rsidR="00583FAB" w:rsidRPr="00D53831" w:rsidRDefault="00583FAB" w:rsidP="00A94F8D">
                                  <w:pPr>
                                    <w:rPr>
                                      <w:rStyle w:val="Strong"/>
                                      <w:sz w:val="18"/>
                                      <w:szCs w:val="18"/>
                                    </w:rPr>
                                  </w:pPr>
                                </w:p>
                                <w:p w14:paraId="7E883053" w14:textId="77777777" w:rsidR="00583FAB" w:rsidRPr="00D53831" w:rsidRDefault="00583FAB" w:rsidP="00433F09">
                                  <w:pPr>
                                    <w:jc w:val="center"/>
                                    <w:rPr>
                                      <w:rStyle w:val="Strong"/>
                                      <w:sz w:val="18"/>
                                      <w:szCs w:val="18"/>
                                    </w:rPr>
                                  </w:pPr>
                                </w:p>
                                <w:p w14:paraId="026D17C0" w14:textId="09A79EEA" w:rsidR="00583FAB" w:rsidRPr="00D53831" w:rsidRDefault="00583FAB" w:rsidP="00433F09">
                                  <w:pPr>
                                    <w:jc w:val="center"/>
                                    <w:rPr>
                                      <w:rStyle w:val="Strong"/>
                                      <w:sz w:val="18"/>
                                      <w:szCs w:val="18"/>
                                    </w:rPr>
                                  </w:pPr>
                                  <w:r w:rsidRPr="00D53831">
                                    <w:rPr>
                                      <w:rStyle w:val="Strong"/>
                                      <w:sz w:val="18"/>
                                      <w:szCs w:val="18"/>
                                    </w:rPr>
                                    <w:t>Excellence and Innovation in Humanitarian or Defence Transport and/or Logistics</w:t>
                                  </w:r>
                                </w:p>
                                <w:p w14:paraId="2E34D58A" w14:textId="77777777" w:rsidR="00583FAB" w:rsidRPr="00D53831" w:rsidRDefault="00583FAB" w:rsidP="00433F09">
                                  <w:pPr>
                                    <w:jc w:val="center"/>
                                  </w:pPr>
                                </w:p>
                                <w:p w14:paraId="1C48AE8F" w14:textId="047C87F2" w:rsidR="00583FAB" w:rsidRPr="00D53831" w:rsidRDefault="00583FAB" w:rsidP="00433F09">
                                  <w:pPr>
                                    <w:rPr>
                                      <w:rFonts w:cs="Arial"/>
                                      <w:bCs/>
                                      <w:sz w:val="20"/>
                                      <w:szCs w:val="20"/>
                                    </w:rPr>
                                  </w:pPr>
                                  <w:r w:rsidRPr="00D53831">
                                    <w:rPr>
                                      <w:rStyle w:val="Strong"/>
                                      <w:sz w:val="18"/>
                                      <w:szCs w:val="18"/>
                                    </w:rPr>
                                    <w:t xml:space="preserve">Kim Hassall Representative (right) </w:t>
                                  </w:r>
                                  <w:r w:rsidRPr="00D53831">
                                    <w:rPr>
                                      <w:rStyle w:val="Strong"/>
                                      <w:b w:val="0"/>
                                      <w:bCs w:val="0"/>
                                      <w:sz w:val="18"/>
                                      <w:szCs w:val="18"/>
                                    </w:rPr>
                                    <w:t>presents the award</w:t>
                                  </w:r>
                                  <w:r w:rsidRPr="00D53831">
                                    <w:rPr>
                                      <w:b/>
                                      <w:bCs/>
                                    </w:rPr>
                                    <w:t xml:space="preserve"> </w:t>
                                  </w:r>
                                  <w:r w:rsidRPr="00D53831">
                                    <w:rPr>
                                      <w:rStyle w:val="Strong"/>
                                      <w:b w:val="0"/>
                                      <w:bCs w:val="0"/>
                                      <w:sz w:val="18"/>
                                      <w:szCs w:val="18"/>
                                    </w:rPr>
                                    <w:t>to M</w:t>
                                  </w:r>
                                  <w:r w:rsidRPr="00D53831">
                                    <w:rPr>
                                      <w:rStyle w:val="Strong"/>
                                      <w:b w:val="0"/>
                                      <w:sz w:val="18"/>
                                      <w:szCs w:val="18"/>
                                    </w:rPr>
                                    <w:t>ichael Pal</w:t>
                                  </w:r>
                                  <w:r w:rsidRPr="00D53831">
                                    <w:rPr>
                                      <w:rStyle w:val="Strong"/>
                                      <w:sz w:val="18"/>
                                      <w:szCs w:val="18"/>
                                    </w:rPr>
                                    <w:t xml:space="preserve"> (left) </w:t>
                                  </w:r>
                                  <w:r w:rsidRPr="00D53831">
                                    <w:rPr>
                                      <w:rStyle w:val="Strong"/>
                                      <w:b w:val="0"/>
                                      <w:bCs w:val="0"/>
                                      <w:sz w:val="18"/>
                                      <w:szCs w:val="18"/>
                                    </w:rPr>
                                    <w:t>from F</w:t>
                                  </w:r>
                                  <w:r w:rsidRPr="00D53831">
                                    <w:rPr>
                                      <w:rStyle w:val="Strong"/>
                                      <w:b w:val="0"/>
                                      <w:sz w:val="18"/>
                                      <w:szCs w:val="18"/>
                                    </w:rPr>
                                    <w:t>remantle Port</w:t>
                                  </w:r>
                                  <w:r w:rsidRPr="00D53831">
                                    <w:rPr>
                                      <w:rStyle w:val="Strong"/>
                                      <w:b w:val="0"/>
                                      <w:bCs w:val="0"/>
                                      <w:sz w:val="18"/>
                                      <w:szCs w:val="18"/>
                                    </w:rPr>
                                    <w:t xml:space="preserve"> </w:t>
                                  </w:r>
                                </w:p>
                              </w:tc>
                              <w:tc>
                                <w:tcPr>
                                  <w:tcW w:w="3489" w:type="dxa"/>
                                  <w:shd w:val="clear" w:color="auto" w:fill="auto"/>
                                </w:tcPr>
                                <w:p w14:paraId="7B861EA7" w14:textId="77777777" w:rsidR="00583FAB" w:rsidRDefault="00583FAB" w:rsidP="00A94F8D">
                                  <w:pPr>
                                    <w:pStyle w:val="NormalWeb"/>
                                    <w:contextualSpacing/>
                                    <w:rPr>
                                      <w:b/>
                                      <w:bCs/>
                                      <w:sz w:val="18"/>
                                      <w:szCs w:val="18"/>
                                    </w:rPr>
                                  </w:pPr>
                                </w:p>
                                <w:p w14:paraId="7BEEFFDE" w14:textId="77777777" w:rsidR="00583FAB" w:rsidRDefault="00583FAB" w:rsidP="00A94F8D">
                                  <w:pPr>
                                    <w:pStyle w:val="NormalWeb"/>
                                    <w:contextualSpacing/>
                                  </w:pPr>
                                </w:p>
                                <w:p w14:paraId="10D49281" w14:textId="0BFB4468" w:rsidR="00583FAB" w:rsidRPr="00A94F8D" w:rsidRDefault="00583FAB" w:rsidP="00A94F8D">
                                  <w:pPr>
                                    <w:pStyle w:val="NormalWeb"/>
                                    <w:contextualSpacing/>
                                    <w:rPr>
                                      <w:b/>
                                      <w:bCs/>
                                      <w:sz w:val="18"/>
                                      <w:szCs w:val="18"/>
                                      <w:lang w:val="en-AU"/>
                                    </w:rPr>
                                  </w:pPr>
                                  <w:r>
                                    <w:rPr>
                                      <w:b/>
                                      <w:bCs/>
                                      <w:sz w:val="18"/>
                                      <w:szCs w:val="18"/>
                                    </w:rPr>
                                    <w:t>C</w:t>
                                  </w:r>
                                  <w:r w:rsidRPr="00A94F8D">
                                    <w:rPr>
                                      <w:b/>
                                      <w:bCs/>
                                      <w:sz w:val="18"/>
                                      <w:szCs w:val="18"/>
                                    </w:rPr>
                                    <w:t xml:space="preserve">ontrolling landside congestion is a key operational focus for Fremantle Ports. It has developed the Truck Control System (TCS) using a first-in-class mix of individual technologies to innovatively provide intelligence of critical causal events. It then allows Fremantle Ports to use that intelligence to act on issues, while providing targeted on-port operators the means to act on issues. </w:t>
                                  </w:r>
                                </w:p>
                                <w:p w14:paraId="46052106" w14:textId="77777777" w:rsidR="00583FAB" w:rsidRPr="00A94F8D" w:rsidRDefault="00583FAB" w:rsidP="00A94F8D">
                                  <w:pPr>
                                    <w:pStyle w:val="NormalWeb"/>
                                    <w:contextualSpacing/>
                                    <w:rPr>
                                      <w:b/>
                                      <w:bCs/>
                                      <w:sz w:val="18"/>
                                      <w:szCs w:val="18"/>
                                      <w:lang w:val="en-AU"/>
                                    </w:rPr>
                                  </w:pPr>
                                  <w:r w:rsidRPr="00A94F8D">
                                    <w:rPr>
                                      <w:b/>
                                      <w:bCs/>
                                      <w:sz w:val="18"/>
                                      <w:szCs w:val="18"/>
                                    </w:rPr>
                                    <w:t xml:space="preserve">The system is highly adaptable through minimal: </w:t>
                                  </w:r>
                                </w:p>
                                <w:p w14:paraId="4DD0CBEE" w14:textId="77777777" w:rsidR="00583FAB" w:rsidRPr="00A94F8D" w:rsidRDefault="00583FAB" w:rsidP="00A94F8D">
                                  <w:pPr>
                                    <w:pStyle w:val="NormalWeb"/>
                                    <w:contextualSpacing/>
                                    <w:rPr>
                                      <w:b/>
                                      <w:bCs/>
                                      <w:sz w:val="18"/>
                                      <w:szCs w:val="18"/>
                                      <w:lang w:val="en-AU"/>
                                    </w:rPr>
                                  </w:pPr>
                                  <w:r w:rsidRPr="00A94F8D">
                                    <w:rPr>
                                      <w:b/>
                                      <w:bCs/>
                                      <w:sz w:val="18"/>
                                      <w:szCs w:val="18"/>
                                    </w:rPr>
                                    <w:t xml:space="preserve">• Administrative involvement of supply chain participants or    Fremantle Ports personnel </w:t>
                                  </w:r>
                                </w:p>
                                <w:p w14:paraId="5E2C40C0" w14:textId="77777777" w:rsidR="00583FAB" w:rsidRPr="00A94F8D" w:rsidRDefault="00583FAB" w:rsidP="00A94F8D">
                                  <w:pPr>
                                    <w:pStyle w:val="NormalWeb"/>
                                    <w:contextualSpacing/>
                                    <w:rPr>
                                      <w:b/>
                                      <w:bCs/>
                                      <w:sz w:val="18"/>
                                      <w:szCs w:val="18"/>
                                      <w:lang w:val="en-AU"/>
                                    </w:rPr>
                                  </w:pPr>
                                  <w:r w:rsidRPr="00A94F8D">
                                    <w:rPr>
                                      <w:b/>
                                      <w:bCs/>
                                      <w:sz w:val="18"/>
                                      <w:szCs w:val="18"/>
                                    </w:rPr>
                                    <w:t xml:space="preserve">• Reliance on third party infrastructure and a high degree of portability. </w:t>
                                  </w:r>
                                </w:p>
                                <w:p w14:paraId="5F1AF1DF" w14:textId="7BE4BA86" w:rsidR="00583FAB" w:rsidRPr="00433F09" w:rsidRDefault="00583FAB" w:rsidP="00A94F8D">
                                  <w:pPr>
                                    <w:pStyle w:val="NormalWeb"/>
                                    <w:ind w:left="360"/>
                                  </w:pPr>
                                </w:p>
                              </w:tc>
                            </w:tr>
                            <w:tr w:rsidR="00583FAB" w14:paraId="7CD0FE46" w14:textId="77777777" w:rsidTr="00B67C94">
                              <w:trPr>
                                <w:trHeight w:val="3532"/>
                              </w:trPr>
                              <w:tc>
                                <w:tcPr>
                                  <w:tcW w:w="3379" w:type="dxa"/>
                                  <w:shd w:val="clear" w:color="auto" w:fill="auto"/>
                                </w:tcPr>
                                <w:p w14:paraId="7145C1DD" w14:textId="7B9BF7C5" w:rsidR="00583FAB" w:rsidRPr="00357D4F" w:rsidRDefault="00583FAB" w:rsidP="00433F09">
                                  <w:pPr>
                                    <w:numPr>
                                      <w:ilvl w:val="12"/>
                                      <w:numId w:val="0"/>
                                    </w:numPr>
                                    <w:spacing w:before="120" w:after="120"/>
                                    <w:ind w:right="34"/>
                                    <w:jc w:val="center"/>
                                    <w:rPr>
                                      <w:rFonts w:cs="Arial"/>
                                      <w:b/>
                                      <w:sz w:val="20"/>
                                      <w:szCs w:val="20"/>
                                      <w:highlight w:val="yellow"/>
                                    </w:rPr>
                                  </w:pPr>
                                  <w:r w:rsidRPr="00D53831">
                                    <w:rPr>
                                      <w:rFonts w:cs="Arial"/>
                                      <w:b/>
                                      <w:noProof/>
                                      <w:sz w:val="20"/>
                                      <w:szCs w:val="20"/>
                                      <w:lang w:val="en-GB" w:eastAsia="en-GB"/>
                                    </w:rPr>
                                    <w:drawing>
                                      <wp:inline distT="0" distB="0" distL="0" distR="0" wp14:anchorId="297D3A07" wp14:editId="2A65EDE0">
                                        <wp:extent cx="1660108" cy="1650937"/>
                                        <wp:effectExtent l="63500" t="63500" r="130810" b="127635"/>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1664467" cy="16552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3338" w:type="dxa"/>
                                  <w:shd w:val="clear" w:color="auto" w:fill="auto"/>
                                </w:tcPr>
                                <w:p w14:paraId="3F03B9D9" w14:textId="77777777" w:rsidR="00583FAB" w:rsidRPr="00357D4F" w:rsidRDefault="00583FAB" w:rsidP="00433F09">
                                  <w:pPr>
                                    <w:rPr>
                                      <w:rStyle w:val="Strong"/>
                                      <w:sz w:val="18"/>
                                      <w:szCs w:val="18"/>
                                      <w:highlight w:val="yellow"/>
                                    </w:rPr>
                                  </w:pPr>
                                </w:p>
                                <w:p w14:paraId="76CF2263" w14:textId="647C0241" w:rsidR="00583FAB" w:rsidRDefault="00583FAB" w:rsidP="00433F09">
                                  <w:pPr>
                                    <w:jc w:val="center"/>
                                    <w:rPr>
                                      <w:rStyle w:val="Strong"/>
                                      <w:sz w:val="18"/>
                                      <w:szCs w:val="18"/>
                                    </w:rPr>
                                  </w:pPr>
                                  <w:r w:rsidRPr="00D53831">
                                    <w:rPr>
                                      <w:rStyle w:val="Strong"/>
                                      <w:sz w:val="18"/>
                                      <w:szCs w:val="18"/>
                                    </w:rPr>
                                    <w:t>Excellence and Innovation in Moving People</w:t>
                                  </w:r>
                                </w:p>
                                <w:p w14:paraId="046F634A" w14:textId="7B03B438" w:rsidR="00583FAB" w:rsidRDefault="00583FAB" w:rsidP="00433F09">
                                  <w:pPr>
                                    <w:jc w:val="center"/>
                                    <w:rPr>
                                      <w:rStyle w:val="Strong"/>
                                      <w:sz w:val="18"/>
                                      <w:szCs w:val="18"/>
                                    </w:rPr>
                                  </w:pPr>
                                </w:p>
                                <w:p w14:paraId="5825C121" w14:textId="3B6EE156" w:rsidR="00583FAB" w:rsidRPr="00D53831" w:rsidRDefault="00583FAB" w:rsidP="00433F09">
                                  <w:pPr>
                                    <w:jc w:val="center"/>
                                  </w:pPr>
                                  <w:r w:rsidRPr="00A94F8D">
                                    <w:rPr>
                                      <w:rFonts w:asciiTheme="minorHAnsi" w:hAnsiTheme="minorHAnsi" w:cs="Arial"/>
                                      <w:noProof/>
                                      <w:sz w:val="16"/>
                                      <w:lang w:val="en-GB" w:eastAsia="en-GB"/>
                                    </w:rPr>
                                    <w:drawing>
                                      <wp:inline distT="0" distB="0" distL="0" distR="0" wp14:anchorId="27C76B9F" wp14:editId="6A22339E">
                                        <wp:extent cx="1320800" cy="403225"/>
                                        <wp:effectExtent l="63500" t="63500" r="127000" b="130175"/>
                                        <wp:docPr id="99" name="Picture 5"/>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98"/>
                                                <a:stretch>
                                                  <a:fillRect/>
                                                </a:stretch>
                                              </pic:blipFill>
                                              <pic:spPr>
                                                <a:xfrm>
                                                  <a:off x="0" y="0"/>
                                                  <a:ext cx="1320800" cy="403225"/>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inline>
                                    </w:drawing>
                                  </w:r>
                                </w:p>
                                <w:p w14:paraId="26CFA8E4" w14:textId="77777777" w:rsidR="00583FAB" w:rsidRPr="00357D4F" w:rsidRDefault="00583FAB" w:rsidP="00433F09">
                                  <w:pPr>
                                    <w:pStyle w:val="NormalWeb"/>
                                    <w:jc w:val="center"/>
                                    <w:rPr>
                                      <w:rStyle w:val="Strong"/>
                                      <w:sz w:val="18"/>
                                      <w:szCs w:val="18"/>
                                      <w:highlight w:val="yellow"/>
                                    </w:rPr>
                                  </w:pPr>
                                </w:p>
                              </w:tc>
                              <w:tc>
                                <w:tcPr>
                                  <w:tcW w:w="3489" w:type="dxa"/>
                                  <w:shd w:val="clear" w:color="auto" w:fill="auto"/>
                                </w:tcPr>
                                <w:p w14:paraId="501D71AA" w14:textId="77777777" w:rsidR="00583FAB" w:rsidRPr="00A94F8D" w:rsidRDefault="00583FAB" w:rsidP="00A94F8D">
                                  <w:pPr>
                                    <w:rPr>
                                      <w:b/>
                                      <w:bCs/>
                                      <w:sz w:val="18"/>
                                      <w:szCs w:val="18"/>
                                      <w:lang w:val="en-AU"/>
                                    </w:rPr>
                                  </w:pPr>
                                  <w:r w:rsidRPr="00A94F8D">
                                    <w:rPr>
                                      <w:b/>
                                      <w:bCs/>
                                      <w:sz w:val="18"/>
                                      <w:szCs w:val="18"/>
                                      <w:lang w:val="en-AU"/>
                                    </w:rPr>
                                    <w:t>The primary transport focus for the City was ensuring the transport network was ready to facilitate the required Games overlay (including significant capital and maintenance upgrades) and most importantly to keep the city moving during the event through the successful delivery of the Travel Demand Management (TDM) program.</w:t>
                                  </w:r>
                                </w:p>
                                <w:p w14:paraId="149E6DCA" w14:textId="77777777" w:rsidR="00583FAB" w:rsidRPr="00A94F8D" w:rsidRDefault="00583FAB" w:rsidP="00A94F8D">
                                  <w:pPr>
                                    <w:rPr>
                                      <w:b/>
                                      <w:bCs/>
                                      <w:sz w:val="18"/>
                                      <w:szCs w:val="18"/>
                                      <w:lang w:val="en-AU"/>
                                    </w:rPr>
                                  </w:pPr>
                                  <w:r w:rsidRPr="00A94F8D">
                                    <w:rPr>
                                      <w:b/>
                                      <w:bCs/>
                                      <w:sz w:val="18"/>
                                      <w:szCs w:val="18"/>
                                      <w:lang w:val="en-AU"/>
                                    </w:rPr>
                                    <w:t> </w:t>
                                  </w:r>
                                  <w:r w:rsidRPr="00A94F8D">
                                    <w:rPr>
                                      <w:b/>
                                      <w:bCs/>
                                      <w:sz w:val="18"/>
                                      <w:szCs w:val="18"/>
                                    </w:rPr>
                                    <w:t xml:space="preserve">The TDM program successfully influenced travel behaviour to make efficient use of the transport network. More than 7 million estimated trips were taken from 4–15 April and more than 5.5 million of those were made on the public transport network. This project delivered </w:t>
                                  </w:r>
                                  <w:r w:rsidRPr="00A94F8D">
                                    <w:rPr>
                                      <w:b/>
                                      <w:bCs/>
                                      <w:sz w:val="18"/>
                                      <w:szCs w:val="18"/>
                                      <w:lang w:val="en-AU"/>
                                    </w:rPr>
                                    <w:t>the largest ever business and industry engagement program which enabled the successful operation of the network</w:t>
                                  </w:r>
                                  <w:r w:rsidRPr="00A94F8D">
                                    <w:rPr>
                                      <w:b/>
                                      <w:bCs/>
                                      <w:sz w:val="18"/>
                                      <w:szCs w:val="18"/>
                                    </w:rPr>
                                    <w:t xml:space="preserve"> </w:t>
                                  </w:r>
                                </w:p>
                                <w:p w14:paraId="31ED6F3B" w14:textId="77777777" w:rsidR="00583FAB" w:rsidRDefault="00583FAB" w:rsidP="00433F09">
                                  <w:pPr>
                                    <w:pStyle w:val="NormalWeb"/>
                                    <w:rPr>
                                      <w:rStyle w:val="Strong"/>
                                      <w:sz w:val="18"/>
                                      <w:szCs w:val="18"/>
                                    </w:rPr>
                                  </w:pPr>
                                </w:p>
                              </w:tc>
                            </w:tr>
                          </w:tbl>
                          <w:p w14:paraId="73B80734" w14:textId="77777777" w:rsidR="00583FAB" w:rsidRDefault="00583FAB" w:rsidP="007E17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990BD" id="Text Box 123" o:spid="_x0000_s1029" type="#_x0000_t202" style="position:absolute;margin-left:.65pt;margin-top:0;width:521pt;height:734pt;z-index:251656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" filled="f" stroked="f">
                <v:textbox>
                  <w:txbxContent>
                    <w:p w14:paraId="12EE747C" w14:textId="77777777" w:rsidR="00583FAB" w:rsidRDefault="00583FAB" w:rsidP="007E178B"/>
                    <w:p w14:paraId="60F777D6" w14:textId="77777777" w:rsidR="00583FAB" w:rsidRDefault="00583FAB" w:rsidP="007E178B"/>
                    <w:p w14:paraId="53834BEE" w14:textId="7FB53DEF" w:rsidR="00583FAB" w:rsidRPr="00865DB9" w:rsidRDefault="00583FAB" w:rsidP="007E178B">
                      <w:pPr>
                        <w:rPr>
                          <w:rFonts w:cs="Arial"/>
                          <w:b/>
                          <w:bCs/>
                          <w:color w:val="596984" w:themeColor="accent4" w:themeShade="BF"/>
                          <w:sz w:val="28"/>
                          <w:szCs w:val="28"/>
                        </w:rPr>
                      </w:pPr>
                      <w:r w:rsidRPr="00865DB9">
                        <w:rPr>
                          <w:rFonts w:cs="Arial"/>
                          <w:b/>
                          <w:bCs/>
                          <w:color w:val="596984" w:themeColor="accent4" w:themeShade="BF"/>
                          <w:sz w:val="28"/>
                          <w:szCs w:val="28"/>
                        </w:rPr>
                        <w:t>Awards Winners 2018 (continued)</w:t>
                      </w:r>
                    </w:p>
                    <w:p w14:paraId="10BD2ED4" w14:textId="77777777" w:rsidR="00583FAB" w:rsidRPr="00865DB9" w:rsidRDefault="00583FAB" w:rsidP="007E178B"/>
                    <w:p w14:paraId="344058D6" w14:textId="3EDEE701" w:rsidR="00583FAB" w:rsidRPr="00357D4F" w:rsidRDefault="00583FAB" w:rsidP="005A0943">
                      <w:pPr>
                        <w:rPr>
                          <w:highlight w:val="yellow"/>
                        </w:rPr>
                      </w:pPr>
                      <w:r w:rsidRPr="00357D4F">
                        <w:rPr>
                          <w:highlight w:val="yellow"/>
                        </w:rPr>
                        <w:t xml:space="preserve">     </w:t>
                      </w:r>
                    </w:p>
                    <w:tbl>
                      <w:tblPr>
                        <w:tblW w:w="10206" w:type="dxa"/>
                        <w:tblInd w:w="108" w:type="dxa"/>
                        <w:tblLook w:val="04A0" w:firstRow="1" w:lastRow="0" w:firstColumn="1" w:lastColumn="0" w:noHBand="0" w:noVBand="1"/>
                      </w:tblPr>
                      <w:tblGrid>
                        <w:gridCol w:w="3379"/>
                        <w:gridCol w:w="3338"/>
                        <w:gridCol w:w="3489"/>
                      </w:tblGrid>
                      <w:tr w:rsidR="00583FAB" w:rsidRPr="00357D4F" w14:paraId="51BC7982" w14:textId="77777777" w:rsidTr="00C264DB">
                        <w:trPr>
                          <w:trHeight w:val="2804"/>
                        </w:trPr>
                        <w:tc>
                          <w:tcPr>
                            <w:tcW w:w="3379" w:type="dxa"/>
                            <w:shd w:val="clear" w:color="auto" w:fill="auto"/>
                          </w:tcPr>
                          <w:p w14:paraId="73E1F2B8" w14:textId="19C65A15" w:rsidR="00583FAB" w:rsidRPr="00357D4F" w:rsidRDefault="00583FAB" w:rsidP="00433F09">
                            <w:pPr>
                              <w:numPr>
                                <w:ilvl w:val="12"/>
                                <w:numId w:val="0"/>
                              </w:numPr>
                              <w:spacing w:before="120" w:after="120"/>
                              <w:ind w:right="34"/>
                              <w:rPr>
                                <w:rFonts w:cs="Arial"/>
                                <w:b/>
                                <w:sz w:val="20"/>
                                <w:szCs w:val="20"/>
                                <w:highlight w:val="yellow"/>
                              </w:rPr>
                            </w:pPr>
                            <w:r w:rsidRPr="00865DB9">
                              <w:rPr>
                                <w:rFonts w:cs="Arial"/>
                                <w:b/>
                                <w:noProof/>
                                <w:szCs w:val="18"/>
                                <w:lang w:val="en-GB" w:eastAsia="en-GB"/>
                              </w:rPr>
                              <w:drawing>
                                <wp:inline distT="0" distB="0" distL="0" distR="0" wp14:anchorId="697A8C14" wp14:editId="066F6F97">
                                  <wp:extent cx="1714500" cy="1702759"/>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flipH="1">
                                            <a:off x="0" y="0"/>
                                            <a:ext cx="1732586" cy="1720721"/>
                                          </a:xfrm>
                                          <a:prstGeom prst="rect">
                                            <a:avLst/>
                                          </a:prstGeom>
                                        </pic:spPr>
                                      </pic:pic>
                                    </a:graphicData>
                                  </a:graphic>
                                </wp:inline>
                              </w:drawing>
                            </w:r>
                          </w:p>
                        </w:tc>
                        <w:tc>
                          <w:tcPr>
                            <w:tcW w:w="3338" w:type="dxa"/>
                            <w:shd w:val="clear" w:color="auto" w:fill="auto"/>
                          </w:tcPr>
                          <w:p w14:paraId="3B27DD7E" w14:textId="77777777" w:rsidR="00583FAB" w:rsidRPr="00865DB9" w:rsidRDefault="00583FAB" w:rsidP="00433F09">
                            <w:pPr>
                              <w:numPr>
                                <w:ilvl w:val="12"/>
                                <w:numId w:val="0"/>
                              </w:numPr>
                              <w:spacing w:before="120" w:after="120"/>
                              <w:ind w:right="34"/>
                              <w:jc w:val="center"/>
                              <w:rPr>
                                <w:rFonts w:cs="Arial"/>
                                <w:b/>
                                <w:sz w:val="20"/>
                                <w:szCs w:val="20"/>
                              </w:rPr>
                            </w:pPr>
                            <w:r w:rsidRPr="00865DB9">
                              <w:rPr>
                                <w:rFonts w:cs="Arial"/>
                                <w:b/>
                                <w:sz w:val="20"/>
                                <w:szCs w:val="20"/>
                              </w:rPr>
                              <w:t>Excellence and Innovation in Moving Freight</w:t>
                            </w:r>
                          </w:p>
                          <w:p w14:paraId="0368F209" w14:textId="3D1855A0" w:rsidR="00583FAB" w:rsidRPr="00865DB9" w:rsidRDefault="00583FAB" w:rsidP="00433F09">
                            <w:r w:rsidRPr="00865DB9">
                              <w:rPr>
                                <w:rFonts w:cs="Arial"/>
                                <w:b/>
                                <w:sz w:val="20"/>
                                <w:szCs w:val="20"/>
                              </w:rPr>
                              <w:t xml:space="preserve">Kim Hassall, (right) </w:t>
                            </w:r>
                            <w:r w:rsidRPr="00865DB9">
                              <w:rPr>
                                <w:rFonts w:cs="Arial"/>
                                <w:bCs/>
                                <w:sz w:val="20"/>
                                <w:szCs w:val="20"/>
                              </w:rPr>
                              <w:t>presents the Excellence and Innovation Award for Moving Freight to</w:t>
                            </w:r>
                            <w:r w:rsidRPr="00865DB9">
                              <w:rPr>
                                <w:rFonts w:cs="Arial"/>
                                <w:b/>
                                <w:sz w:val="20"/>
                                <w:szCs w:val="20"/>
                              </w:rPr>
                              <w:t xml:space="preserve"> Michael Pal (left) </w:t>
                            </w:r>
                            <w:r w:rsidRPr="00865DB9">
                              <w:rPr>
                                <w:rFonts w:cs="Arial"/>
                                <w:bCs/>
                                <w:sz w:val="20"/>
                                <w:szCs w:val="20"/>
                              </w:rPr>
                              <w:t>from Fremantle Port</w:t>
                            </w:r>
                          </w:p>
                          <w:p w14:paraId="3E2978B3" w14:textId="0DABB1E8" w:rsidR="00583FAB" w:rsidRPr="00865DB9" w:rsidRDefault="00583FAB" w:rsidP="00A94F8D">
                            <w:pPr>
                              <w:numPr>
                                <w:ilvl w:val="12"/>
                                <w:numId w:val="0"/>
                              </w:numPr>
                              <w:spacing w:before="120" w:after="120"/>
                              <w:ind w:right="34"/>
                              <w:jc w:val="center"/>
                              <w:rPr>
                                <w:rStyle w:val="Strong"/>
                                <w:sz w:val="18"/>
                                <w:szCs w:val="18"/>
                              </w:rPr>
                            </w:pPr>
                            <w:r w:rsidRPr="00A94F8D">
                              <w:rPr>
                                <w:b/>
                                <w:bCs/>
                                <w:noProof/>
                                <w:sz w:val="18"/>
                                <w:szCs w:val="18"/>
                                <w:lang w:val="en-GB" w:eastAsia="en-GB"/>
                              </w:rPr>
                              <w:drawing>
                                <wp:inline distT="0" distB="0" distL="0" distR="0" wp14:anchorId="0ED4D53F" wp14:editId="73341F5F">
                                  <wp:extent cx="1511300" cy="352425"/>
                                  <wp:effectExtent l="63500" t="63500" r="127000" b="130175"/>
                                  <wp:docPr id="92" name="Picture 5"/>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98"/>
                                          <a:stretch>
                                            <a:fillRect/>
                                          </a:stretch>
                                        </pic:blipFill>
                                        <pic:spPr>
                                          <a:xfrm>
                                            <a:off x="0" y="0"/>
                                            <a:ext cx="1511300" cy="352425"/>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inline>
                              </w:drawing>
                            </w:r>
                          </w:p>
                        </w:tc>
                        <w:tc>
                          <w:tcPr>
                            <w:tcW w:w="3489" w:type="dxa"/>
                            <w:shd w:val="clear" w:color="auto" w:fill="auto"/>
                          </w:tcPr>
                          <w:p w14:paraId="7C0418B2" w14:textId="77777777" w:rsidR="00583FAB" w:rsidRPr="00433F09" w:rsidRDefault="00583FAB" w:rsidP="00433F09">
                            <w:pPr>
                              <w:pStyle w:val="NormalWeb"/>
                              <w:contextualSpacing/>
                              <w:rPr>
                                <w:b/>
                                <w:bCs/>
                                <w:sz w:val="18"/>
                                <w:szCs w:val="18"/>
                                <w:lang w:val="en-AU"/>
                              </w:rPr>
                            </w:pPr>
                            <w:r w:rsidRPr="00433F09">
                              <w:rPr>
                                <w:b/>
                                <w:bCs/>
                                <w:sz w:val="18"/>
                                <w:szCs w:val="18"/>
                              </w:rPr>
                              <w:t>Fremantle Port</w:t>
                            </w:r>
                          </w:p>
                          <w:p w14:paraId="44345548" w14:textId="77777777" w:rsidR="00583FAB" w:rsidRPr="00433F09" w:rsidRDefault="00583FAB" w:rsidP="00433F09">
                            <w:pPr>
                              <w:pStyle w:val="NormalWeb"/>
                              <w:rPr>
                                <w:b/>
                                <w:bCs/>
                                <w:sz w:val="18"/>
                                <w:szCs w:val="18"/>
                                <w:lang w:val="en-AU"/>
                              </w:rPr>
                            </w:pPr>
                            <w:r w:rsidRPr="00433F09">
                              <w:rPr>
                                <w:b/>
                                <w:bCs/>
                                <w:sz w:val="18"/>
                                <w:szCs w:val="18"/>
                              </w:rPr>
                              <w:t>A critical component to a port’s operation, the efficient interaction between the wharves and the wider hinterland is often overlooked. Fremantle Ports has placed a special focus on these  activities in recent years.</w:t>
                            </w:r>
                            <w:r w:rsidRPr="00433F09">
                              <w:rPr>
                                <w:b/>
                                <w:bCs/>
                                <w:sz w:val="18"/>
                                <w:szCs w:val="18"/>
                              </w:rPr>
                              <w:tab/>
                            </w:r>
                          </w:p>
                          <w:p w14:paraId="26B8854C" w14:textId="77777777" w:rsidR="00583FAB" w:rsidRPr="00433F09" w:rsidRDefault="00583FAB" w:rsidP="00433F09">
                            <w:pPr>
                              <w:pStyle w:val="NormalWeb"/>
                              <w:rPr>
                                <w:b/>
                                <w:bCs/>
                                <w:sz w:val="18"/>
                                <w:szCs w:val="18"/>
                                <w:lang w:val="en-AU"/>
                              </w:rPr>
                            </w:pPr>
                            <w:r w:rsidRPr="00433F09">
                              <w:rPr>
                                <w:b/>
                                <w:bCs/>
                                <w:sz w:val="18"/>
                                <w:szCs w:val="18"/>
                              </w:rPr>
                              <w:t xml:space="preserve">A key area of this emphasis, is the operations of heavy vehicles within the Inner Harbour precinct. Consequently, it had little influence during periods of operational stress. </w:t>
                            </w:r>
                          </w:p>
                          <w:p w14:paraId="58084E9B" w14:textId="0FDE7BCB" w:rsidR="00583FAB" w:rsidRPr="00357D4F" w:rsidRDefault="00583FAB" w:rsidP="00433F09">
                            <w:pPr>
                              <w:pStyle w:val="NormalWeb"/>
                              <w:contextualSpacing/>
                              <w:rPr>
                                <w:rStyle w:val="Strong"/>
                                <w:sz w:val="18"/>
                                <w:szCs w:val="18"/>
                                <w:highlight w:val="yellow"/>
                              </w:rPr>
                            </w:pPr>
                            <w:r w:rsidRPr="00433F09">
                              <w:rPr>
                                <w:b/>
                                <w:bCs/>
                                <w:sz w:val="18"/>
                                <w:szCs w:val="18"/>
                              </w:rPr>
                              <w:t xml:space="preserve">Fremantle Ports then invested in developing an innovative software and hardware technology-based control system. This provided it with a unique degree of visibility of landside road operations and, more critically, influence on those operations. </w:t>
                            </w:r>
                          </w:p>
                        </w:tc>
                      </w:tr>
                      <w:tr w:rsidR="00583FAB" w:rsidRPr="00357D4F" w14:paraId="27BDDB72" w14:textId="77777777" w:rsidTr="00C264DB">
                        <w:trPr>
                          <w:trHeight w:val="3643"/>
                        </w:trPr>
                        <w:tc>
                          <w:tcPr>
                            <w:tcW w:w="3379" w:type="dxa"/>
                            <w:shd w:val="clear" w:color="auto" w:fill="auto"/>
                          </w:tcPr>
                          <w:p w14:paraId="06CE6656" w14:textId="77777777" w:rsidR="00583FAB" w:rsidRPr="00357D4F" w:rsidRDefault="00583FAB" w:rsidP="00A94F8D">
                            <w:pPr>
                              <w:numPr>
                                <w:ilvl w:val="12"/>
                                <w:numId w:val="0"/>
                              </w:numPr>
                              <w:spacing w:before="120" w:after="120"/>
                              <w:ind w:right="34"/>
                              <w:rPr>
                                <w:rFonts w:cs="Arial"/>
                                <w:b/>
                                <w:sz w:val="20"/>
                                <w:szCs w:val="20"/>
                                <w:highlight w:val="yellow"/>
                              </w:rPr>
                            </w:pPr>
                          </w:p>
                          <w:p w14:paraId="2C80D092" w14:textId="77777777" w:rsidR="00583FAB" w:rsidRDefault="00583FAB" w:rsidP="00433F09">
                            <w:pPr>
                              <w:numPr>
                                <w:ilvl w:val="12"/>
                                <w:numId w:val="0"/>
                              </w:numPr>
                              <w:spacing w:before="120" w:after="120"/>
                              <w:ind w:right="34"/>
                              <w:rPr>
                                <w:rFonts w:cs="Arial"/>
                                <w:b/>
                                <w:sz w:val="20"/>
                                <w:szCs w:val="20"/>
                                <w:highlight w:val="yellow"/>
                              </w:rPr>
                            </w:pPr>
                            <w:r w:rsidRPr="00865DB9">
                              <w:rPr>
                                <w:rFonts w:cs="Arial"/>
                                <w:b/>
                                <w:noProof/>
                                <w:szCs w:val="18"/>
                                <w:lang w:val="en-GB" w:eastAsia="en-GB"/>
                              </w:rPr>
                              <w:drawing>
                                <wp:inline distT="0" distB="0" distL="0" distR="0" wp14:anchorId="216F237B" wp14:editId="3FB0EA65">
                                  <wp:extent cx="1714500" cy="1702759"/>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flipH="1">
                                            <a:off x="0" y="0"/>
                                            <a:ext cx="1732586" cy="1720721"/>
                                          </a:xfrm>
                                          <a:prstGeom prst="rect">
                                            <a:avLst/>
                                          </a:prstGeom>
                                        </pic:spPr>
                                      </pic:pic>
                                    </a:graphicData>
                                  </a:graphic>
                                </wp:inline>
                              </w:drawing>
                            </w:r>
                          </w:p>
                          <w:p w14:paraId="552A78CD" w14:textId="77777777" w:rsidR="00583FAB" w:rsidRDefault="00583FAB" w:rsidP="00433F09">
                            <w:pPr>
                              <w:numPr>
                                <w:ilvl w:val="12"/>
                                <w:numId w:val="0"/>
                              </w:numPr>
                              <w:spacing w:before="120" w:after="120"/>
                              <w:ind w:right="34"/>
                              <w:rPr>
                                <w:rFonts w:cs="Arial"/>
                                <w:sz w:val="20"/>
                                <w:szCs w:val="20"/>
                                <w:highlight w:val="yellow"/>
                              </w:rPr>
                            </w:pPr>
                          </w:p>
                          <w:p w14:paraId="368582D3" w14:textId="77777777" w:rsidR="00583FAB" w:rsidRDefault="00583FAB" w:rsidP="00433F09">
                            <w:pPr>
                              <w:numPr>
                                <w:ilvl w:val="12"/>
                                <w:numId w:val="0"/>
                              </w:numPr>
                              <w:spacing w:before="120" w:after="120"/>
                              <w:ind w:right="34"/>
                              <w:rPr>
                                <w:rFonts w:cs="Arial"/>
                                <w:sz w:val="20"/>
                                <w:szCs w:val="20"/>
                                <w:highlight w:val="yellow"/>
                              </w:rPr>
                            </w:pPr>
                          </w:p>
                          <w:p w14:paraId="6E1DB1D3" w14:textId="596944E9" w:rsidR="00583FAB" w:rsidRPr="00357D4F" w:rsidRDefault="00583FAB" w:rsidP="00433F09">
                            <w:pPr>
                              <w:numPr>
                                <w:ilvl w:val="12"/>
                                <w:numId w:val="0"/>
                              </w:numPr>
                              <w:spacing w:before="120" w:after="120"/>
                              <w:ind w:right="34"/>
                              <w:rPr>
                                <w:rFonts w:cs="Arial"/>
                                <w:b/>
                                <w:sz w:val="20"/>
                                <w:szCs w:val="20"/>
                                <w:highlight w:val="yellow"/>
                              </w:rPr>
                            </w:pPr>
                          </w:p>
                        </w:tc>
                        <w:tc>
                          <w:tcPr>
                            <w:tcW w:w="3338" w:type="dxa"/>
                            <w:shd w:val="clear" w:color="auto" w:fill="auto"/>
                          </w:tcPr>
                          <w:p w14:paraId="30B422CB" w14:textId="3738925D" w:rsidR="00583FAB" w:rsidRDefault="00583FAB" w:rsidP="00433F09">
                            <w:pPr>
                              <w:jc w:val="center"/>
                              <w:rPr>
                                <w:rStyle w:val="Strong"/>
                                <w:sz w:val="18"/>
                                <w:szCs w:val="18"/>
                              </w:rPr>
                            </w:pPr>
                          </w:p>
                          <w:p w14:paraId="5DB64A9E" w14:textId="77777777" w:rsidR="00583FAB" w:rsidRPr="00D53831" w:rsidRDefault="00583FAB" w:rsidP="00A94F8D">
                            <w:pPr>
                              <w:rPr>
                                <w:rStyle w:val="Strong"/>
                                <w:sz w:val="18"/>
                                <w:szCs w:val="18"/>
                              </w:rPr>
                            </w:pPr>
                          </w:p>
                          <w:p w14:paraId="7E883053" w14:textId="77777777" w:rsidR="00583FAB" w:rsidRPr="00D53831" w:rsidRDefault="00583FAB" w:rsidP="00433F09">
                            <w:pPr>
                              <w:jc w:val="center"/>
                              <w:rPr>
                                <w:rStyle w:val="Strong"/>
                                <w:sz w:val="18"/>
                                <w:szCs w:val="18"/>
                              </w:rPr>
                            </w:pPr>
                          </w:p>
                          <w:p w14:paraId="026D17C0" w14:textId="09A79EEA" w:rsidR="00583FAB" w:rsidRPr="00D53831" w:rsidRDefault="00583FAB" w:rsidP="00433F09">
                            <w:pPr>
                              <w:jc w:val="center"/>
                              <w:rPr>
                                <w:rStyle w:val="Strong"/>
                                <w:sz w:val="18"/>
                                <w:szCs w:val="18"/>
                              </w:rPr>
                            </w:pPr>
                            <w:r w:rsidRPr="00D53831">
                              <w:rPr>
                                <w:rStyle w:val="Strong"/>
                                <w:sz w:val="18"/>
                                <w:szCs w:val="18"/>
                              </w:rPr>
                              <w:t>Excellence and Innovation in Humanitarian or Defence Transport and/or Logistics</w:t>
                            </w:r>
                          </w:p>
                          <w:p w14:paraId="2E34D58A" w14:textId="77777777" w:rsidR="00583FAB" w:rsidRPr="00D53831" w:rsidRDefault="00583FAB" w:rsidP="00433F09">
                            <w:pPr>
                              <w:jc w:val="center"/>
                            </w:pPr>
                          </w:p>
                          <w:p w14:paraId="1C48AE8F" w14:textId="047C87F2" w:rsidR="00583FAB" w:rsidRPr="00D53831" w:rsidRDefault="00583FAB" w:rsidP="00433F09">
                            <w:pPr>
                              <w:rPr>
                                <w:rFonts w:cs="Arial"/>
                                <w:bCs/>
                                <w:sz w:val="20"/>
                                <w:szCs w:val="20"/>
                              </w:rPr>
                            </w:pPr>
                            <w:r w:rsidRPr="00D53831">
                              <w:rPr>
                                <w:rStyle w:val="Strong"/>
                                <w:sz w:val="18"/>
                                <w:szCs w:val="18"/>
                              </w:rPr>
                              <w:t xml:space="preserve">Kim Hassall Representative (right) </w:t>
                            </w:r>
                            <w:r w:rsidRPr="00D53831">
                              <w:rPr>
                                <w:rStyle w:val="Strong"/>
                                <w:b w:val="0"/>
                                <w:bCs w:val="0"/>
                                <w:sz w:val="18"/>
                                <w:szCs w:val="18"/>
                              </w:rPr>
                              <w:t>presents the award</w:t>
                            </w:r>
                            <w:r w:rsidRPr="00D53831">
                              <w:rPr>
                                <w:b/>
                                <w:bCs/>
                              </w:rPr>
                              <w:t xml:space="preserve"> </w:t>
                            </w:r>
                            <w:r w:rsidRPr="00D53831">
                              <w:rPr>
                                <w:rStyle w:val="Strong"/>
                                <w:b w:val="0"/>
                                <w:bCs w:val="0"/>
                                <w:sz w:val="18"/>
                                <w:szCs w:val="18"/>
                              </w:rPr>
                              <w:t>to M</w:t>
                            </w:r>
                            <w:r w:rsidRPr="00D53831">
                              <w:rPr>
                                <w:rStyle w:val="Strong"/>
                                <w:b w:val="0"/>
                                <w:sz w:val="18"/>
                                <w:szCs w:val="18"/>
                              </w:rPr>
                              <w:t>ichael Pal</w:t>
                            </w:r>
                            <w:r w:rsidRPr="00D53831">
                              <w:rPr>
                                <w:rStyle w:val="Strong"/>
                                <w:sz w:val="18"/>
                                <w:szCs w:val="18"/>
                              </w:rPr>
                              <w:t xml:space="preserve"> (left) </w:t>
                            </w:r>
                            <w:r w:rsidRPr="00D53831">
                              <w:rPr>
                                <w:rStyle w:val="Strong"/>
                                <w:b w:val="0"/>
                                <w:bCs w:val="0"/>
                                <w:sz w:val="18"/>
                                <w:szCs w:val="18"/>
                              </w:rPr>
                              <w:t>from F</w:t>
                            </w:r>
                            <w:r w:rsidRPr="00D53831">
                              <w:rPr>
                                <w:rStyle w:val="Strong"/>
                                <w:b w:val="0"/>
                                <w:sz w:val="18"/>
                                <w:szCs w:val="18"/>
                              </w:rPr>
                              <w:t>remantle Port</w:t>
                            </w:r>
                            <w:r w:rsidRPr="00D53831">
                              <w:rPr>
                                <w:rStyle w:val="Strong"/>
                                <w:b w:val="0"/>
                                <w:bCs w:val="0"/>
                                <w:sz w:val="18"/>
                                <w:szCs w:val="18"/>
                              </w:rPr>
                              <w:t xml:space="preserve"> </w:t>
                            </w:r>
                          </w:p>
                        </w:tc>
                        <w:tc>
                          <w:tcPr>
                            <w:tcW w:w="3489" w:type="dxa"/>
                            <w:shd w:val="clear" w:color="auto" w:fill="auto"/>
                          </w:tcPr>
                          <w:p w14:paraId="7B861EA7" w14:textId="77777777" w:rsidR="00583FAB" w:rsidRDefault="00583FAB" w:rsidP="00A94F8D">
                            <w:pPr>
                              <w:pStyle w:val="NormalWeb"/>
                              <w:contextualSpacing/>
                              <w:rPr>
                                <w:b/>
                                <w:bCs/>
                                <w:sz w:val="18"/>
                                <w:szCs w:val="18"/>
                              </w:rPr>
                            </w:pPr>
                          </w:p>
                          <w:p w14:paraId="7BEEFFDE" w14:textId="77777777" w:rsidR="00583FAB" w:rsidRDefault="00583FAB" w:rsidP="00A94F8D">
                            <w:pPr>
                              <w:pStyle w:val="NormalWeb"/>
                              <w:contextualSpacing/>
                            </w:pPr>
                          </w:p>
                          <w:p w14:paraId="10D49281" w14:textId="0BFB4468" w:rsidR="00583FAB" w:rsidRPr="00A94F8D" w:rsidRDefault="00583FAB" w:rsidP="00A94F8D">
                            <w:pPr>
                              <w:pStyle w:val="NormalWeb"/>
                              <w:contextualSpacing/>
                              <w:rPr>
                                <w:b/>
                                <w:bCs/>
                                <w:sz w:val="18"/>
                                <w:szCs w:val="18"/>
                                <w:lang w:val="en-AU"/>
                              </w:rPr>
                            </w:pPr>
                            <w:r>
                              <w:rPr>
                                <w:b/>
                                <w:bCs/>
                                <w:sz w:val="18"/>
                                <w:szCs w:val="18"/>
                              </w:rPr>
                              <w:t>C</w:t>
                            </w:r>
                            <w:r w:rsidRPr="00A94F8D">
                              <w:rPr>
                                <w:b/>
                                <w:bCs/>
                                <w:sz w:val="18"/>
                                <w:szCs w:val="18"/>
                              </w:rPr>
                              <w:t xml:space="preserve">ontrolling landside congestion is a key operational focus for Fremantle Ports. It has developed the Truck Control System (TCS) using a first-in-class mix of individual technologies to innovatively provide intelligence of critical causal events. It then allows Fremantle Ports to use that intelligence to act on issues, while providing targeted on-port operators the means to act on issues. </w:t>
                            </w:r>
                          </w:p>
                          <w:p w14:paraId="46052106" w14:textId="77777777" w:rsidR="00583FAB" w:rsidRPr="00A94F8D" w:rsidRDefault="00583FAB" w:rsidP="00A94F8D">
                            <w:pPr>
                              <w:pStyle w:val="NormalWeb"/>
                              <w:contextualSpacing/>
                              <w:rPr>
                                <w:b/>
                                <w:bCs/>
                                <w:sz w:val="18"/>
                                <w:szCs w:val="18"/>
                                <w:lang w:val="en-AU"/>
                              </w:rPr>
                            </w:pPr>
                            <w:r w:rsidRPr="00A94F8D">
                              <w:rPr>
                                <w:b/>
                                <w:bCs/>
                                <w:sz w:val="18"/>
                                <w:szCs w:val="18"/>
                              </w:rPr>
                              <w:t xml:space="preserve">The system is highly adaptable through minimal: </w:t>
                            </w:r>
                          </w:p>
                          <w:p w14:paraId="4DD0CBEE" w14:textId="77777777" w:rsidR="00583FAB" w:rsidRPr="00A94F8D" w:rsidRDefault="00583FAB" w:rsidP="00A94F8D">
                            <w:pPr>
                              <w:pStyle w:val="NormalWeb"/>
                              <w:contextualSpacing/>
                              <w:rPr>
                                <w:b/>
                                <w:bCs/>
                                <w:sz w:val="18"/>
                                <w:szCs w:val="18"/>
                                <w:lang w:val="en-AU"/>
                              </w:rPr>
                            </w:pPr>
                            <w:r w:rsidRPr="00A94F8D">
                              <w:rPr>
                                <w:b/>
                                <w:bCs/>
                                <w:sz w:val="18"/>
                                <w:szCs w:val="18"/>
                              </w:rPr>
                              <w:t xml:space="preserve">• Administrative involvement of supply chain participants or    Fremantle Ports personnel </w:t>
                            </w:r>
                          </w:p>
                          <w:p w14:paraId="5E2C40C0" w14:textId="77777777" w:rsidR="00583FAB" w:rsidRPr="00A94F8D" w:rsidRDefault="00583FAB" w:rsidP="00A94F8D">
                            <w:pPr>
                              <w:pStyle w:val="NormalWeb"/>
                              <w:contextualSpacing/>
                              <w:rPr>
                                <w:b/>
                                <w:bCs/>
                                <w:sz w:val="18"/>
                                <w:szCs w:val="18"/>
                                <w:lang w:val="en-AU"/>
                              </w:rPr>
                            </w:pPr>
                            <w:r w:rsidRPr="00A94F8D">
                              <w:rPr>
                                <w:b/>
                                <w:bCs/>
                                <w:sz w:val="18"/>
                                <w:szCs w:val="18"/>
                              </w:rPr>
                              <w:t xml:space="preserve">• Reliance on third party infrastructure and a high degree of portability. </w:t>
                            </w:r>
                          </w:p>
                          <w:p w14:paraId="5F1AF1DF" w14:textId="7BE4BA86" w:rsidR="00583FAB" w:rsidRPr="00433F09" w:rsidRDefault="00583FAB" w:rsidP="00A94F8D">
                            <w:pPr>
                              <w:pStyle w:val="NormalWeb"/>
                              <w:ind w:left="360"/>
                            </w:pPr>
                          </w:p>
                        </w:tc>
                      </w:tr>
                      <w:tr w:rsidR="00583FAB" w14:paraId="7CD0FE46" w14:textId="77777777" w:rsidTr="00B67C94">
                        <w:trPr>
                          <w:trHeight w:val="3532"/>
                        </w:trPr>
                        <w:tc>
                          <w:tcPr>
                            <w:tcW w:w="3379" w:type="dxa"/>
                            <w:shd w:val="clear" w:color="auto" w:fill="auto"/>
                          </w:tcPr>
                          <w:p w14:paraId="7145C1DD" w14:textId="7B9BF7C5" w:rsidR="00583FAB" w:rsidRPr="00357D4F" w:rsidRDefault="00583FAB" w:rsidP="00433F09">
                            <w:pPr>
                              <w:numPr>
                                <w:ilvl w:val="12"/>
                                <w:numId w:val="0"/>
                              </w:numPr>
                              <w:spacing w:before="120" w:after="120"/>
                              <w:ind w:right="34"/>
                              <w:jc w:val="center"/>
                              <w:rPr>
                                <w:rFonts w:cs="Arial"/>
                                <w:b/>
                                <w:sz w:val="20"/>
                                <w:szCs w:val="20"/>
                                <w:highlight w:val="yellow"/>
                              </w:rPr>
                            </w:pPr>
                            <w:r w:rsidRPr="00D53831">
                              <w:rPr>
                                <w:rFonts w:cs="Arial"/>
                                <w:b/>
                                <w:noProof/>
                                <w:sz w:val="20"/>
                                <w:szCs w:val="20"/>
                                <w:lang w:val="en-GB" w:eastAsia="en-GB"/>
                              </w:rPr>
                              <w:drawing>
                                <wp:inline distT="0" distB="0" distL="0" distR="0" wp14:anchorId="297D3A07" wp14:editId="2A65EDE0">
                                  <wp:extent cx="1660108" cy="1650937"/>
                                  <wp:effectExtent l="63500" t="63500" r="130810" b="127635"/>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1664467" cy="16552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3338" w:type="dxa"/>
                            <w:shd w:val="clear" w:color="auto" w:fill="auto"/>
                          </w:tcPr>
                          <w:p w14:paraId="3F03B9D9" w14:textId="77777777" w:rsidR="00583FAB" w:rsidRPr="00357D4F" w:rsidRDefault="00583FAB" w:rsidP="00433F09">
                            <w:pPr>
                              <w:rPr>
                                <w:rStyle w:val="Strong"/>
                                <w:sz w:val="18"/>
                                <w:szCs w:val="18"/>
                                <w:highlight w:val="yellow"/>
                              </w:rPr>
                            </w:pPr>
                          </w:p>
                          <w:p w14:paraId="76CF2263" w14:textId="647C0241" w:rsidR="00583FAB" w:rsidRDefault="00583FAB" w:rsidP="00433F09">
                            <w:pPr>
                              <w:jc w:val="center"/>
                              <w:rPr>
                                <w:rStyle w:val="Strong"/>
                                <w:sz w:val="18"/>
                                <w:szCs w:val="18"/>
                              </w:rPr>
                            </w:pPr>
                            <w:r w:rsidRPr="00D53831">
                              <w:rPr>
                                <w:rStyle w:val="Strong"/>
                                <w:sz w:val="18"/>
                                <w:szCs w:val="18"/>
                              </w:rPr>
                              <w:t>Excellence and Innovation in Moving People</w:t>
                            </w:r>
                          </w:p>
                          <w:p w14:paraId="046F634A" w14:textId="7B03B438" w:rsidR="00583FAB" w:rsidRDefault="00583FAB" w:rsidP="00433F09">
                            <w:pPr>
                              <w:jc w:val="center"/>
                              <w:rPr>
                                <w:rStyle w:val="Strong"/>
                                <w:sz w:val="18"/>
                                <w:szCs w:val="18"/>
                              </w:rPr>
                            </w:pPr>
                          </w:p>
                          <w:p w14:paraId="5825C121" w14:textId="3B6EE156" w:rsidR="00583FAB" w:rsidRPr="00D53831" w:rsidRDefault="00583FAB" w:rsidP="00433F09">
                            <w:pPr>
                              <w:jc w:val="center"/>
                            </w:pPr>
                            <w:r w:rsidRPr="00A94F8D">
                              <w:rPr>
                                <w:rFonts w:asciiTheme="minorHAnsi" w:hAnsiTheme="minorHAnsi" w:cs="Arial"/>
                                <w:noProof/>
                                <w:sz w:val="16"/>
                                <w:lang w:val="en-GB" w:eastAsia="en-GB"/>
                              </w:rPr>
                              <w:drawing>
                                <wp:inline distT="0" distB="0" distL="0" distR="0" wp14:anchorId="27C76B9F" wp14:editId="6A22339E">
                                  <wp:extent cx="1320800" cy="403225"/>
                                  <wp:effectExtent l="63500" t="63500" r="127000" b="130175"/>
                                  <wp:docPr id="99" name="Picture 5"/>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98"/>
                                          <a:stretch>
                                            <a:fillRect/>
                                          </a:stretch>
                                        </pic:blipFill>
                                        <pic:spPr>
                                          <a:xfrm>
                                            <a:off x="0" y="0"/>
                                            <a:ext cx="1320800" cy="403225"/>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inline>
                              </w:drawing>
                            </w:r>
                          </w:p>
                          <w:p w14:paraId="26CFA8E4" w14:textId="77777777" w:rsidR="00583FAB" w:rsidRPr="00357D4F" w:rsidRDefault="00583FAB" w:rsidP="00433F09">
                            <w:pPr>
                              <w:pStyle w:val="NormalWeb"/>
                              <w:jc w:val="center"/>
                              <w:rPr>
                                <w:rStyle w:val="Strong"/>
                                <w:sz w:val="18"/>
                                <w:szCs w:val="18"/>
                                <w:highlight w:val="yellow"/>
                              </w:rPr>
                            </w:pPr>
                          </w:p>
                        </w:tc>
                        <w:tc>
                          <w:tcPr>
                            <w:tcW w:w="3489" w:type="dxa"/>
                            <w:shd w:val="clear" w:color="auto" w:fill="auto"/>
                          </w:tcPr>
                          <w:p w14:paraId="501D71AA" w14:textId="77777777" w:rsidR="00583FAB" w:rsidRPr="00A94F8D" w:rsidRDefault="00583FAB" w:rsidP="00A94F8D">
                            <w:pPr>
                              <w:rPr>
                                <w:b/>
                                <w:bCs/>
                                <w:sz w:val="18"/>
                                <w:szCs w:val="18"/>
                                <w:lang w:val="en-AU"/>
                              </w:rPr>
                            </w:pPr>
                            <w:r w:rsidRPr="00A94F8D">
                              <w:rPr>
                                <w:b/>
                                <w:bCs/>
                                <w:sz w:val="18"/>
                                <w:szCs w:val="18"/>
                                <w:lang w:val="en-AU"/>
                              </w:rPr>
                              <w:t>The primary transport focus for the City was ensuring the transport network was ready to facilitate the required Games overlay (including significant capital and maintenance upgrades) and most importantly to keep the city moving during the event through the successful delivery of the Travel Demand Management (TDM) program.</w:t>
                            </w:r>
                          </w:p>
                          <w:p w14:paraId="149E6DCA" w14:textId="77777777" w:rsidR="00583FAB" w:rsidRPr="00A94F8D" w:rsidRDefault="00583FAB" w:rsidP="00A94F8D">
                            <w:pPr>
                              <w:rPr>
                                <w:b/>
                                <w:bCs/>
                                <w:sz w:val="18"/>
                                <w:szCs w:val="18"/>
                                <w:lang w:val="en-AU"/>
                              </w:rPr>
                            </w:pPr>
                            <w:r w:rsidRPr="00A94F8D">
                              <w:rPr>
                                <w:b/>
                                <w:bCs/>
                                <w:sz w:val="18"/>
                                <w:szCs w:val="18"/>
                                <w:lang w:val="en-AU"/>
                              </w:rPr>
                              <w:t> </w:t>
                            </w:r>
                            <w:r w:rsidRPr="00A94F8D">
                              <w:rPr>
                                <w:b/>
                                <w:bCs/>
                                <w:sz w:val="18"/>
                                <w:szCs w:val="18"/>
                              </w:rPr>
                              <w:t xml:space="preserve">The TDM program successfully influenced travel behaviour to make efficient use of the transport network. More than 7 million estimated trips were taken from 4–15 April and more than 5.5 million of those were made on the public transport network. This project delivered </w:t>
                            </w:r>
                            <w:r w:rsidRPr="00A94F8D">
                              <w:rPr>
                                <w:b/>
                                <w:bCs/>
                                <w:sz w:val="18"/>
                                <w:szCs w:val="18"/>
                                <w:lang w:val="en-AU"/>
                              </w:rPr>
                              <w:t>the largest ever business and industry engagement program which enabled the successful operation of the network</w:t>
                            </w:r>
                            <w:r w:rsidRPr="00A94F8D">
                              <w:rPr>
                                <w:b/>
                                <w:bCs/>
                                <w:sz w:val="18"/>
                                <w:szCs w:val="18"/>
                              </w:rPr>
                              <w:t xml:space="preserve"> </w:t>
                            </w:r>
                          </w:p>
                          <w:p w14:paraId="31ED6F3B" w14:textId="77777777" w:rsidR="00583FAB" w:rsidRDefault="00583FAB" w:rsidP="00433F09">
                            <w:pPr>
                              <w:pStyle w:val="NormalWeb"/>
                              <w:rPr>
                                <w:rStyle w:val="Strong"/>
                                <w:sz w:val="18"/>
                                <w:szCs w:val="18"/>
                              </w:rPr>
                            </w:pPr>
                          </w:p>
                        </w:tc>
                      </w:tr>
                    </w:tbl>
                    <w:p w14:paraId="73B80734" w14:textId="77777777" w:rsidR="00583FAB" w:rsidRDefault="00583FAB" w:rsidP="007E178B"/>
                  </w:txbxContent>
                </v:textbox>
                <w10:wrap type="square"/>
              </v:shape>
            </w:pict>
          </mc:Fallback>
        </mc:AlternateContent>
      </w:r>
    </w:p>
    <w:p w14:paraId="5E5EF93D" w14:textId="77777777" w:rsidR="0025318F" w:rsidRPr="00C264DB" w:rsidRDefault="0025318F" w:rsidP="000C3CF5">
      <w:pPr>
        <w:ind w:right="674"/>
        <w:rPr>
          <w:rFonts w:asciiTheme="minorHAnsi" w:hAnsiTheme="minorHAnsi" w:cs="Arial"/>
          <w:sz w:val="16"/>
        </w:rPr>
      </w:pPr>
    </w:p>
    <w:tbl>
      <w:tblPr>
        <w:tblW w:w="0" w:type="auto"/>
        <w:tblInd w:w="108" w:type="dxa"/>
        <w:shd w:val="clear" w:color="auto" w:fill="000000"/>
        <w:tblLook w:val="04A0" w:firstRow="1" w:lastRow="0" w:firstColumn="1" w:lastColumn="0" w:noHBand="0" w:noVBand="1"/>
      </w:tblPr>
      <w:tblGrid>
        <w:gridCol w:w="5140"/>
        <w:gridCol w:w="5350"/>
      </w:tblGrid>
      <w:tr w:rsidR="0025318F" w:rsidRPr="00C264DB" w14:paraId="38E08AFC" w14:textId="77777777" w:rsidTr="00DB4471">
        <w:trPr>
          <w:trHeight w:val="340"/>
        </w:trPr>
        <w:tc>
          <w:tcPr>
            <w:tcW w:w="5140" w:type="dxa"/>
            <w:shd w:val="clear" w:color="auto" w:fill="596984" w:themeFill="accent4" w:themeFillShade="BF"/>
            <w:vAlign w:val="center"/>
          </w:tcPr>
          <w:p w14:paraId="7C8C8F05" w14:textId="77777777" w:rsidR="0025318F" w:rsidRPr="00C264DB" w:rsidRDefault="0025318F" w:rsidP="005C4CCF">
            <w:pPr>
              <w:tabs>
                <w:tab w:val="left" w:pos="851"/>
              </w:tabs>
              <w:ind w:right="674"/>
              <w:rPr>
                <w:rFonts w:asciiTheme="minorHAnsi" w:hAnsiTheme="minorHAnsi"/>
                <w:b/>
                <w:color w:val="FFFFFF"/>
              </w:rPr>
            </w:pPr>
            <w:r w:rsidRPr="00C264DB">
              <w:rPr>
                <w:rFonts w:asciiTheme="minorHAnsi" w:hAnsiTheme="minorHAnsi"/>
                <w:b/>
                <w:color w:val="FFFFFF"/>
              </w:rPr>
              <w:t>SE</w:t>
            </w:r>
            <w:r w:rsidR="006645D9" w:rsidRPr="00C264DB">
              <w:rPr>
                <w:rFonts w:asciiTheme="minorHAnsi" w:hAnsiTheme="minorHAnsi"/>
                <w:b/>
                <w:color w:val="FFFFFF"/>
              </w:rPr>
              <w:t>CTION 2</w:t>
            </w:r>
          </w:p>
        </w:tc>
        <w:tc>
          <w:tcPr>
            <w:tcW w:w="5350" w:type="dxa"/>
            <w:shd w:val="clear" w:color="auto" w:fill="596984" w:themeFill="accent4" w:themeFillShade="BF"/>
            <w:vAlign w:val="center"/>
          </w:tcPr>
          <w:p w14:paraId="3757A84E" w14:textId="77777777" w:rsidR="0025318F" w:rsidRPr="00C264DB" w:rsidRDefault="006645D9" w:rsidP="005C4CCF">
            <w:pPr>
              <w:tabs>
                <w:tab w:val="left" w:pos="851"/>
                <w:tab w:val="left" w:pos="5134"/>
              </w:tabs>
              <w:ind w:right="34"/>
              <w:jc w:val="right"/>
              <w:rPr>
                <w:rFonts w:asciiTheme="minorHAnsi" w:hAnsiTheme="minorHAnsi"/>
                <w:b/>
                <w:color w:val="FFFFFF"/>
              </w:rPr>
            </w:pPr>
            <w:r w:rsidRPr="00C264DB">
              <w:rPr>
                <w:rFonts w:asciiTheme="minorHAnsi" w:hAnsiTheme="minorHAnsi"/>
                <w:b/>
                <w:color w:val="FFFFFF"/>
              </w:rPr>
              <w:t>GOVERNANCE</w:t>
            </w:r>
          </w:p>
        </w:tc>
      </w:tr>
    </w:tbl>
    <w:p w14:paraId="1940A670" w14:textId="77777777" w:rsidR="0025318F" w:rsidRPr="00C264DB" w:rsidRDefault="0025318F" w:rsidP="000C3CF5">
      <w:pPr>
        <w:ind w:right="674"/>
        <w:rPr>
          <w:rFonts w:asciiTheme="minorHAnsi" w:hAnsiTheme="minorHAnsi" w:cs="Arial"/>
          <w:sz w:val="16"/>
        </w:rPr>
      </w:pPr>
    </w:p>
    <w:p w14:paraId="603DD5B3" w14:textId="77777777" w:rsidR="0025318F" w:rsidRPr="00C264DB" w:rsidRDefault="0025318F" w:rsidP="000C3CF5">
      <w:pPr>
        <w:ind w:right="674"/>
        <w:rPr>
          <w:rFonts w:asciiTheme="minorHAnsi" w:hAnsiTheme="minorHAnsi" w:cs="Arial"/>
          <w:sz w:val="16"/>
        </w:rPr>
      </w:pPr>
    </w:p>
    <w:p w14:paraId="3F3C2B04" w14:textId="77777777" w:rsidR="006645D9" w:rsidRPr="00C264DB" w:rsidRDefault="008F094D" w:rsidP="006645D9">
      <w:pPr>
        <w:rPr>
          <w:rFonts w:asciiTheme="minorHAnsi" w:hAnsiTheme="minorHAnsi" w:cs="Arial"/>
          <w:b/>
          <w:color w:val="596984" w:themeColor="accent4" w:themeShade="BF"/>
        </w:rPr>
      </w:pPr>
      <w:r w:rsidRPr="00C264DB">
        <w:rPr>
          <w:rFonts w:asciiTheme="minorHAnsi" w:hAnsiTheme="minorHAnsi" w:cs="Arial"/>
          <w:b/>
          <w:color w:val="596984" w:themeColor="accent4" w:themeShade="BF"/>
        </w:rPr>
        <w:t>STRUCTURE &amp; MANAGEMENT</w:t>
      </w:r>
    </w:p>
    <w:p w14:paraId="024AFD04" w14:textId="77777777" w:rsidR="006645D9" w:rsidRPr="00C264DB" w:rsidRDefault="006645D9" w:rsidP="006645D9">
      <w:pPr>
        <w:rPr>
          <w:rFonts w:asciiTheme="minorHAnsi" w:hAnsiTheme="minorHAnsi" w:cs="Arial"/>
          <w:b/>
        </w:rPr>
      </w:pPr>
    </w:p>
    <w:p w14:paraId="11D93DA6" w14:textId="77777777" w:rsidR="001F34DA" w:rsidRPr="00C264DB" w:rsidRDefault="001F34DA" w:rsidP="006645D9">
      <w:pPr>
        <w:rPr>
          <w:rFonts w:asciiTheme="minorHAnsi" w:hAnsiTheme="minorHAnsi" w:cs="Arial"/>
          <w:b/>
        </w:rPr>
      </w:pPr>
    </w:p>
    <w:p w14:paraId="561ECFD0" w14:textId="77777777" w:rsidR="001F34DA" w:rsidRPr="00C264DB" w:rsidRDefault="001F34DA" w:rsidP="006645D9">
      <w:pPr>
        <w:rPr>
          <w:rFonts w:asciiTheme="minorHAnsi" w:hAnsiTheme="minorHAnsi" w:cs="Arial"/>
          <w:b/>
        </w:rPr>
      </w:pPr>
    </w:p>
    <w:p w14:paraId="2B34D543" w14:textId="4612EEDD" w:rsidR="00217177" w:rsidRDefault="00217177" w:rsidP="00F73003">
      <w:pPr>
        <w:rPr>
          <w:rFonts w:asciiTheme="minorHAnsi" w:eastAsia="Times New Roman" w:hAnsiTheme="minorHAnsi" w:cstheme="minorHAnsi"/>
          <w:lang w:val="en-AU"/>
        </w:rPr>
      </w:pPr>
      <w:r w:rsidRPr="00217177">
        <w:rPr>
          <w:rFonts w:asciiTheme="minorHAnsi" w:eastAsia="Times New Roman" w:hAnsiTheme="minorHAnsi" w:cstheme="minorHAnsi"/>
          <w:lang w:val="en-AU"/>
        </w:rPr>
        <w:t>CILT is the membership organisation of choice for logistics and transport professionals globally and gives individuals and organisations access to the tools, the knowledge and the connections vital to success in the logistics and transport industry.</w:t>
      </w:r>
    </w:p>
    <w:p w14:paraId="5F627ADC" w14:textId="77777777" w:rsidR="00217177" w:rsidRDefault="00217177" w:rsidP="00F73003">
      <w:pPr>
        <w:rPr>
          <w:rFonts w:asciiTheme="minorHAnsi" w:hAnsiTheme="minorHAnsi" w:cs="Arial"/>
        </w:rPr>
      </w:pPr>
    </w:p>
    <w:p w14:paraId="77174C7B" w14:textId="0ADBBED6" w:rsidR="0025318F" w:rsidRPr="00C264DB" w:rsidRDefault="00FD42B8" w:rsidP="00F73003">
      <w:pPr>
        <w:rPr>
          <w:rFonts w:asciiTheme="minorHAnsi" w:hAnsiTheme="minorHAnsi" w:cs="Arial"/>
        </w:rPr>
      </w:pPr>
      <w:r w:rsidRPr="00C264DB">
        <w:rPr>
          <w:rFonts w:asciiTheme="minorHAnsi" w:hAnsiTheme="minorHAnsi" w:cs="Arial"/>
        </w:rPr>
        <w:t>The Chartered Institute of Logistics and Transport Australia</w:t>
      </w:r>
      <w:r w:rsidR="00B1212F" w:rsidRPr="00C264DB">
        <w:rPr>
          <w:rFonts w:asciiTheme="minorHAnsi" w:hAnsiTheme="minorHAnsi" w:cs="Arial"/>
        </w:rPr>
        <w:t xml:space="preserve"> (CILTA)</w:t>
      </w:r>
      <w:r w:rsidR="006645D9" w:rsidRPr="00C264DB">
        <w:rPr>
          <w:rFonts w:asciiTheme="minorHAnsi" w:hAnsiTheme="minorHAnsi" w:cs="Arial"/>
        </w:rPr>
        <w:t xml:space="preserve"> is registered with the Australian Charities and Not-for-profits Commission (ACNC)</w:t>
      </w:r>
      <w:r w:rsidR="001F34DA" w:rsidRPr="00C264DB">
        <w:rPr>
          <w:rFonts w:asciiTheme="minorHAnsi" w:hAnsiTheme="minorHAnsi" w:cs="Arial"/>
        </w:rPr>
        <w:t xml:space="preserve">. </w:t>
      </w:r>
    </w:p>
    <w:p w14:paraId="35726C06" w14:textId="77777777" w:rsidR="004D0096" w:rsidRPr="00C264DB" w:rsidRDefault="004D0096" w:rsidP="00F73003">
      <w:pPr>
        <w:rPr>
          <w:rFonts w:asciiTheme="minorHAnsi" w:hAnsiTheme="minorHAnsi" w:cs="Arial"/>
        </w:rPr>
      </w:pPr>
    </w:p>
    <w:p w14:paraId="1705AF62" w14:textId="6E54A059" w:rsidR="00DC04AB" w:rsidRPr="00C264DB" w:rsidRDefault="00B1212F" w:rsidP="0000786B">
      <w:pPr>
        <w:rPr>
          <w:rFonts w:asciiTheme="minorHAnsi" w:hAnsiTheme="minorHAnsi" w:cs="Arial"/>
        </w:rPr>
      </w:pPr>
      <w:r w:rsidRPr="00C264DB">
        <w:rPr>
          <w:rFonts w:asciiTheme="minorHAnsi" w:hAnsiTheme="minorHAnsi" w:cs="Arial"/>
        </w:rPr>
        <w:t>CILTA it is the professional body for those engaged in transport and physical distribution.</w:t>
      </w:r>
      <w:r w:rsidR="00DC04AB" w:rsidRPr="00C264DB">
        <w:rPr>
          <w:rFonts w:asciiTheme="minorHAnsi" w:hAnsiTheme="minorHAnsi" w:cs="Arial"/>
        </w:rPr>
        <w:t xml:space="preserve"> </w:t>
      </w:r>
      <w:r w:rsidR="0000786B" w:rsidRPr="00C264DB">
        <w:rPr>
          <w:rFonts w:asciiTheme="minorHAnsi" w:hAnsiTheme="minorHAnsi" w:cs="Arial"/>
        </w:rPr>
        <w:t>CILTA was formerly formed as an Australian Branch, in Sydney on 18</w:t>
      </w:r>
      <w:r w:rsidR="0000786B" w:rsidRPr="00C264DB">
        <w:rPr>
          <w:rFonts w:asciiTheme="minorHAnsi" w:hAnsiTheme="minorHAnsi" w:cs="Arial"/>
          <w:vertAlign w:val="superscript"/>
        </w:rPr>
        <w:t>th</w:t>
      </w:r>
      <w:r w:rsidR="0000786B" w:rsidRPr="00C264DB">
        <w:rPr>
          <w:rFonts w:asciiTheme="minorHAnsi" w:hAnsiTheme="minorHAnsi" w:cs="Arial"/>
        </w:rPr>
        <w:t xml:space="preserve"> January 1935. </w:t>
      </w:r>
      <w:r w:rsidR="00DC04AB" w:rsidRPr="00C264DB">
        <w:rPr>
          <w:rFonts w:asciiTheme="minorHAnsi" w:hAnsiTheme="minorHAnsi" w:cs="Arial"/>
        </w:rPr>
        <w:t xml:space="preserve"> </w:t>
      </w:r>
      <w:r w:rsidR="002A5BEA" w:rsidRPr="00C264DB">
        <w:rPr>
          <w:rFonts w:asciiTheme="minorHAnsi" w:hAnsiTheme="minorHAnsi" w:cs="Arial"/>
        </w:rPr>
        <w:t xml:space="preserve">CILTA operates under the </w:t>
      </w:r>
      <w:r w:rsidR="00DC04AB" w:rsidRPr="00C264DB">
        <w:rPr>
          <w:rFonts w:asciiTheme="minorHAnsi" w:hAnsiTheme="minorHAnsi" w:cs="Arial"/>
        </w:rPr>
        <w:t xml:space="preserve">Royal Charter “to promote, encourage and co-ordinate the study and advancement of the science and art of transport in </w:t>
      </w:r>
      <w:r w:rsidR="00547EB6">
        <w:rPr>
          <w:rFonts w:asciiTheme="minorHAnsi" w:hAnsiTheme="minorHAnsi" w:cs="Arial"/>
        </w:rPr>
        <w:t>Australia</w:t>
      </w:r>
      <w:r w:rsidR="00DC04AB" w:rsidRPr="00C264DB">
        <w:rPr>
          <w:rFonts w:asciiTheme="minorHAnsi" w:hAnsiTheme="minorHAnsi" w:cs="Arial"/>
        </w:rPr>
        <w:t>.” Membership of the institute is open to both men and women, without restriction as to nationality or place of residence. Australia is one of 3</w:t>
      </w:r>
      <w:r w:rsidR="00547EB6">
        <w:rPr>
          <w:rFonts w:asciiTheme="minorHAnsi" w:hAnsiTheme="minorHAnsi" w:cs="Arial"/>
        </w:rPr>
        <w:t>5</w:t>
      </w:r>
      <w:r w:rsidR="00DC04AB" w:rsidRPr="00C264DB">
        <w:rPr>
          <w:rFonts w:asciiTheme="minorHAnsi" w:hAnsiTheme="minorHAnsi" w:cs="Arial"/>
        </w:rPr>
        <w:t xml:space="preserve"> branches around the globe with an active membership of over 3</w:t>
      </w:r>
      <w:r w:rsidR="004514A8">
        <w:rPr>
          <w:rFonts w:asciiTheme="minorHAnsi" w:hAnsiTheme="minorHAnsi" w:cs="Arial"/>
        </w:rPr>
        <w:t>5</w:t>
      </w:r>
      <w:r w:rsidR="00DC04AB" w:rsidRPr="00C264DB">
        <w:rPr>
          <w:rFonts w:asciiTheme="minorHAnsi" w:hAnsiTheme="minorHAnsi" w:cs="Arial"/>
        </w:rPr>
        <w:t>,000.</w:t>
      </w:r>
    </w:p>
    <w:p w14:paraId="026D9BC8" w14:textId="77777777" w:rsidR="00A6352B" w:rsidRPr="00C264DB" w:rsidRDefault="00DC04AB" w:rsidP="00A00C6F">
      <w:pPr>
        <w:rPr>
          <w:rFonts w:asciiTheme="minorHAnsi" w:hAnsiTheme="minorHAnsi" w:cs="Arial"/>
        </w:rPr>
      </w:pPr>
      <w:r w:rsidRPr="00C264DB">
        <w:rPr>
          <w:rFonts w:asciiTheme="minorHAnsi" w:hAnsiTheme="minorHAnsi" w:cs="Arial"/>
        </w:rPr>
        <w:t xml:space="preserve"> </w:t>
      </w:r>
    </w:p>
    <w:p w14:paraId="26E3C3DC" w14:textId="07E2BD72" w:rsidR="00FC0AD7" w:rsidRPr="00C264DB" w:rsidRDefault="00A6352B" w:rsidP="00A00C6F">
      <w:pPr>
        <w:rPr>
          <w:rFonts w:asciiTheme="minorHAnsi" w:hAnsiTheme="minorHAnsi" w:cs="Arial"/>
        </w:rPr>
      </w:pPr>
      <w:r w:rsidRPr="00C264DB">
        <w:rPr>
          <w:rFonts w:asciiTheme="minorHAnsi" w:hAnsiTheme="minorHAnsi" w:cs="Arial"/>
        </w:rPr>
        <w:t xml:space="preserve">CILTA </w:t>
      </w:r>
      <w:r w:rsidR="00FC0AD7" w:rsidRPr="00C264DB">
        <w:rPr>
          <w:rFonts w:asciiTheme="minorHAnsi" w:hAnsiTheme="minorHAnsi" w:cs="Arial"/>
        </w:rPr>
        <w:t xml:space="preserve">abides by the International by-laws of 2010; a complete copy of the By Laws is on the CILT web site </w:t>
      </w:r>
      <w:hyperlink r:id="rId100" w:history="1">
        <w:r w:rsidR="00FC0AD7" w:rsidRPr="00C264DB">
          <w:rPr>
            <w:rStyle w:val="Hyperlink"/>
            <w:rFonts w:asciiTheme="minorHAnsi" w:hAnsiTheme="minorHAnsi" w:cs="Arial"/>
          </w:rPr>
          <w:t>http://www.ciltinternational.org</w:t>
        </w:r>
      </w:hyperlink>
    </w:p>
    <w:p w14:paraId="208A6EE5" w14:textId="77777777" w:rsidR="00FC0AD7" w:rsidRPr="00C264DB" w:rsidRDefault="00FC0AD7" w:rsidP="00A00C6F">
      <w:pPr>
        <w:rPr>
          <w:rFonts w:asciiTheme="minorHAnsi" w:hAnsiTheme="minorHAnsi" w:cs="Arial"/>
        </w:rPr>
      </w:pPr>
    </w:p>
    <w:p w14:paraId="7CDBDFFF" w14:textId="77777777" w:rsidR="003A783A" w:rsidRPr="00C264DB" w:rsidRDefault="000016D2" w:rsidP="00A00C6F">
      <w:pPr>
        <w:rPr>
          <w:rFonts w:asciiTheme="minorHAnsi" w:hAnsiTheme="minorHAnsi" w:cs="Arial"/>
        </w:rPr>
      </w:pPr>
      <w:r w:rsidRPr="00C264DB">
        <w:rPr>
          <w:rFonts w:asciiTheme="minorHAnsi" w:hAnsiTheme="minorHAnsi" w:cs="Arial"/>
        </w:rPr>
        <w:t>CILT International operate via a Board of directly elected Trustees, President and Vice Presidents</w:t>
      </w:r>
      <w:r w:rsidR="003A783A" w:rsidRPr="00C264DB">
        <w:rPr>
          <w:rFonts w:asciiTheme="minorHAnsi" w:hAnsiTheme="minorHAnsi" w:cs="Arial"/>
        </w:rPr>
        <w:t>, our Patron (HRH Princess Anne), Committees of the Board, Royal Charter and Representative Advisory Groups.</w:t>
      </w:r>
    </w:p>
    <w:p w14:paraId="545B7B7D" w14:textId="77777777" w:rsidR="003A783A" w:rsidRPr="00C264DB" w:rsidRDefault="003A783A" w:rsidP="00A00C6F">
      <w:pPr>
        <w:rPr>
          <w:rFonts w:asciiTheme="minorHAnsi" w:hAnsiTheme="minorHAnsi" w:cs="Arial"/>
        </w:rPr>
      </w:pPr>
    </w:p>
    <w:p w14:paraId="55CA9D7F" w14:textId="1ABE1FEE" w:rsidR="00217177" w:rsidRPr="00217177" w:rsidRDefault="003A783A" w:rsidP="00217177">
      <w:pPr>
        <w:rPr>
          <w:rFonts w:eastAsia="Times New Roman"/>
          <w:lang w:val="en-AU"/>
        </w:rPr>
      </w:pPr>
      <w:r w:rsidRPr="00C264DB">
        <w:rPr>
          <w:rFonts w:asciiTheme="minorHAnsi" w:hAnsiTheme="minorHAnsi" w:cs="Arial"/>
        </w:rPr>
        <w:t xml:space="preserve">CILT Australia is represented by our National Chair </w:t>
      </w:r>
      <w:r w:rsidR="004514A8">
        <w:rPr>
          <w:rFonts w:asciiTheme="minorHAnsi" w:hAnsiTheme="minorHAnsi" w:cs="Arial"/>
        </w:rPr>
        <w:t xml:space="preserve">Dr Kim Hassall </w:t>
      </w:r>
      <w:r w:rsidRPr="00C264DB">
        <w:rPr>
          <w:rFonts w:asciiTheme="minorHAnsi" w:hAnsiTheme="minorHAnsi" w:cs="Arial"/>
        </w:rPr>
        <w:t>and International Vice President,</w:t>
      </w:r>
      <w:r w:rsidR="004514A8">
        <w:rPr>
          <w:rFonts w:asciiTheme="minorHAnsi" w:hAnsiTheme="minorHAnsi" w:cs="Arial"/>
        </w:rPr>
        <w:t xml:space="preserve"> Dr Neville Binning</w:t>
      </w:r>
      <w:r w:rsidRPr="00C264DB">
        <w:rPr>
          <w:rFonts w:asciiTheme="minorHAnsi" w:hAnsiTheme="minorHAnsi" w:cs="Arial"/>
        </w:rPr>
        <w:t xml:space="preserve">. </w:t>
      </w:r>
      <w:r w:rsidR="004514A8">
        <w:rPr>
          <w:rFonts w:asciiTheme="minorHAnsi" w:hAnsiTheme="minorHAnsi" w:cs="Arial"/>
        </w:rPr>
        <w:t>Both Kim and Neville</w:t>
      </w:r>
      <w:r w:rsidRPr="00C264DB">
        <w:rPr>
          <w:rFonts w:asciiTheme="minorHAnsi" w:hAnsiTheme="minorHAnsi" w:cs="Arial"/>
        </w:rPr>
        <w:t xml:space="preserve"> </w:t>
      </w:r>
      <w:r w:rsidR="004514A8">
        <w:rPr>
          <w:rFonts w:asciiTheme="minorHAnsi" w:hAnsiTheme="minorHAnsi" w:cs="Arial"/>
        </w:rPr>
        <w:t>are</w:t>
      </w:r>
      <w:r w:rsidRPr="00C264DB">
        <w:rPr>
          <w:rFonts w:asciiTheme="minorHAnsi" w:hAnsiTheme="minorHAnsi" w:cs="Arial"/>
        </w:rPr>
        <w:t xml:space="preserve"> supported by the National Council. The </w:t>
      </w:r>
      <w:r w:rsidR="004514A8">
        <w:rPr>
          <w:rFonts w:asciiTheme="minorHAnsi" w:hAnsiTheme="minorHAnsi" w:cs="Arial"/>
        </w:rPr>
        <w:t xml:space="preserve">National </w:t>
      </w:r>
      <w:r w:rsidRPr="00C264DB">
        <w:rPr>
          <w:rFonts w:asciiTheme="minorHAnsi" w:hAnsiTheme="minorHAnsi" w:cs="Arial"/>
        </w:rPr>
        <w:t>Chair and Treasurer oversee the CEO and ensure responsible management of the institute’s</w:t>
      </w:r>
      <w:r w:rsidR="00A6352B" w:rsidRPr="00C264DB">
        <w:rPr>
          <w:rFonts w:asciiTheme="minorHAnsi" w:hAnsiTheme="minorHAnsi" w:cs="Arial"/>
        </w:rPr>
        <w:t xml:space="preserve"> </w:t>
      </w:r>
      <w:r w:rsidRPr="00C264DB">
        <w:rPr>
          <w:rFonts w:asciiTheme="minorHAnsi" w:hAnsiTheme="minorHAnsi" w:cs="Arial"/>
        </w:rPr>
        <w:t>overall day to day national services.</w:t>
      </w:r>
      <w:r w:rsidR="00DC04AB" w:rsidRPr="00C264DB">
        <w:rPr>
          <w:rFonts w:asciiTheme="minorHAnsi" w:hAnsiTheme="minorHAnsi"/>
        </w:rPr>
        <w:br/>
      </w:r>
      <w:r w:rsidR="00DC04AB" w:rsidRPr="00C264DB">
        <w:rPr>
          <w:rFonts w:asciiTheme="minorHAnsi" w:hAnsiTheme="minorHAnsi"/>
        </w:rPr>
        <w:br/>
        <w:t xml:space="preserve">The </w:t>
      </w:r>
      <w:r w:rsidR="00ED2A40" w:rsidRPr="00C264DB">
        <w:rPr>
          <w:rFonts w:asciiTheme="minorHAnsi" w:hAnsiTheme="minorHAnsi"/>
        </w:rPr>
        <w:t xml:space="preserve">CILT International </w:t>
      </w:r>
      <w:r w:rsidRPr="00C264DB">
        <w:rPr>
          <w:rFonts w:asciiTheme="minorHAnsi" w:hAnsiTheme="minorHAnsi"/>
        </w:rPr>
        <w:t>By-Laws</w:t>
      </w:r>
      <w:r w:rsidR="00DC04AB" w:rsidRPr="00C264DB">
        <w:rPr>
          <w:rFonts w:asciiTheme="minorHAnsi" w:hAnsiTheme="minorHAnsi"/>
        </w:rPr>
        <w:t xml:space="preserve"> provides for a voluntary a</w:t>
      </w:r>
      <w:r w:rsidRPr="00C264DB">
        <w:rPr>
          <w:rFonts w:asciiTheme="minorHAnsi" w:hAnsiTheme="minorHAnsi"/>
        </w:rPr>
        <w:t>nd independent National Council</w:t>
      </w:r>
      <w:r w:rsidR="00DC04AB" w:rsidRPr="00C264DB">
        <w:rPr>
          <w:rFonts w:asciiTheme="minorHAnsi" w:hAnsiTheme="minorHAnsi"/>
        </w:rPr>
        <w:t xml:space="preserve"> t</w:t>
      </w:r>
      <w:r w:rsidRPr="00C264DB">
        <w:rPr>
          <w:rFonts w:asciiTheme="minorHAnsi" w:hAnsiTheme="minorHAnsi"/>
        </w:rPr>
        <w:t>o be responsible for the institute</w:t>
      </w:r>
      <w:r w:rsidR="00DC04AB" w:rsidRPr="00C264DB">
        <w:rPr>
          <w:rFonts w:asciiTheme="minorHAnsi" w:hAnsiTheme="minorHAnsi"/>
        </w:rPr>
        <w:t xml:space="preserve">’s overall management and </w:t>
      </w:r>
      <w:r w:rsidRPr="00C264DB">
        <w:rPr>
          <w:rFonts w:asciiTheme="minorHAnsi" w:hAnsiTheme="minorHAnsi"/>
        </w:rPr>
        <w:t>specifies, inter alia, the National Council</w:t>
      </w:r>
      <w:r w:rsidR="00DC04AB" w:rsidRPr="00C264DB">
        <w:rPr>
          <w:rFonts w:asciiTheme="minorHAnsi" w:hAnsiTheme="minorHAnsi"/>
        </w:rPr>
        <w:t>’s powers and</w:t>
      </w:r>
      <w:r w:rsidRPr="00C264DB">
        <w:rPr>
          <w:rFonts w:asciiTheme="minorHAnsi" w:hAnsiTheme="minorHAnsi"/>
        </w:rPr>
        <w:t xml:space="preserve"> responsibilities and how Councill</w:t>
      </w:r>
      <w:r w:rsidR="00DC04AB" w:rsidRPr="00C264DB">
        <w:rPr>
          <w:rFonts w:asciiTheme="minorHAnsi" w:hAnsiTheme="minorHAnsi"/>
        </w:rPr>
        <w:t>ors are elected and re-elected by the Members.</w:t>
      </w:r>
      <w:r w:rsidR="00DC04AB" w:rsidRPr="00C264DB">
        <w:rPr>
          <w:rFonts w:asciiTheme="minorHAnsi" w:hAnsiTheme="minorHAnsi"/>
        </w:rPr>
        <w:br/>
      </w:r>
      <w:r w:rsidR="00DC04AB" w:rsidRPr="00C264DB">
        <w:rPr>
          <w:rFonts w:asciiTheme="minorHAnsi" w:hAnsiTheme="minorHAnsi"/>
        </w:rPr>
        <w:br/>
      </w:r>
      <w:r w:rsidRPr="00C264DB">
        <w:rPr>
          <w:rFonts w:asciiTheme="minorHAnsi" w:hAnsiTheme="minorHAnsi"/>
        </w:rPr>
        <w:t>CILT</w:t>
      </w:r>
      <w:r w:rsidR="00463D42" w:rsidRPr="00C264DB">
        <w:rPr>
          <w:rFonts w:asciiTheme="minorHAnsi" w:hAnsiTheme="minorHAnsi"/>
        </w:rPr>
        <w:t xml:space="preserve"> Australia  applies</w:t>
      </w:r>
      <w:r w:rsidR="00DC04AB" w:rsidRPr="00C264DB">
        <w:rPr>
          <w:rFonts w:asciiTheme="minorHAnsi" w:hAnsiTheme="minorHAnsi"/>
        </w:rPr>
        <w:t xml:space="preserve"> the principles of the </w:t>
      </w:r>
      <w:r w:rsidRPr="00C264DB">
        <w:rPr>
          <w:rFonts w:asciiTheme="minorHAnsi" w:hAnsiTheme="minorHAnsi"/>
        </w:rPr>
        <w:t>CILT International</w:t>
      </w:r>
      <w:r w:rsidR="00DC04AB" w:rsidRPr="00C264DB">
        <w:rPr>
          <w:rFonts w:asciiTheme="minorHAnsi" w:hAnsiTheme="minorHAnsi"/>
        </w:rPr>
        <w:t xml:space="preserve"> Code of Conduct, which sets minimum standards of governance, management and accountability for </w:t>
      </w:r>
      <w:r w:rsidRPr="00C264DB">
        <w:rPr>
          <w:rFonts w:asciiTheme="minorHAnsi" w:hAnsiTheme="minorHAnsi"/>
        </w:rPr>
        <w:t>the institute</w:t>
      </w:r>
      <w:r w:rsidR="00DC04AB" w:rsidRPr="00C264DB">
        <w:rPr>
          <w:rFonts w:asciiTheme="minorHAnsi" w:hAnsiTheme="minorHAnsi"/>
        </w:rPr>
        <w:t>.  Adherence to t</w:t>
      </w:r>
      <w:r w:rsidRPr="00C264DB">
        <w:rPr>
          <w:rFonts w:asciiTheme="minorHAnsi" w:hAnsiTheme="minorHAnsi"/>
        </w:rPr>
        <w:t>he Code is monitored by CILT International</w:t>
      </w:r>
      <w:r w:rsidR="00456D29" w:rsidRPr="00C264DB">
        <w:rPr>
          <w:rFonts w:asciiTheme="minorHAnsi" w:hAnsiTheme="minorHAnsi"/>
        </w:rPr>
        <w:t xml:space="preserve"> and Committees of the Board</w:t>
      </w:r>
      <w:r w:rsidR="00DC04AB" w:rsidRPr="00C264DB">
        <w:rPr>
          <w:rFonts w:asciiTheme="minorHAnsi" w:hAnsiTheme="minorHAnsi"/>
        </w:rPr>
        <w:t>.</w:t>
      </w:r>
      <w:r w:rsidR="00DC04AB" w:rsidRPr="00C264DB">
        <w:rPr>
          <w:rFonts w:asciiTheme="minorHAnsi" w:hAnsiTheme="minorHAnsi"/>
        </w:rPr>
        <w:br/>
      </w:r>
      <w:r w:rsidR="00DC04AB" w:rsidRPr="00C264DB">
        <w:rPr>
          <w:rFonts w:asciiTheme="minorHAnsi" w:hAnsiTheme="minorHAnsi"/>
        </w:rPr>
        <w:br/>
      </w:r>
    </w:p>
    <w:p w14:paraId="07D3EE38" w14:textId="54A629E1" w:rsidR="00DC04AB" w:rsidRPr="00217177" w:rsidRDefault="00DC04AB" w:rsidP="00456D29">
      <w:pPr>
        <w:rPr>
          <w:rFonts w:asciiTheme="minorHAnsi" w:hAnsiTheme="minorHAnsi" w:cs="Arial"/>
          <w:lang w:val="en-AU"/>
        </w:rPr>
      </w:pPr>
    </w:p>
    <w:p w14:paraId="67491675" w14:textId="77777777" w:rsidR="00401A84" w:rsidRPr="00C264DB" w:rsidRDefault="00401A84" w:rsidP="000C3CF5">
      <w:pPr>
        <w:ind w:right="674"/>
        <w:rPr>
          <w:rFonts w:asciiTheme="minorHAnsi" w:hAnsiTheme="minorHAnsi" w:cs="Arial"/>
          <w:sz w:val="16"/>
        </w:rPr>
      </w:pPr>
    </w:p>
    <w:p w14:paraId="79EF7BB0" w14:textId="77777777" w:rsidR="00401A84" w:rsidRPr="00C264DB" w:rsidRDefault="00401A84" w:rsidP="000C3CF5">
      <w:pPr>
        <w:ind w:right="674"/>
        <w:rPr>
          <w:rFonts w:asciiTheme="minorHAnsi" w:hAnsiTheme="minorHAnsi" w:cs="Arial"/>
          <w:sz w:val="16"/>
        </w:rPr>
      </w:pPr>
    </w:p>
    <w:p w14:paraId="7369126F" w14:textId="77777777" w:rsidR="00401A84" w:rsidRPr="00C264DB" w:rsidRDefault="00401A84" w:rsidP="000C3CF5">
      <w:pPr>
        <w:ind w:right="674"/>
        <w:rPr>
          <w:rFonts w:asciiTheme="minorHAnsi" w:hAnsiTheme="minorHAnsi" w:cs="Arial"/>
          <w:sz w:val="16"/>
        </w:rPr>
      </w:pPr>
    </w:p>
    <w:p w14:paraId="20F52423" w14:textId="77777777" w:rsidR="0025318F" w:rsidRPr="00C264DB" w:rsidRDefault="0025318F" w:rsidP="000C3CF5">
      <w:pPr>
        <w:ind w:right="674"/>
        <w:rPr>
          <w:rFonts w:asciiTheme="minorHAnsi" w:hAnsiTheme="minorHAnsi" w:cs="Arial"/>
          <w:sz w:val="16"/>
        </w:rPr>
      </w:pPr>
    </w:p>
    <w:p w14:paraId="77781745" w14:textId="77777777" w:rsidR="006645D9" w:rsidRPr="00C264DB" w:rsidRDefault="0025318F" w:rsidP="000C3CF5">
      <w:pPr>
        <w:ind w:right="674"/>
        <w:rPr>
          <w:rFonts w:asciiTheme="minorHAnsi" w:hAnsiTheme="minorHAnsi" w:cs="Arial"/>
          <w:sz w:val="16"/>
        </w:rPr>
      </w:pPr>
      <w:r w:rsidRPr="00C264DB">
        <w:rPr>
          <w:rFonts w:asciiTheme="minorHAnsi" w:hAnsiTheme="minorHAnsi" w:cs="Arial"/>
          <w:sz w:val="16"/>
        </w:rPr>
        <w:br w:type="page"/>
      </w:r>
    </w:p>
    <w:p w14:paraId="5521B9FC" w14:textId="77777777" w:rsidR="006645D9" w:rsidRPr="00C264DB" w:rsidRDefault="006645D9" w:rsidP="000C3CF5">
      <w:pPr>
        <w:ind w:right="674"/>
        <w:rPr>
          <w:rFonts w:asciiTheme="minorHAnsi" w:hAnsiTheme="minorHAnsi" w:cs="Arial"/>
          <w:sz w:val="16"/>
        </w:rPr>
      </w:pPr>
    </w:p>
    <w:p w14:paraId="09E8E592" w14:textId="77777777" w:rsidR="006645D9" w:rsidRPr="00C264DB" w:rsidRDefault="00BE42B4" w:rsidP="006645D9">
      <w:pPr>
        <w:rPr>
          <w:rFonts w:asciiTheme="minorHAnsi" w:hAnsiTheme="minorHAnsi" w:cs="Arial"/>
          <w:b/>
          <w:color w:val="596984" w:themeColor="accent4" w:themeShade="BF"/>
        </w:rPr>
      </w:pPr>
      <w:r w:rsidRPr="00C264DB">
        <w:rPr>
          <w:rFonts w:asciiTheme="minorHAnsi" w:hAnsiTheme="minorHAnsi" w:cs="Arial"/>
          <w:b/>
          <w:color w:val="596984" w:themeColor="accent4" w:themeShade="BF"/>
        </w:rPr>
        <w:t>CHAIRPERSON’S REPORT</w:t>
      </w:r>
    </w:p>
    <w:p w14:paraId="46BBD087" w14:textId="77777777" w:rsidR="00465525" w:rsidRPr="00C264DB" w:rsidRDefault="00465525" w:rsidP="00465525">
      <w:pPr>
        <w:rPr>
          <w:rFonts w:asciiTheme="minorHAnsi" w:hAnsiTheme="minorHAnsi" w:cs="Arial"/>
          <w:b/>
          <w:color w:val="596984" w:themeColor="accent4" w:themeShade="BF"/>
        </w:rPr>
      </w:pPr>
    </w:p>
    <w:p w14:paraId="4AC544FC" w14:textId="17749BDD" w:rsidR="00214621" w:rsidRPr="00C264DB" w:rsidRDefault="00357D4F" w:rsidP="006645D9">
      <w:pPr>
        <w:ind w:left="284"/>
        <w:rPr>
          <w:rFonts w:asciiTheme="minorHAnsi" w:hAnsiTheme="minorHAnsi" w:cs="Arial"/>
          <w:highlight w:val="yellow"/>
        </w:rPr>
      </w:pPr>
      <w:r w:rsidRPr="00C264DB">
        <w:rPr>
          <w:rFonts w:asciiTheme="minorHAnsi" w:hAnsiTheme="minorHAnsi"/>
          <w:noProof/>
          <w:lang w:val="en-GB" w:eastAsia="en-GB"/>
        </w:rPr>
        <w:drawing>
          <wp:inline distT="0" distB="0" distL="0" distR="0" wp14:anchorId="6F8C3164" wp14:editId="704FCDCC">
            <wp:extent cx="961071" cy="1412240"/>
            <wp:effectExtent l="0" t="0" r="4445" b="10160"/>
            <wp:docPr id="131" name="Picture 131" descr="../../../../../../../Desktop/Screen%20Shot%202018-08-17%20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8-08-17%20a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84268" cy="1446326"/>
                    </a:xfrm>
                    <a:prstGeom prst="ellipse">
                      <a:avLst/>
                    </a:prstGeom>
                    <a:noFill/>
                    <a:ln>
                      <a:noFill/>
                    </a:ln>
                  </pic:spPr>
                </pic:pic>
              </a:graphicData>
            </a:graphic>
          </wp:inline>
        </w:drawing>
      </w:r>
    </w:p>
    <w:p w14:paraId="22CC9F42" w14:textId="77777777" w:rsidR="006503B5" w:rsidRPr="00C264DB" w:rsidRDefault="006503B5" w:rsidP="006645D9">
      <w:pPr>
        <w:ind w:left="284"/>
        <w:rPr>
          <w:rFonts w:asciiTheme="minorHAnsi" w:hAnsiTheme="minorHAnsi" w:cs="Arial"/>
        </w:rPr>
      </w:pPr>
    </w:p>
    <w:p w14:paraId="1853ED9E" w14:textId="77777777" w:rsidR="006E37C1" w:rsidRPr="006E37C1" w:rsidRDefault="006E37C1" w:rsidP="006E37C1">
      <w:pPr>
        <w:ind w:left="284"/>
        <w:rPr>
          <w:rFonts w:asciiTheme="minorHAnsi" w:hAnsiTheme="minorHAnsi" w:cs="Arial"/>
          <w:color w:val="596984" w:themeColor="accent4" w:themeShade="BF"/>
        </w:rPr>
      </w:pPr>
      <w:r w:rsidRPr="006E37C1">
        <w:rPr>
          <w:rFonts w:asciiTheme="minorHAnsi" w:hAnsiTheme="minorHAnsi" w:cs="Arial"/>
          <w:color w:val="596984" w:themeColor="accent4" w:themeShade="BF"/>
        </w:rPr>
        <w:t>Dr Kim Hassall CPL FCILT</w:t>
      </w:r>
    </w:p>
    <w:p w14:paraId="66CF7261" w14:textId="77777777" w:rsidR="006E37C1" w:rsidRPr="006E37C1" w:rsidRDefault="006E37C1" w:rsidP="006E37C1">
      <w:pPr>
        <w:ind w:left="284"/>
        <w:rPr>
          <w:rFonts w:asciiTheme="minorHAnsi" w:hAnsiTheme="minorHAnsi" w:cs="Arial"/>
          <w:color w:val="596984" w:themeColor="accent4" w:themeShade="BF"/>
        </w:rPr>
      </w:pPr>
      <w:r w:rsidRPr="006E37C1">
        <w:rPr>
          <w:rFonts w:asciiTheme="minorHAnsi" w:hAnsiTheme="minorHAnsi" w:cs="Arial"/>
          <w:color w:val="596984" w:themeColor="accent4" w:themeShade="BF"/>
        </w:rPr>
        <w:t>National Chair CILT-Australia</w:t>
      </w:r>
    </w:p>
    <w:p w14:paraId="16179B2E" w14:textId="3FD98220" w:rsidR="006503B5" w:rsidRPr="00C264DB" w:rsidRDefault="006503B5" w:rsidP="006645D9">
      <w:pPr>
        <w:ind w:left="284"/>
        <w:rPr>
          <w:rFonts w:asciiTheme="minorHAnsi" w:hAnsiTheme="minorHAnsi" w:cs="Arial"/>
          <w:color w:val="596984" w:themeColor="accent4" w:themeShade="BF"/>
        </w:rPr>
      </w:pPr>
    </w:p>
    <w:p w14:paraId="40B9E29D" w14:textId="77777777" w:rsidR="00675A12" w:rsidRDefault="00675A12" w:rsidP="00675A12">
      <w:pPr>
        <w:ind w:left="284"/>
        <w:rPr>
          <w:rFonts w:asciiTheme="minorHAnsi" w:hAnsiTheme="minorHAnsi" w:cs="Arial"/>
        </w:rPr>
      </w:pPr>
    </w:p>
    <w:p w14:paraId="788E7EF1" w14:textId="61167C56" w:rsidR="006E37C1" w:rsidRPr="006E37C1" w:rsidRDefault="006E37C1" w:rsidP="006E37C1">
      <w:pPr>
        <w:tabs>
          <w:tab w:val="left" w:pos="851"/>
        </w:tabs>
        <w:ind w:left="720" w:right="674"/>
        <w:rPr>
          <w:rFonts w:asciiTheme="minorHAnsi" w:hAnsiTheme="minorHAnsi" w:cs="Arial"/>
          <w:bCs/>
          <w:color w:val="000000" w:themeColor="text1"/>
        </w:rPr>
      </w:pPr>
      <w:r w:rsidRPr="006E37C1">
        <w:rPr>
          <w:rFonts w:asciiTheme="minorHAnsi" w:hAnsiTheme="minorHAnsi" w:cs="Arial"/>
          <w:bCs/>
          <w:color w:val="000000" w:themeColor="text1"/>
        </w:rPr>
        <w:t>This was a special year on many fronts. Although CILT-Australia has been established for 84 years, the very special 100th anniversary of CILT was celebrated in Manchester in June</w:t>
      </w:r>
      <w:r w:rsidR="004514A8">
        <w:rPr>
          <w:rFonts w:asciiTheme="minorHAnsi" w:hAnsiTheme="minorHAnsi" w:cs="Arial"/>
          <w:bCs/>
          <w:color w:val="000000" w:themeColor="text1"/>
        </w:rPr>
        <w:t xml:space="preserve"> 2019</w:t>
      </w:r>
      <w:r w:rsidRPr="006E37C1">
        <w:rPr>
          <w:rFonts w:asciiTheme="minorHAnsi" w:hAnsiTheme="minorHAnsi" w:cs="Arial"/>
          <w:bCs/>
          <w:color w:val="000000" w:themeColor="text1"/>
        </w:rPr>
        <w:t xml:space="preserve">. Australia had five delegates who at the end of the convention presented the winning Australian bid for the next international 34 nation convention that will be held in Perth in October 2020. Australia also continued to have representation in both the International Women in Logistics and Transport (WILAT) and International YTP (Young Transport Professional) forums as well as contributing on the education champions’ committee. Australia is further represented on the international Management Committee by our International Vice President and </w:t>
      </w:r>
      <w:r w:rsidR="004514A8">
        <w:rPr>
          <w:rFonts w:asciiTheme="minorHAnsi" w:hAnsiTheme="minorHAnsi" w:cs="Arial"/>
          <w:bCs/>
          <w:color w:val="000000" w:themeColor="text1"/>
        </w:rPr>
        <w:t>immediate past</w:t>
      </w:r>
      <w:r w:rsidRPr="006E37C1">
        <w:rPr>
          <w:rFonts w:asciiTheme="minorHAnsi" w:hAnsiTheme="minorHAnsi" w:cs="Arial"/>
          <w:bCs/>
          <w:color w:val="000000" w:themeColor="text1"/>
        </w:rPr>
        <w:t xml:space="preserve"> </w:t>
      </w:r>
      <w:r w:rsidR="004514A8">
        <w:rPr>
          <w:rFonts w:asciiTheme="minorHAnsi" w:hAnsiTheme="minorHAnsi" w:cs="Arial"/>
          <w:bCs/>
          <w:color w:val="000000" w:themeColor="text1"/>
        </w:rPr>
        <w:t>N</w:t>
      </w:r>
      <w:r w:rsidRPr="006E37C1">
        <w:rPr>
          <w:rFonts w:asciiTheme="minorHAnsi" w:hAnsiTheme="minorHAnsi" w:cs="Arial"/>
          <w:bCs/>
          <w:color w:val="000000" w:themeColor="text1"/>
        </w:rPr>
        <w:t xml:space="preserve">ational </w:t>
      </w:r>
      <w:r w:rsidR="004514A8">
        <w:rPr>
          <w:rFonts w:asciiTheme="minorHAnsi" w:hAnsiTheme="minorHAnsi" w:cs="Arial"/>
          <w:bCs/>
          <w:color w:val="000000" w:themeColor="text1"/>
        </w:rPr>
        <w:t>C</w:t>
      </w:r>
      <w:r w:rsidRPr="006E37C1">
        <w:rPr>
          <w:rFonts w:asciiTheme="minorHAnsi" w:hAnsiTheme="minorHAnsi" w:cs="Arial"/>
          <w:bCs/>
          <w:color w:val="000000" w:themeColor="text1"/>
        </w:rPr>
        <w:t>hair Dr Neville Binning.</w:t>
      </w:r>
    </w:p>
    <w:p w14:paraId="04717BD7" w14:textId="77777777" w:rsidR="006E37C1" w:rsidRPr="006E37C1" w:rsidRDefault="006E37C1" w:rsidP="006E37C1">
      <w:pPr>
        <w:tabs>
          <w:tab w:val="left" w:pos="851"/>
        </w:tabs>
        <w:ind w:left="720" w:right="674"/>
        <w:rPr>
          <w:rFonts w:asciiTheme="minorHAnsi" w:hAnsiTheme="minorHAnsi" w:cs="Arial"/>
          <w:bCs/>
          <w:color w:val="000000" w:themeColor="text1"/>
        </w:rPr>
      </w:pPr>
    </w:p>
    <w:p w14:paraId="0DA8D4D9" w14:textId="77777777" w:rsidR="006E37C1" w:rsidRPr="006E37C1" w:rsidRDefault="006E37C1" w:rsidP="006E37C1">
      <w:pPr>
        <w:tabs>
          <w:tab w:val="left" w:pos="851"/>
        </w:tabs>
        <w:ind w:left="720" w:right="674"/>
        <w:rPr>
          <w:rFonts w:asciiTheme="minorHAnsi" w:hAnsiTheme="minorHAnsi" w:cs="Arial"/>
          <w:bCs/>
          <w:color w:val="000000" w:themeColor="text1"/>
        </w:rPr>
      </w:pPr>
      <w:r w:rsidRPr="006E37C1">
        <w:rPr>
          <w:rFonts w:asciiTheme="minorHAnsi" w:hAnsiTheme="minorHAnsi" w:cs="Arial"/>
          <w:bCs/>
          <w:color w:val="000000" w:themeColor="text1"/>
        </w:rPr>
        <w:t>CILT-Australia was established as a sectoral branch of CILT-UK in 1935. As such by the 1990s and 2000s many of our members were retiring and this has put a strain on overall membership numbers. Some States have seen a greater number of retirees ceasing to be active members and because of this situation a strong focus must now be turned to the coming decade of young transport and logistic professionals and corporate members.</w:t>
      </w:r>
    </w:p>
    <w:p w14:paraId="10A8884D" w14:textId="77777777" w:rsidR="006E37C1" w:rsidRPr="006E37C1" w:rsidRDefault="006E37C1" w:rsidP="006E37C1">
      <w:pPr>
        <w:tabs>
          <w:tab w:val="left" w:pos="851"/>
        </w:tabs>
        <w:ind w:left="720" w:right="674"/>
        <w:rPr>
          <w:rFonts w:asciiTheme="minorHAnsi" w:hAnsiTheme="minorHAnsi" w:cs="Arial"/>
          <w:bCs/>
          <w:color w:val="000000" w:themeColor="text1"/>
        </w:rPr>
      </w:pPr>
    </w:p>
    <w:p w14:paraId="20FA2E86" w14:textId="77777777" w:rsidR="006E37C1" w:rsidRPr="006E37C1" w:rsidRDefault="006E37C1" w:rsidP="006E37C1">
      <w:pPr>
        <w:tabs>
          <w:tab w:val="left" w:pos="851"/>
        </w:tabs>
        <w:ind w:left="720" w:right="674"/>
        <w:rPr>
          <w:rFonts w:asciiTheme="minorHAnsi" w:hAnsiTheme="minorHAnsi" w:cs="Arial"/>
          <w:bCs/>
          <w:color w:val="000000" w:themeColor="text1"/>
        </w:rPr>
      </w:pPr>
      <w:r w:rsidRPr="006E37C1">
        <w:rPr>
          <w:rFonts w:asciiTheme="minorHAnsi" w:hAnsiTheme="minorHAnsi" w:cs="Arial"/>
          <w:bCs/>
          <w:color w:val="000000" w:themeColor="text1"/>
        </w:rPr>
        <w:t xml:space="preserve">The Philippines was also an important focus as a potential new chapter in the CILT International family with Australia undertaking preliminary development through our own CILT-Australia’s efforts supported by the federal Department of Foreign Affairs and Trade. These discussions and establishment strategies will continue in the coming year. </w:t>
      </w:r>
    </w:p>
    <w:p w14:paraId="224F370A" w14:textId="77777777" w:rsidR="006E37C1" w:rsidRPr="006E37C1" w:rsidRDefault="006E37C1" w:rsidP="006E37C1">
      <w:pPr>
        <w:tabs>
          <w:tab w:val="left" w:pos="851"/>
        </w:tabs>
        <w:ind w:left="720" w:right="674"/>
        <w:rPr>
          <w:rFonts w:asciiTheme="minorHAnsi" w:hAnsiTheme="minorHAnsi" w:cs="Arial"/>
          <w:bCs/>
          <w:color w:val="000000" w:themeColor="text1"/>
        </w:rPr>
      </w:pPr>
    </w:p>
    <w:p w14:paraId="38D78C2B" w14:textId="77777777" w:rsidR="006E37C1" w:rsidRPr="006E37C1" w:rsidRDefault="006E37C1" w:rsidP="006E37C1">
      <w:pPr>
        <w:tabs>
          <w:tab w:val="left" w:pos="851"/>
        </w:tabs>
        <w:ind w:left="720" w:right="674"/>
        <w:rPr>
          <w:rFonts w:asciiTheme="minorHAnsi" w:hAnsiTheme="minorHAnsi" w:cs="Arial"/>
          <w:bCs/>
          <w:color w:val="000000" w:themeColor="text1"/>
        </w:rPr>
      </w:pPr>
      <w:r w:rsidRPr="006E37C1">
        <w:rPr>
          <w:rFonts w:asciiTheme="minorHAnsi" w:hAnsiTheme="minorHAnsi" w:cs="Arial"/>
          <w:bCs/>
          <w:color w:val="000000" w:themeColor="text1"/>
        </w:rPr>
        <w:t>The CILT- Australian scene saw some thirty CILT-Australia organized events conducted throughout the year with a further 60 events such as conferences, seminars and site visits held by collegiate associations for which our members secured either event discounts or free invitations.</w:t>
      </w:r>
    </w:p>
    <w:p w14:paraId="53FF2F4E" w14:textId="77777777" w:rsidR="006E37C1" w:rsidRPr="006E37C1" w:rsidRDefault="006E37C1" w:rsidP="006E37C1">
      <w:pPr>
        <w:tabs>
          <w:tab w:val="left" w:pos="851"/>
        </w:tabs>
        <w:ind w:left="720" w:right="674"/>
        <w:rPr>
          <w:rFonts w:asciiTheme="minorHAnsi" w:hAnsiTheme="minorHAnsi" w:cs="Arial"/>
          <w:bCs/>
          <w:color w:val="000000" w:themeColor="text1"/>
        </w:rPr>
      </w:pPr>
    </w:p>
    <w:p w14:paraId="40291E05" w14:textId="77777777" w:rsidR="006E37C1" w:rsidRPr="006E37C1" w:rsidRDefault="006E37C1" w:rsidP="006E37C1">
      <w:pPr>
        <w:tabs>
          <w:tab w:val="left" w:pos="851"/>
        </w:tabs>
        <w:ind w:left="720" w:right="674"/>
        <w:rPr>
          <w:rFonts w:asciiTheme="minorHAnsi" w:hAnsiTheme="minorHAnsi" w:cs="Arial"/>
          <w:bCs/>
          <w:color w:val="000000" w:themeColor="text1"/>
        </w:rPr>
      </w:pPr>
      <w:r w:rsidRPr="006E37C1">
        <w:rPr>
          <w:rFonts w:asciiTheme="minorHAnsi" w:hAnsiTheme="minorHAnsi" w:cs="Arial"/>
          <w:bCs/>
          <w:color w:val="000000" w:themeColor="text1"/>
        </w:rPr>
        <w:t>I express my considerable thanks to our National Council, CEO, and Treasurer who have steered the Institute through a tight year and to our corporate sponsors for their continued support. The coming year will see a focus on both the Young Transport Professionals, the corporate sectors in both logistics and passenger transport, and on our showpiece, the International convention in Perth in 2020.</w:t>
      </w:r>
    </w:p>
    <w:p w14:paraId="51979EF4" w14:textId="69979DD2" w:rsidR="00675A12" w:rsidRDefault="00675A12" w:rsidP="00675A12">
      <w:pPr>
        <w:ind w:left="284"/>
        <w:rPr>
          <w:rFonts w:asciiTheme="minorHAnsi" w:hAnsiTheme="minorHAnsi" w:cs="Arial"/>
        </w:rPr>
      </w:pPr>
    </w:p>
    <w:p w14:paraId="43C878F9" w14:textId="77777777" w:rsidR="006503B5" w:rsidRPr="00C264DB" w:rsidRDefault="006503B5" w:rsidP="006645D9">
      <w:pPr>
        <w:ind w:left="284"/>
        <w:rPr>
          <w:rFonts w:asciiTheme="minorHAnsi" w:hAnsiTheme="minorHAnsi" w:cs="Arial"/>
          <w:highlight w:val="yellow"/>
        </w:rPr>
      </w:pPr>
    </w:p>
    <w:p w14:paraId="7D0550B8" w14:textId="77777777" w:rsidR="006645D9" w:rsidRPr="00C264DB" w:rsidRDefault="006645D9" w:rsidP="000C3CF5">
      <w:pPr>
        <w:ind w:right="674"/>
        <w:rPr>
          <w:rFonts w:asciiTheme="minorHAnsi" w:hAnsiTheme="minorHAnsi" w:cs="Arial"/>
          <w:sz w:val="16"/>
        </w:rPr>
      </w:pPr>
    </w:p>
    <w:p w14:paraId="4FF69003" w14:textId="77777777" w:rsidR="006645D9" w:rsidRPr="00C264DB" w:rsidRDefault="006645D9" w:rsidP="000C3CF5">
      <w:pPr>
        <w:ind w:right="674"/>
        <w:rPr>
          <w:rFonts w:asciiTheme="minorHAnsi" w:hAnsiTheme="minorHAnsi" w:cs="Arial"/>
          <w:sz w:val="16"/>
        </w:rPr>
      </w:pPr>
      <w:r w:rsidRPr="00C264DB">
        <w:rPr>
          <w:rFonts w:asciiTheme="minorHAnsi" w:hAnsiTheme="minorHAnsi" w:cs="Arial"/>
          <w:sz w:val="16"/>
        </w:rPr>
        <w:br w:type="page"/>
      </w:r>
    </w:p>
    <w:p w14:paraId="40FFB5F5" w14:textId="77777777" w:rsidR="006645D9" w:rsidRPr="00C264DB" w:rsidRDefault="006645D9" w:rsidP="000C3CF5">
      <w:pPr>
        <w:ind w:right="674"/>
        <w:rPr>
          <w:rFonts w:asciiTheme="minorHAnsi" w:hAnsiTheme="minorHAnsi" w:cs="Arial"/>
          <w:sz w:val="16"/>
        </w:rPr>
      </w:pPr>
    </w:p>
    <w:p w14:paraId="2CF43CF0" w14:textId="77777777" w:rsidR="006645D9" w:rsidRPr="00C264DB" w:rsidRDefault="006645D9" w:rsidP="006645D9">
      <w:pPr>
        <w:rPr>
          <w:rFonts w:asciiTheme="minorHAnsi" w:hAnsiTheme="minorHAnsi" w:cs="Arial"/>
          <w:b/>
          <w:color w:val="596984" w:themeColor="accent4" w:themeShade="BF"/>
        </w:rPr>
      </w:pPr>
      <w:r w:rsidRPr="00C264DB">
        <w:rPr>
          <w:rFonts w:asciiTheme="minorHAnsi" w:hAnsiTheme="minorHAnsi" w:cs="Arial"/>
          <w:b/>
          <w:color w:val="596984" w:themeColor="accent4" w:themeShade="BF"/>
        </w:rPr>
        <w:t xml:space="preserve">CEO’S </w:t>
      </w:r>
      <w:r w:rsidR="00BE42B4" w:rsidRPr="00C264DB">
        <w:rPr>
          <w:rFonts w:asciiTheme="minorHAnsi" w:hAnsiTheme="minorHAnsi" w:cs="Arial"/>
          <w:b/>
          <w:color w:val="596984" w:themeColor="accent4" w:themeShade="BF"/>
        </w:rPr>
        <w:t>REPORT</w:t>
      </w:r>
    </w:p>
    <w:p w14:paraId="30D2A139" w14:textId="77777777" w:rsidR="00465525" w:rsidRPr="00C264DB" w:rsidRDefault="00465525" w:rsidP="00465525">
      <w:pPr>
        <w:rPr>
          <w:rFonts w:asciiTheme="minorHAnsi" w:hAnsiTheme="minorHAnsi" w:cs="Arial"/>
          <w:b/>
        </w:rPr>
      </w:pPr>
    </w:p>
    <w:p w14:paraId="13C02C40" w14:textId="217EA821" w:rsidR="006645D9" w:rsidRPr="00C264DB" w:rsidRDefault="006D43CA" w:rsidP="006D43CA">
      <w:pPr>
        <w:ind w:left="284"/>
        <w:rPr>
          <w:rFonts w:asciiTheme="minorHAnsi" w:hAnsiTheme="minorHAnsi" w:cs="Arial"/>
        </w:rPr>
      </w:pPr>
      <w:r w:rsidRPr="00C264DB">
        <w:rPr>
          <w:rFonts w:asciiTheme="minorHAnsi" w:hAnsiTheme="minorHAnsi" w:cs="Arial"/>
          <w:noProof/>
          <w:sz w:val="16"/>
          <w:lang w:val="en-GB" w:eastAsia="en-GB"/>
        </w:rPr>
        <w:drawing>
          <wp:inline distT="0" distB="0" distL="0" distR="0" wp14:anchorId="0A4B419E" wp14:editId="04210479">
            <wp:extent cx="1334135" cy="1640205"/>
            <wp:effectExtent l="0" t="0" r="12065" b="1079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390194" cy="1709125"/>
                    </a:xfrm>
                    <a:prstGeom prst="rect">
                      <a:avLst/>
                    </a:prstGeom>
                  </pic:spPr>
                </pic:pic>
              </a:graphicData>
            </a:graphic>
          </wp:inline>
        </w:drawing>
      </w:r>
      <w:r w:rsidRPr="00C264DB">
        <w:rPr>
          <w:rFonts w:asciiTheme="minorHAnsi" w:hAnsiTheme="minorHAnsi" w:cs="Arial"/>
        </w:rPr>
        <w:t xml:space="preserve"> </w:t>
      </w:r>
    </w:p>
    <w:p w14:paraId="70E4C043" w14:textId="77777777" w:rsidR="006D43CA" w:rsidRPr="00C264DB" w:rsidRDefault="006D43CA" w:rsidP="006D43CA">
      <w:pPr>
        <w:ind w:left="284"/>
        <w:rPr>
          <w:rFonts w:asciiTheme="minorHAnsi" w:hAnsiTheme="minorHAnsi" w:cs="Arial"/>
          <w:color w:val="596984" w:themeColor="accent4" w:themeShade="BF"/>
        </w:rPr>
      </w:pPr>
      <w:r w:rsidRPr="00C264DB">
        <w:rPr>
          <w:rFonts w:asciiTheme="minorHAnsi" w:hAnsiTheme="minorHAnsi" w:cs="Arial"/>
          <w:color w:val="596984" w:themeColor="accent4" w:themeShade="BF"/>
        </w:rPr>
        <w:t xml:space="preserve">Karyn Welsh </w:t>
      </w:r>
      <w:r w:rsidRPr="00C264DB">
        <w:rPr>
          <w:rFonts w:asciiTheme="minorHAnsi" w:hAnsiTheme="minorHAnsi" w:cs="Arial"/>
          <w:color w:val="596984" w:themeColor="accent4" w:themeShade="BF"/>
          <w:sz w:val="18"/>
          <w:szCs w:val="18"/>
        </w:rPr>
        <w:t>CMILT</w:t>
      </w:r>
    </w:p>
    <w:p w14:paraId="1FC7D151" w14:textId="19B06165" w:rsidR="006D43CA" w:rsidRPr="00C264DB" w:rsidRDefault="006D43CA" w:rsidP="000319D7">
      <w:pPr>
        <w:ind w:left="284"/>
        <w:rPr>
          <w:rFonts w:asciiTheme="minorHAnsi" w:hAnsiTheme="minorHAnsi" w:cs="Arial"/>
          <w:color w:val="596984" w:themeColor="accent4" w:themeShade="BF"/>
        </w:rPr>
      </w:pPr>
      <w:r w:rsidRPr="00C264DB">
        <w:rPr>
          <w:rFonts w:asciiTheme="minorHAnsi" w:hAnsiTheme="minorHAnsi" w:cs="Arial"/>
          <w:color w:val="596984" w:themeColor="accent4" w:themeShade="BF"/>
        </w:rPr>
        <w:t>CEO</w:t>
      </w:r>
      <w:r w:rsidR="000319D7" w:rsidRPr="00C264DB">
        <w:rPr>
          <w:rFonts w:asciiTheme="minorHAnsi" w:hAnsiTheme="minorHAnsi" w:cs="Arial"/>
          <w:color w:val="596984" w:themeColor="accent4" w:themeShade="BF"/>
        </w:rPr>
        <w:t xml:space="preserve">, </w:t>
      </w:r>
      <w:r w:rsidRPr="00C264DB">
        <w:rPr>
          <w:rFonts w:asciiTheme="minorHAnsi" w:hAnsiTheme="minorHAnsi" w:cs="Arial"/>
          <w:color w:val="596984" w:themeColor="accent4" w:themeShade="BF"/>
        </w:rPr>
        <w:t>CILT Australia</w:t>
      </w:r>
    </w:p>
    <w:p w14:paraId="4E6E5017" w14:textId="77777777" w:rsidR="00214621" w:rsidRPr="00C264DB" w:rsidRDefault="00214621" w:rsidP="006645D9">
      <w:pPr>
        <w:ind w:left="284"/>
        <w:rPr>
          <w:rFonts w:asciiTheme="minorHAnsi" w:hAnsiTheme="minorHAnsi" w:cs="Arial"/>
          <w:highlight w:val="yellow"/>
        </w:rPr>
      </w:pPr>
    </w:p>
    <w:p w14:paraId="492C61E9" w14:textId="77777777" w:rsidR="00873C6F" w:rsidRPr="00C264DB" w:rsidRDefault="00873C6F" w:rsidP="00EA4A2B">
      <w:pPr>
        <w:tabs>
          <w:tab w:val="left" w:pos="851"/>
        </w:tabs>
        <w:ind w:left="709" w:right="674"/>
        <w:rPr>
          <w:rFonts w:asciiTheme="minorHAnsi" w:hAnsiTheme="minorHAnsi" w:cs="Arial"/>
          <w:b/>
          <w:color w:val="596984" w:themeColor="accent4" w:themeShade="BF"/>
          <w:sz w:val="28"/>
        </w:rPr>
      </w:pPr>
      <w:r w:rsidRPr="00C264DB">
        <w:rPr>
          <w:rFonts w:asciiTheme="minorHAnsi" w:hAnsiTheme="minorHAnsi" w:cs="Arial"/>
          <w:b/>
          <w:color w:val="596984" w:themeColor="accent4" w:themeShade="BF"/>
          <w:sz w:val="28"/>
        </w:rPr>
        <w:t>Membership</w:t>
      </w:r>
    </w:p>
    <w:p w14:paraId="4B2F389F" w14:textId="77777777" w:rsidR="00583FAB" w:rsidRDefault="00583FAB" w:rsidP="00E736C7">
      <w:pPr>
        <w:tabs>
          <w:tab w:val="left" w:pos="851"/>
        </w:tabs>
        <w:ind w:left="709" w:right="674"/>
        <w:rPr>
          <w:rFonts w:asciiTheme="minorHAnsi" w:hAnsiTheme="minorHAnsi" w:cs="Arial"/>
          <w:bCs/>
          <w:color w:val="000000" w:themeColor="text1"/>
        </w:rPr>
      </w:pPr>
    </w:p>
    <w:p w14:paraId="46B514E4" w14:textId="3974A6C9" w:rsidR="00873C6F" w:rsidRPr="004514A8" w:rsidRDefault="00EA31A6" w:rsidP="00E736C7">
      <w:pPr>
        <w:tabs>
          <w:tab w:val="left" w:pos="851"/>
        </w:tabs>
        <w:ind w:left="709" w:right="674"/>
        <w:rPr>
          <w:rFonts w:asciiTheme="minorHAnsi" w:hAnsiTheme="minorHAnsi" w:cs="Arial"/>
          <w:bCs/>
          <w:color w:val="000000" w:themeColor="text1"/>
        </w:rPr>
      </w:pPr>
      <w:r w:rsidRPr="004514A8">
        <w:rPr>
          <w:rFonts w:asciiTheme="minorHAnsi" w:hAnsiTheme="minorHAnsi" w:cs="Arial"/>
          <w:bCs/>
          <w:color w:val="000000" w:themeColor="text1"/>
        </w:rPr>
        <w:t>I would like to welcome our 58 new members for the 201</w:t>
      </w:r>
      <w:r w:rsidR="002662DA" w:rsidRPr="004514A8">
        <w:rPr>
          <w:rFonts w:asciiTheme="minorHAnsi" w:hAnsiTheme="minorHAnsi" w:cs="Arial"/>
          <w:bCs/>
          <w:color w:val="000000" w:themeColor="text1"/>
        </w:rPr>
        <w:t>8</w:t>
      </w:r>
      <w:r w:rsidRPr="004514A8">
        <w:rPr>
          <w:rFonts w:asciiTheme="minorHAnsi" w:hAnsiTheme="minorHAnsi" w:cs="Arial"/>
          <w:bCs/>
          <w:color w:val="000000" w:themeColor="text1"/>
        </w:rPr>
        <w:t>/201</w:t>
      </w:r>
      <w:r w:rsidR="002662DA" w:rsidRPr="004514A8">
        <w:rPr>
          <w:rFonts w:asciiTheme="minorHAnsi" w:hAnsiTheme="minorHAnsi" w:cs="Arial"/>
          <w:bCs/>
          <w:color w:val="000000" w:themeColor="text1"/>
        </w:rPr>
        <w:t>9</w:t>
      </w:r>
      <w:r w:rsidR="00873C6F" w:rsidRPr="004514A8">
        <w:rPr>
          <w:rFonts w:asciiTheme="minorHAnsi" w:hAnsiTheme="minorHAnsi" w:cs="Arial"/>
          <w:bCs/>
          <w:color w:val="000000" w:themeColor="text1"/>
        </w:rPr>
        <w:t xml:space="preserve"> financial year, taking our total membership </w:t>
      </w:r>
      <w:r w:rsidRPr="004514A8">
        <w:rPr>
          <w:rFonts w:asciiTheme="minorHAnsi" w:hAnsiTheme="minorHAnsi" w:cs="Arial"/>
          <w:bCs/>
          <w:color w:val="000000" w:themeColor="text1"/>
        </w:rPr>
        <w:t>for 201</w:t>
      </w:r>
      <w:r w:rsidR="002662DA" w:rsidRPr="004514A8">
        <w:rPr>
          <w:rFonts w:asciiTheme="minorHAnsi" w:hAnsiTheme="minorHAnsi" w:cs="Arial"/>
          <w:bCs/>
          <w:color w:val="000000" w:themeColor="text1"/>
        </w:rPr>
        <w:t>8</w:t>
      </w:r>
      <w:r w:rsidRPr="004514A8">
        <w:rPr>
          <w:rFonts w:asciiTheme="minorHAnsi" w:hAnsiTheme="minorHAnsi" w:cs="Arial"/>
          <w:bCs/>
          <w:color w:val="000000" w:themeColor="text1"/>
        </w:rPr>
        <w:t>/1</w:t>
      </w:r>
      <w:r w:rsidR="002662DA" w:rsidRPr="004514A8">
        <w:rPr>
          <w:rFonts w:asciiTheme="minorHAnsi" w:hAnsiTheme="minorHAnsi" w:cs="Arial"/>
          <w:bCs/>
          <w:color w:val="000000" w:themeColor="text1"/>
        </w:rPr>
        <w:t>9</w:t>
      </w:r>
      <w:r w:rsidR="00873C6F" w:rsidRPr="004514A8">
        <w:rPr>
          <w:rFonts w:asciiTheme="minorHAnsi" w:hAnsiTheme="minorHAnsi" w:cs="Arial"/>
          <w:bCs/>
          <w:color w:val="000000" w:themeColor="text1"/>
        </w:rPr>
        <w:t xml:space="preserve"> to </w:t>
      </w:r>
      <w:r w:rsidR="004514A8">
        <w:rPr>
          <w:rFonts w:asciiTheme="minorHAnsi" w:hAnsiTheme="minorHAnsi" w:cs="Arial"/>
          <w:bCs/>
          <w:color w:val="000000" w:themeColor="text1"/>
        </w:rPr>
        <w:t>898</w:t>
      </w:r>
      <w:r w:rsidR="00873C6F" w:rsidRPr="004514A8">
        <w:rPr>
          <w:rFonts w:asciiTheme="minorHAnsi" w:hAnsiTheme="minorHAnsi" w:cs="Arial"/>
          <w:bCs/>
          <w:color w:val="000000" w:themeColor="text1"/>
        </w:rPr>
        <w:t xml:space="preserve"> financial members. Amongst these new additions were also members that re-activated their membership with </w:t>
      </w:r>
      <w:r w:rsidR="00171009" w:rsidRPr="004514A8">
        <w:rPr>
          <w:rFonts w:asciiTheme="minorHAnsi" w:hAnsiTheme="minorHAnsi" w:cs="Arial"/>
          <w:bCs/>
          <w:color w:val="000000" w:themeColor="text1"/>
        </w:rPr>
        <w:t xml:space="preserve">the institute and </w:t>
      </w:r>
      <w:r w:rsidR="00E736C7" w:rsidRPr="004514A8">
        <w:rPr>
          <w:rFonts w:asciiTheme="minorHAnsi" w:hAnsiTheme="minorHAnsi" w:cs="Arial"/>
          <w:bCs/>
          <w:color w:val="000000" w:themeColor="text1"/>
        </w:rPr>
        <w:t>10</w:t>
      </w:r>
      <w:r w:rsidR="00873C6F" w:rsidRPr="004514A8">
        <w:rPr>
          <w:rFonts w:asciiTheme="minorHAnsi" w:hAnsiTheme="minorHAnsi" w:cs="Arial"/>
          <w:bCs/>
          <w:color w:val="000000" w:themeColor="text1"/>
        </w:rPr>
        <w:t xml:space="preserve"> that transferred </w:t>
      </w:r>
      <w:r w:rsidR="004514A8">
        <w:rPr>
          <w:rFonts w:asciiTheme="minorHAnsi" w:hAnsiTheme="minorHAnsi" w:cs="Arial"/>
          <w:bCs/>
          <w:color w:val="000000" w:themeColor="text1"/>
        </w:rPr>
        <w:t xml:space="preserve">to Australia </w:t>
      </w:r>
      <w:r w:rsidR="00873C6F" w:rsidRPr="004514A8">
        <w:rPr>
          <w:rFonts w:asciiTheme="minorHAnsi" w:hAnsiTheme="minorHAnsi" w:cs="Arial"/>
          <w:bCs/>
          <w:color w:val="000000" w:themeColor="text1"/>
        </w:rPr>
        <w:t>from other International br</w:t>
      </w:r>
      <w:r w:rsidR="00E736C7" w:rsidRPr="004514A8">
        <w:rPr>
          <w:rFonts w:asciiTheme="minorHAnsi" w:hAnsiTheme="minorHAnsi" w:cs="Arial"/>
          <w:bCs/>
          <w:color w:val="000000" w:themeColor="text1"/>
        </w:rPr>
        <w:t>anches. We also congratulated 10</w:t>
      </w:r>
      <w:r w:rsidR="00873C6F" w:rsidRPr="004514A8">
        <w:rPr>
          <w:rFonts w:asciiTheme="minorHAnsi" w:hAnsiTheme="minorHAnsi" w:cs="Arial"/>
          <w:bCs/>
          <w:color w:val="000000" w:themeColor="text1"/>
        </w:rPr>
        <w:t xml:space="preserve"> members on their upgrade to a higher membership </w:t>
      </w:r>
      <w:r w:rsidR="004514A8">
        <w:rPr>
          <w:rFonts w:asciiTheme="minorHAnsi" w:hAnsiTheme="minorHAnsi" w:cs="Arial"/>
          <w:bCs/>
          <w:color w:val="000000" w:themeColor="text1"/>
        </w:rPr>
        <w:t>status</w:t>
      </w:r>
      <w:r w:rsidR="00873C6F" w:rsidRPr="004514A8">
        <w:rPr>
          <w:rFonts w:asciiTheme="minorHAnsi" w:hAnsiTheme="minorHAnsi" w:cs="Arial"/>
          <w:bCs/>
          <w:color w:val="000000" w:themeColor="text1"/>
        </w:rPr>
        <w:t>, recognizing their growing skills and experience in their career and the</w:t>
      </w:r>
      <w:r w:rsidR="004514A8">
        <w:rPr>
          <w:rFonts w:asciiTheme="minorHAnsi" w:hAnsiTheme="minorHAnsi" w:cs="Arial"/>
          <w:bCs/>
          <w:color w:val="000000" w:themeColor="text1"/>
        </w:rPr>
        <w:t xml:space="preserve"> contribution they are making to the</w:t>
      </w:r>
      <w:r w:rsidR="00873C6F" w:rsidRPr="004514A8">
        <w:rPr>
          <w:rFonts w:asciiTheme="minorHAnsi" w:hAnsiTheme="minorHAnsi" w:cs="Arial"/>
          <w:bCs/>
          <w:color w:val="000000" w:themeColor="text1"/>
        </w:rPr>
        <w:t xml:space="preserve"> Transport and Logistics (T&amp;L) Industry.</w:t>
      </w:r>
      <w:r w:rsidR="004514A8">
        <w:rPr>
          <w:rFonts w:asciiTheme="minorHAnsi" w:hAnsiTheme="minorHAnsi" w:cs="Arial"/>
          <w:bCs/>
          <w:color w:val="000000" w:themeColor="text1"/>
        </w:rPr>
        <w:t xml:space="preserve"> Keep up the great work!</w:t>
      </w:r>
    </w:p>
    <w:p w14:paraId="2BEF423A" w14:textId="77777777" w:rsidR="00873C6F" w:rsidRPr="002662DA" w:rsidRDefault="00873C6F" w:rsidP="00EA4A2B">
      <w:pPr>
        <w:tabs>
          <w:tab w:val="left" w:pos="851"/>
        </w:tabs>
        <w:ind w:left="709" w:right="674"/>
        <w:rPr>
          <w:rFonts w:asciiTheme="minorHAnsi" w:hAnsiTheme="minorHAnsi" w:cs="Arial"/>
          <w:bCs/>
          <w:color w:val="000000" w:themeColor="text1"/>
          <w:highlight w:val="yellow"/>
        </w:rPr>
      </w:pPr>
    </w:p>
    <w:p w14:paraId="14CC64EB" w14:textId="74BBA2BC" w:rsidR="00873C6F" w:rsidRPr="00583FAB" w:rsidRDefault="00873C6F" w:rsidP="000F3D30">
      <w:pPr>
        <w:tabs>
          <w:tab w:val="left" w:pos="851"/>
        </w:tabs>
        <w:ind w:left="709" w:right="674"/>
        <w:rPr>
          <w:rFonts w:asciiTheme="minorHAnsi" w:hAnsiTheme="minorHAnsi" w:cs="Arial"/>
          <w:bCs/>
          <w:color w:val="000000" w:themeColor="text1"/>
        </w:rPr>
      </w:pPr>
      <w:r w:rsidRPr="00CF6FE5">
        <w:rPr>
          <w:rFonts w:asciiTheme="minorHAnsi" w:hAnsiTheme="minorHAnsi" w:cs="Arial"/>
          <w:bCs/>
          <w:color w:val="000000" w:themeColor="text1"/>
        </w:rPr>
        <w:t xml:space="preserve">We have a vast membership with members in </w:t>
      </w:r>
      <w:r w:rsidR="004514A8" w:rsidRPr="00CF6FE5">
        <w:rPr>
          <w:rFonts w:asciiTheme="minorHAnsi" w:hAnsiTheme="minorHAnsi" w:cs="Arial"/>
          <w:bCs/>
          <w:color w:val="000000" w:themeColor="text1"/>
        </w:rPr>
        <w:t>varying</w:t>
      </w:r>
      <w:r w:rsidRPr="00CF6FE5">
        <w:rPr>
          <w:rFonts w:asciiTheme="minorHAnsi" w:hAnsiTheme="minorHAnsi" w:cs="Arial"/>
          <w:bCs/>
          <w:color w:val="000000" w:themeColor="text1"/>
        </w:rPr>
        <w:t xml:space="preserve"> areas of T</w:t>
      </w:r>
      <w:r w:rsidR="00CF6FE5" w:rsidRPr="00CF6FE5">
        <w:rPr>
          <w:rFonts w:asciiTheme="minorHAnsi" w:hAnsiTheme="minorHAnsi" w:cs="Arial"/>
          <w:bCs/>
          <w:color w:val="000000" w:themeColor="text1"/>
        </w:rPr>
        <w:t xml:space="preserve">ransport, </w:t>
      </w:r>
      <w:r w:rsidRPr="00CF6FE5">
        <w:rPr>
          <w:rFonts w:asciiTheme="minorHAnsi" w:hAnsiTheme="minorHAnsi" w:cs="Arial"/>
          <w:bCs/>
          <w:color w:val="000000" w:themeColor="text1"/>
        </w:rPr>
        <w:t>L</w:t>
      </w:r>
      <w:r w:rsidR="00CF6FE5" w:rsidRPr="00CF6FE5">
        <w:rPr>
          <w:rFonts w:asciiTheme="minorHAnsi" w:hAnsiTheme="minorHAnsi" w:cs="Arial"/>
          <w:bCs/>
          <w:color w:val="000000" w:themeColor="text1"/>
        </w:rPr>
        <w:t>ogistics and the Supply Chain</w:t>
      </w:r>
      <w:r w:rsidRPr="00CF6FE5">
        <w:rPr>
          <w:rFonts w:asciiTheme="minorHAnsi" w:hAnsiTheme="minorHAnsi" w:cs="Arial"/>
          <w:bCs/>
          <w:color w:val="000000" w:themeColor="text1"/>
        </w:rPr>
        <w:t xml:space="preserve"> - transporti</w:t>
      </w:r>
      <w:r w:rsidR="00675A12" w:rsidRPr="00CF6FE5">
        <w:rPr>
          <w:rFonts w:asciiTheme="minorHAnsi" w:hAnsiTheme="minorHAnsi" w:cs="Arial"/>
          <w:bCs/>
          <w:color w:val="000000" w:themeColor="text1"/>
        </w:rPr>
        <w:t>ng passengers, moving freight, D</w:t>
      </w:r>
      <w:r w:rsidRPr="00CF6FE5">
        <w:rPr>
          <w:rFonts w:asciiTheme="minorHAnsi" w:hAnsiTheme="minorHAnsi" w:cs="Arial"/>
          <w:bCs/>
          <w:color w:val="000000" w:themeColor="text1"/>
        </w:rPr>
        <w:t>efence and managing Australian domestic and international supply chains. We also have vas</w:t>
      </w:r>
      <w:r w:rsidR="000F3D30" w:rsidRPr="00CF6FE5">
        <w:rPr>
          <w:rFonts w:asciiTheme="minorHAnsi" w:hAnsiTheme="minorHAnsi" w:cs="Arial"/>
          <w:bCs/>
          <w:color w:val="000000" w:themeColor="text1"/>
        </w:rPr>
        <w:t>t International links to over 3</w:t>
      </w:r>
      <w:r w:rsidR="002662DA" w:rsidRPr="00CF6FE5">
        <w:rPr>
          <w:rFonts w:asciiTheme="minorHAnsi" w:hAnsiTheme="minorHAnsi" w:cs="Arial"/>
          <w:bCs/>
          <w:color w:val="000000" w:themeColor="text1"/>
        </w:rPr>
        <w:t>5</w:t>
      </w:r>
      <w:r w:rsidRPr="00CF6FE5">
        <w:rPr>
          <w:rFonts w:asciiTheme="minorHAnsi" w:hAnsiTheme="minorHAnsi" w:cs="Arial"/>
          <w:bCs/>
          <w:color w:val="000000" w:themeColor="text1"/>
        </w:rPr>
        <w:t xml:space="preserve"> Countries </w:t>
      </w:r>
      <w:r w:rsidR="000F3D30" w:rsidRPr="00CF6FE5">
        <w:rPr>
          <w:rFonts w:asciiTheme="minorHAnsi" w:hAnsiTheme="minorHAnsi" w:cs="Arial"/>
          <w:bCs/>
          <w:color w:val="000000" w:themeColor="text1"/>
        </w:rPr>
        <w:t>with</w:t>
      </w:r>
      <w:r w:rsidRPr="00CF6FE5">
        <w:rPr>
          <w:rFonts w:asciiTheme="minorHAnsi" w:hAnsiTheme="minorHAnsi" w:cs="Arial"/>
          <w:bCs/>
          <w:color w:val="000000" w:themeColor="text1"/>
        </w:rPr>
        <w:t xml:space="preserve">in the CILT </w:t>
      </w:r>
      <w:r w:rsidR="000F3D30" w:rsidRPr="00CF6FE5">
        <w:rPr>
          <w:rFonts w:asciiTheme="minorHAnsi" w:hAnsiTheme="minorHAnsi" w:cs="Arial"/>
          <w:bCs/>
          <w:color w:val="000000" w:themeColor="text1"/>
        </w:rPr>
        <w:t xml:space="preserve">International </w:t>
      </w:r>
      <w:r w:rsidRPr="00CF6FE5">
        <w:rPr>
          <w:rFonts w:asciiTheme="minorHAnsi" w:hAnsiTheme="minorHAnsi" w:cs="Arial"/>
          <w:bCs/>
          <w:color w:val="000000" w:themeColor="text1"/>
        </w:rPr>
        <w:t xml:space="preserve">Network. </w:t>
      </w:r>
    </w:p>
    <w:p w14:paraId="17250463" w14:textId="77777777" w:rsidR="00583FAB" w:rsidRDefault="00583FAB" w:rsidP="00583FAB">
      <w:pPr>
        <w:tabs>
          <w:tab w:val="left" w:pos="851"/>
        </w:tabs>
        <w:ind w:left="709" w:right="674"/>
        <w:rPr>
          <w:rFonts w:asciiTheme="minorHAnsi" w:hAnsiTheme="minorHAnsi" w:cs="Arial"/>
          <w:bCs/>
          <w:color w:val="000000" w:themeColor="text1"/>
        </w:rPr>
      </w:pPr>
    </w:p>
    <w:p w14:paraId="3F48320D" w14:textId="6D9C102A" w:rsidR="00583FAB" w:rsidRPr="00583FAB" w:rsidRDefault="00583FAB" w:rsidP="00583FAB">
      <w:pPr>
        <w:tabs>
          <w:tab w:val="left" w:pos="851"/>
        </w:tabs>
        <w:ind w:left="709" w:right="674"/>
        <w:rPr>
          <w:rFonts w:asciiTheme="minorHAnsi" w:hAnsiTheme="minorHAnsi" w:cs="Arial"/>
          <w:bCs/>
          <w:color w:val="000000" w:themeColor="text1"/>
        </w:rPr>
      </w:pPr>
      <w:r w:rsidRPr="00583FAB">
        <w:rPr>
          <w:rFonts w:asciiTheme="minorHAnsi" w:hAnsiTheme="minorHAnsi" w:cs="Arial"/>
          <w:bCs/>
          <w:color w:val="000000" w:themeColor="text1"/>
        </w:rPr>
        <w:t>We are a global family of 35,000</w:t>
      </w:r>
      <w:r>
        <w:rPr>
          <w:rFonts w:asciiTheme="minorHAnsi" w:hAnsiTheme="minorHAnsi" w:cs="Arial"/>
          <w:bCs/>
          <w:color w:val="000000" w:themeColor="text1"/>
        </w:rPr>
        <w:t xml:space="preserve"> </w:t>
      </w:r>
      <w:r w:rsidRPr="00583FAB">
        <w:rPr>
          <w:rFonts w:asciiTheme="minorHAnsi" w:hAnsiTheme="minorHAnsi" w:cs="Arial"/>
          <w:bCs/>
          <w:color w:val="000000" w:themeColor="text1"/>
        </w:rPr>
        <w:t>members in 35 countries, dedicated</w:t>
      </w:r>
      <w:r>
        <w:rPr>
          <w:rFonts w:asciiTheme="minorHAnsi" w:hAnsiTheme="minorHAnsi" w:cs="Arial"/>
          <w:bCs/>
          <w:color w:val="000000" w:themeColor="text1"/>
        </w:rPr>
        <w:t xml:space="preserve"> </w:t>
      </w:r>
      <w:r w:rsidRPr="00583FAB">
        <w:rPr>
          <w:rFonts w:asciiTheme="minorHAnsi" w:hAnsiTheme="minorHAnsi" w:cs="Arial"/>
          <w:bCs/>
          <w:color w:val="000000" w:themeColor="text1"/>
        </w:rPr>
        <w:t>to giving individuals and organisations</w:t>
      </w:r>
      <w:r>
        <w:rPr>
          <w:rFonts w:asciiTheme="minorHAnsi" w:hAnsiTheme="minorHAnsi" w:cs="Arial"/>
          <w:bCs/>
          <w:color w:val="000000" w:themeColor="text1"/>
        </w:rPr>
        <w:t xml:space="preserve"> </w:t>
      </w:r>
      <w:r w:rsidRPr="00583FAB">
        <w:rPr>
          <w:rFonts w:asciiTheme="minorHAnsi" w:hAnsiTheme="minorHAnsi" w:cs="Arial"/>
          <w:bCs/>
          <w:color w:val="000000" w:themeColor="text1"/>
        </w:rPr>
        <w:t>access to the tools, the knowledge and</w:t>
      </w:r>
      <w:r>
        <w:rPr>
          <w:rFonts w:asciiTheme="minorHAnsi" w:hAnsiTheme="minorHAnsi" w:cs="Arial"/>
          <w:bCs/>
          <w:color w:val="000000" w:themeColor="text1"/>
        </w:rPr>
        <w:t xml:space="preserve"> </w:t>
      </w:r>
      <w:r w:rsidRPr="00583FAB">
        <w:rPr>
          <w:rFonts w:asciiTheme="minorHAnsi" w:hAnsiTheme="minorHAnsi" w:cs="Arial"/>
          <w:bCs/>
          <w:color w:val="000000" w:themeColor="text1"/>
        </w:rPr>
        <w:t>the connections vital to success in the</w:t>
      </w:r>
    </w:p>
    <w:p w14:paraId="4FB4EE78" w14:textId="77777777" w:rsidR="00583FAB" w:rsidRPr="00583FAB" w:rsidRDefault="00583FAB" w:rsidP="00583FAB">
      <w:pPr>
        <w:tabs>
          <w:tab w:val="left" w:pos="851"/>
        </w:tabs>
        <w:ind w:left="709" w:right="674"/>
        <w:rPr>
          <w:rFonts w:asciiTheme="minorHAnsi" w:hAnsiTheme="minorHAnsi" w:cs="Arial"/>
          <w:bCs/>
          <w:color w:val="000000" w:themeColor="text1"/>
        </w:rPr>
      </w:pPr>
      <w:r w:rsidRPr="00583FAB">
        <w:rPr>
          <w:rFonts w:asciiTheme="minorHAnsi" w:hAnsiTheme="minorHAnsi" w:cs="Arial"/>
          <w:bCs/>
          <w:color w:val="000000" w:themeColor="text1"/>
        </w:rPr>
        <w:t>logistics and transport industry.</w:t>
      </w:r>
    </w:p>
    <w:p w14:paraId="3E60D337" w14:textId="77777777" w:rsidR="00583FAB" w:rsidRDefault="00583FAB" w:rsidP="00583FAB">
      <w:pPr>
        <w:tabs>
          <w:tab w:val="left" w:pos="851"/>
        </w:tabs>
        <w:ind w:left="709" w:right="674"/>
        <w:rPr>
          <w:rFonts w:asciiTheme="minorHAnsi" w:hAnsiTheme="minorHAnsi" w:cs="Arial"/>
          <w:bCs/>
          <w:color w:val="000000" w:themeColor="text1"/>
        </w:rPr>
      </w:pPr>
    </w:p>
    <w:p w14:paraId="0048478B" w14:textId="2BB0D1FD" w:rsidR="00873C6F" w:rsidRPr="00583FAB" w:rsidRDefault="00583FAB" w:rsidP="00583FAB">
      <w:pPr>
        <w:tabs>
          <w:tab w:val="left" w:pos="851"/>
        </w:tabs>
        <w:ind w:left="709" w:right="674"/>
        <w:rPr>
          <w:rFonts w:asciiTheme="minorHAnsi" w:hAnsiTheme="minorHAnsi" w:cs="Arial"/>
          <w:bCs/>
          <w:color w:val="000000" w:themeColor="text1"/>
        </w:rPr>
      </w:pPr>
      <w:r w:rsidRPr="00583FAB">
        <w:rPr>
          <w:rFonts w:asciiTheme="minorHAnsi" w:hAnsiTheme="minorHAnsi" w:cs="Arial"/>
          <w:bCs/>
          <w:color w:val="000000" w:themeColor="text1"/>
        </w:rPr>
        <w:t>Through our educational suite and</w:t>
      </w:r>
      <w:r>
        <w:rPr>
          <w:rFonts w:asciiTheme="minorHAnsi" w:hAnsiTheme="minorHAnsi" w:cs="Arial"/>
          <w:bCs/>
          <w:color w:val="000000" w:themeColor="text1"/>
        </w:rPr>
        <w:t xml:space="preserve"> </w:t>
      </w:r>
      <w:r w:rsidRPr="00583FAB">
        <w:rPr>
          <w:rFonts w:asciiTheme="minorHAnsi" w:hAnsiTheme="minorHAnsi" w:cs="Arial"/>
          <w:bCs/>
          <w:color w:val="000000" w:themeColor="text1"/>
        </w:rPr>
        <w:t>our commitment to high standards,</w:t>
      </w:r>
      <w:r>
        <w:rPr>
          <w:rFonts w:asciiTheme="minorHAnsi" w:hAnsiTheme="minorHAnsi" w:cs="Arial"/>
          <w:bCs/>
          <w:color w:val="000000" w:themeColor="text1"/>
        </w:rPr>
        <w:t xml:space="preserve"> </w:t>
      </w:r>
      <w:r w:rsidRPr="00583FAB">
        <w:rPr>
          <w:rFonts w:asciiTheme="minorHAnsi" w:hAnsiTheme="minorHAnsi" w:cs="Arial"/>
          <w:bCs/>
          <w:color w:val="000000" w:themeColor="text1"/>
        </w:rPr>
        <w:t>we help professionals at all levels</w:t>
      </w:r>
      <w:r>
        <w:rPr>
          <w:rFonts w:asciiTheme="minorHAnsi" w:hAnsiTheme="minorHAnsi" w:cs="Arial"/>
          <w:bCs/>
          <w:color w:val="000000" w:themeColor="text1"/>
        </w:rPr>
        <w:t xml:space="preserve"> </w:t>
      </w:r>
      <w:r w:rsidRPr="00583FAB">
        <w:rPr>
          <w:rFonts w:asciiTheme="minorHAnsi" w:hAnsiTheme="minorHAnsi" w:cs="Arial"/>
          <w:bCs/>
          <w:color w:val="000000" w:themeColor="text1"/>
        </w:rPr>
        <w:t>to grow, to develop their careers</w:t>
      </w:r>
      <w:r>
        <w:rPr>
          <w:rFonts w:asciiTheme="minorHAnsi" w:hAnsiTheme="minorHAnsi" w:cs="Arial"/>
          <w:bCs/>
          <w:color w:val="000000" w:themeColor="text1"/>
        </w:rPr>
        <w:t xml:space="preserve"> </w:t>
      </w:r>
      <w:r w:rsidRPr="00583FAB">
        <w:rPr>
          <w:rFonts w:asciiTheme="minorHAnsi" w:hAnsiTheme="minorHAnsi" w:cs="Arial"/>
          <w:bCs/>
          <w:color w:val="000000" w:themeColor="text1"/>
        </w:rPr>
        <w:t>and to access better jobs.</w:t>
      </w:r>
    </w:p>
    <w:p w14:paraId="7CE87995" w14:textId="77777777" w:rsidR="00583FAB" w:rsidRPr="002662DA" w:rsidRDefault="00583FAB" w:rsidP="00EA4A2B">
      <w:pPr>
        <w:tabs>
          <w:tab w:val="left" w:pos="851"/>
        </w:tabs>
        <w:ind w:left="709" w:right="674"/>
        <w:rPr>
          <w:rFonts w:asciiTheme="minorHAnsi" w:hAnsiTheme="minorHAnsi" w:cs="Arial"/>
          <w:bCs/>
          <w:color w:val="000000" w:themeColor="text1"/>
          <w:highlight w:val="yellow"/>
        </w:rPr>
      </w:pPr>
    </w:p>
    <w:p w14:paraId="6FED4D80" w14:textId="2082BD10" w:rsidR="00873C6F" w:rsidRPr="00CF6FE5" w:rsidRDefault="00873C6F" w:rsidP="00EA4A2B">
      <w:pPr>
        <w:tabs>
          <w:tab w:val="left" w:pos="851"/>
        </w:tabs>
        <w:ind w:left="709" w:right="674"/>
        <w:rPr>
          <w:rFonts w:asciiTheme="minorHAnsi" w:hAnsiTheme="minorHAnsi" w:cs="Arial"/>
          <w:bCs/>
          <w:color w:val="000000" w:themeColor="text1"/>
        </w:rPr>
      </w:pPr>
      <w:r w:rsidRPr="00CF6FE5">
        <w:rPr>
          <w:rFonts w:asciiTheme="minorHAnsi" w:hAnsiTheme="minorHAnsi" w:cs="Arial"/>
          <w:bCs/>
          <w:color w:val="000000" w:themeColor="text1"/>
        </w:rPr>
        <w:t>Membership continues to grow with</w:t>
      </w:r>
      <w:r w:rsidR="00583FAB">
        <w:rPr>
          <w:rFonts w:asciiTheme="minorHAnsi" w:hAnsiTheme="minorHAnsi" w:cs="Arial"/>
          <w:bCs/>
          <w:color w:val="000000" w:themeColor="text1"/>
        </w:rPr>
        <w:t>in Australia with</w:t>
      </w:r>
      <w:r w:rsidRPr="00CF6FE5">
        <w:rPr>
          <w:rFonts w:asciiTheme="minorHAnsi" w:hAnsiTheme="minorHAnsi" w:cs="Arial"/>
          <w:bCs/>
          <w:color w:val="000000" w:themeColor="text1"/>
        </w:rPr>
        <w:t xml:space="preserve"> </w:t>
      </w:r>
      <w:r w:rsidR="007149FE" w:rsidRPr="00CF6FE5">
        <w:rPr>
          <w:rFonts w:asciiTheme="minorHAnsi" w:hAnsiTheme="minorHAnsi" w:cs="Arial"/>
          <w:bCs/>
          <w:color w:val="000000" w:themeColor="text1"/>
        </w:rPr>
        <w:t>1</w:t>
      </w:r>
      <w:r w:rsidR="00CF6FE5" w:rsidRPr="00CF6FE5">
        <w:rPr>
          <w:rFonts w:asciiTheme="minorHAnsi" w:hAnsiTheme="minorHAnsi" w:cs="Arial"/>
          <w:bCs/>
          <w:color w:val="000000" w:themeColor="text1"/>
        </w:rPr>
        <w:t>4</w:t>
      </w:r>
      <w:r w:rsidR="000F3D30" w:rsidRPr="00CF6FE5">
        <w:rPr>
          <w:rFonts w:asciiTheme="minorHAnsi" w:hAnsiTheme="minorHAnsi" w:cs="Arial"/>
          <w:bCs/>
          <w:color w:val="000000" w:themeColor="text1"/>
        </w:rPr>
        <w:t xml:space="preserve"> new members already in the 1</w:t>
      </w:r>
      <w:r w:rsidR="00CF6FE5" w:rsidRPr="00CF6FE5">
        <w:rPr>
          <w:rFonts w:asciiTheme="minorHAnsi" w:hAnsiTheme="minorHAnsi" w:cs="Arial"/>
          <w:bCs/>
          <w:color w:val="000000" w:themeColor="text1"/>
        </w:rPr>
        <w:t>9</w:t>
      </w:r>
      <w:r w:rsidR="000F3D30" w:rsidRPr="00CF6FE5">
        <w:rPr>
          <w:rFonts w:asciiTheme="minorHAnsi" w:hAnsiTheme="minorHAnsi" w:cs="Arial"/>
          <w:bCs/>
          <w:color w:val="000000" w:themeColor="text1"/>
        </w:rPr>
        <w:t>/</w:t>
      </w:r>
      <w:r w:rsidR="00CF6FE5" w:rsidRPr="00CF6FE5">
        <w:rPr>
          <w:rFonts w:asciiTheme="minorHAnsi" w:hAnsiTheme="minorHAnsi" w:cs="Arial"/>
          <w:bCs/>
          <w:color w:val="000000" w:themeColor="text1"/>
        </w:rPr>
        <w:t>20</w:t>
      </w:r>
      <w:r w:rsidRPr="00CF6FE5">
        <w:rPr>
          <w:rFonts w:asciiTheme="minorHAnsi" w:hAnsiTheme="minorHAnsi" w:cs="Arial"/>
          <w:bCs/>
          <w:color w:val="000000" w:themeColor="text1"/>
        </w:rPr>
        <w:t xml:space="preserve"> financial year; We still have a number of outstanding renewals </w:t>
      </w:r>
      <w:r w:rsidR="007149FE" w:rsidRPr="00CF6FE5">
        <w:rPr>
          <w:rFonts w:asciiTheme="minorHAnsi" w:hAnsiTheme="minorHAnsi" w:cs="Arial"/>
          <w:bCs/>
          <w:color w:val="000000" w:themeColor="text1"/>
        </w:rPr>
        <w:t xml:space="preserve">for </w:t>
      </w:r>
      <w:r w:rsidRPr="00CF6FE5">
        <w:rPr>
          <w:rFonts w:asciiTheme="minorHAnsi" w:hAnsiTheme="minorHAnsi" w:cs="Arial"/>
          <w:bCs/>
          <w:color w:val="000000" w:themeColor="text1"/>
        </w:rPr>
        <w:t xml:space="preserve">this year and I’d like to encourage you all to maintain the currency of your membership and to continue to engage with the networking events organized by your state committees. I look forward to welcoming on board all the new </w:t>
      </w:r>
      <w:r w:rsidR="00E736C7" w:rsidRPr="00CF6FE5">
        <w:rPr>
          <w:rFonts w:asciiTheme="minorHAnsi" w:hAnsiTheme="minorHAnsi" w:cs="Arial"/>
          <w:bCs/>
          <w:color w:val="000000" w:themeColor="text1"/>
        </w:rPr>
        <w:t>201</w:t>
      </w:r>
      <w:r w:rsidR="00CF6FE5" w:rsidRPr="00CF6FE5">
        <w:rPr>
          <w:rFonts w:asciiTheme="minorHAnsi" w:hAnsiTheme="minorHAnsi" w:cs="Arial"/>
          <w:bCs/>
          <w:color w:val="000000" w:themeColor="text1"/>
        </w:rPr>
        <w:t>9</w:t>
      </w:r>
      <w:r w:rsidR="00E736C7" w:rsidRPr="00CF6FE5">
        <w:rPr>
          <w:rFonts w:asciiTheme="minorHAnsi" w:hAnsiTheme="minorHAnsi" w:cs="Arial"/>
          <w:bCs/>
          <w:color w:val="000000" w:themeColor="text1"/>
        </w:rPr>
        <w:t>/</w:t>
      </w:r>
      <w:r w:rsidR="00CF6FE5" w:rsidRPr="00CF6FE5">
        <w:rPr>
          <w:rFonts w:asciiTheme="minorHAnsi" w:hAnsiTheme="minorHAnsi" w:cs="Arial"/>
          <w:bCs/>
          <w:color w:val="000000" w:themeColor="text1"/>
        </w:rPr>
        <w:t>20</w:t>
      </w:r>
      <w:r w:rsidRPr="00CF6FE5">
        <w:rPr>
          <w:rFonts w:asciiTheme="minorHAnsi" w:hAnsiTheme="minorHAnsi" w:cs="Arial"/>
          <w:bCs/>
          <w:color w:val="000000" w:themeColor="text1"/>
        </w:rPr>
        <w:t xml:space="preserve"> members.</w:t>
      </w:r>
    </w:p>
    <w:p w14:paraId="7DC31591" w14:textId="77777777" w:rsidR="00873C6F" w:rsidRPr="002662DA" w:rsidRDefault="00873C6F" w:rsidP="00EA4A2B">
      <w:pPr>
        <w:tabs>
          <w:tab w:val="left" w:pos="851"/>
        </w:tabs>
        <w:ind w:left="709" w:right="674"/>
        <w:rPr>
          <w:rFonts w:asciiTheme="minorHAnsi" w:hAnsiTheme="minorHAnsi" w:cs="Arial"/>
          <w:bCs/>
          <w:color w:val="000000" w:themeColor="text1"/>
          <w:highlight w:val="yellow"/>
        </w:rPr>
      </w:pPr>
    </w:p>
    <w:p w14:paraId="401F63D2" w14:textId="3A5B565C" w:rsidR="00873C6F" w:rsidRPr="00CF6FE5" w:rsidRDefault="00873C6F" w:rsidP="00E736C7">
      <w:pPr>
        <w:tabs>
          <w:tab w:val="left" w:pos="851"/>
        </w:tabs>
        <w:ind w:left="709" w:right="674"/>
        <w:rPr>
          <w:rFonts w:asciiTheme="minorHAnsi" w:hAnsiTheme="minorHAnsi" w:cs="Arial"/>
          <w:b/>
          <w:color w:val="596984" w:themeColor="accent4" w:themeShade="BF"/>
          <w:sz w:val="28"/>
          <w:szCs w:val="28"/>
        </w:rPr>
      </w:pPr>
      <w:r w:rsidRPr="00CF6FE5">
        <w:rPr>
          <w:rFonts w:asciiTheme="minorHAnsi" w:hAnsiTheme="minorHAnsi" w:cs="Arial"/>
          <w:b/>
          <w:color w:val="596984" w:themeColor="accent4" w:themeShade="BF"/>
          <w:sz w:val="28"/>
          <w:szCs w:val="28"/>
        </w:rPr>
        <w:t>Section</w:t>
      </w:r>
      <w:r w:rsidR="00583FAB">
        <w:rPr>
          <w:rFonts w:asciiTheme="minorHAnsi" w:hAnsiTheme="minorHAnsi" w:cs="Arial"/>
          <w:b/>
          <w:color w:val="596984" w:themeColor="accent4" w:themeShade="BF"/>
          <w:sz w:val="28"/>
          <w:szCs w:val="28"/>
        </w:rPr>
        <w:t xml:space="preserve"> Committees</w:t>
      </w:r>
      <w:r w:rsidRPr="00CF6FE5">
        <w:rPr>
          <w:rFonts w:asciiTheme="minorHAnsi" w:hAnsiTheme="minorHAnsi" w:cs="Arial"/>
          <w:b/>
          <w:color w:val="596984" w:themeColor="accent4" w:themeShade="BF"/>
          <w:sz w:val="28"/>
          <w:szCs w:val="28"/>
        </w:rPr>
        <w:t>:</w:t>
      </w:r>
    </w:p>
    <w:p w14:paraId="28E46E61" w14:textId="326AC4E7" w:rsidR="00873C6F" w:rsidRPr="00CF6FE5" w:rsidRDefault="00E736C7" w:rsidP="00EA4A2B">
      <w:pPr>
        <w:tabs>
          <w:tab w:val="left" w:pos="851"/>
        </w:tabs>
        <w:ind w:left="709" w:right="674"/>
        <w:rPr>
          <w:rFonts w:asciiTheme="minorHAnsi" w:hAnsiTheme="minorHAnsi" w:cs="Arial"/>
          <w:bCs/>
          <w:color w:val="000000" w:themeColor="text1"/>
        </w:rPr>
      </w:pPr>
      <w:r w:rsidRPr="00CF6FE5">
        <w:rPr>
          <w:rFonts w:asciiTheme="minorHAnsi" w:hAnsiTheme="minorHAnsi" w:cs="Arial"/>
          <w:bCs/>
          <w:color w:val="000000" w:themeColor="text1"/>
        </w:rPr>
        <w:t xml:space="preserve">QLD (based in Brisbane) </w:t>
      </w:r>
    </w:p>
    <w:p w14:paraId="5E6B55C7" w14:textId="24CEF3C6" w:rsidR="00873C6F" w:rsidRPr="00CF6FE5" w:rsidRDefault="00873C6F" w:rsidP="00EA4A2B">
      <w:pPr>
        <w:tabs>
          <w:tab w:val="left" w:pos="851"/>
        </w:tabs>
        <w:ind w:left="709" w:right="674"/>
        <w:rPr>
          <w:rFonts w:asciiTheme="minorHAnsi" w:hAnsiTheme="minorHAnsi" w:cs="Arial"/>
          <w:bCs/>
          <w:color w:val="000000" w:themeColor="text1"/>
        </w:rPr>
      </w:pPr>
      <w:r w:rsidRPr="00CF6FE5">
        <w:rPr>
          <w:rFonts w:asciiTheme="minorHAnsi" w:hAnsiTheme="minorHAnsi" w:cs="Arial"/>
          <w:bCs/>
          <w:color w:val="000000" w:themeColor="text1"/>
        </w:rPr>
        <w:t>Hunter (b</w:t>
      </w:r>
      <w:r w:rsidR="00E736C7" w:rsidRPr="00CF6FE5">
        <w:rPr>
          <w:rFonts w:asciiTheme="minorHAnsi" w:hAnsiTheme="minorHAnsi" w:cs="Arial"/>
          <w:bCs/>
          <w:color w:val="000000" w:themeColor="text1"/>
        </w:rPr>
        <w:t xml:space="preserve">ased in Newcastle) </w:t>
      </w:r>
    </w:p>
    <w:p w14:paraId="56C6ABA0" w14:textId="3BDCE877" w:rsidR="00873C6F" w:rsidRPr="00CF6FE5" w:rsidRDefault="00E736C7" w:rsidP="00EA4A2B">
      <w:pPr>
        <w:tabs>
          <w:tab w:val="left" w:pos="851"/>
        </w:tabs>
        <w:ind w:left="709" w:right="674"/>
        <w:rPr>
          <w:rFonts w:asciiTheme="minorHAnsi" w:hAnsiTheme="minorHAnsi" w:cs="Arial"/>
          <w:bCs/>
          <w:color w:val="000000" w:themeColor="text1"/>
        </w:rPr>
      </w:pPr>
      <w:r w:rsidRPr="00CF6FE5">
        <w:rPr>
          <w:rFonts w:asciiTheme="minorHAnsi" w:hAnsiTheme="minorHAnsi" w:cs="Arial"/>
          <w:bCs/>
          <w:color w:val="000000" w:themeColor="text1"/>
        </w:rPr>
        <w:t xml:space="preserve">NSW (based in Sydney) </w:t>
      </w:r>
    </w:p>
    <w:p w14:paraId="1EB30E64" w14:textId="2C044BCE" w:rsidR="00873C6F" w:rsidRPr="00CF6FE5" w:rsidRDefault="00E736C7" w:rsidP="00EA4A2B">
      <w:pPr>
        <w:tabs>
          <w:tab w:val="left" w:pos="851"/>
        </w:tabs>
        <w:ind w:left="709" w:right="674"/>
        <w:rPr>
          <w:rFonts w:asciiTheme="minorHAnsi" w:hAnsiTheme="minorHAnsi" w:cs="Arial"/>
          <w:bCs/>
          <w:color w:val="000000" w:themeColor="text1"/>
        </w:rPr>
      </w:pPr>
      <w:r w:rsidRPr="00CF6FE5">
        <w:rPr>
          <w:rFonts w:asciiTheme="minorHAnsi" w:hAnsiTheme="minorHAnsi" w:cs="Arial"/>
          <w:bCs/>
          <w:color w:val="000000" w:themeColor="text1"/>
        </w:rPr>
        <w:t xml:space="preserve">ACT (based in Canberra) </w:t>
      </w:r>
    </w:p>
    <w:p w14:paraId="563BD011" w14:textId="2FE2D4A3" w:rsidR="00873C6F" w:rsidRPr="00CF6FE5" w:rsidRDefault="00E736C7" w:rsidP="00EA4A2B">
      <w:pPr>
        <w:tabs>
          <w:tab w:val="left" w:pos="851"/>
        </w:tabs>
        <w:ind w:left="709" w:right="674"/>
        <w:rPr>
          <w:rFonts w:asciiTheme="minorHAnsi" w:hAnsiTheme="minorHAnsi" w:cs="Arial"/>
          <w:bCs/>
          <w:color w:val="000000" w:themeColor="text1"/>
        </w:rPr>
      </w:pPr>
      <w:r w:rsidRPr="00CF6FE5">
        <w:rPr>
          <w:rFonts w:asciiTheme="minorHAnsi" w:hAnsiTheme="minorHAnsi" w:cs="Arial"/>
          <w:bCs/>
          <w:color w:val="000000" w:themeColor="text1"/>
        </w:rPr>
        <w:t xml:space="preserve">VIC (based in Melbourne) </w:t>
      </w:r>
    </w:p>
    <w:p w14:paraId="2C81F467" w14:textId="14162053" w:rsidR="00873C6F" w:rsidRPr="00CF6FE5" w:rsidRDefault="00873C6F" w:rsidP="00583FAB">
      <w:pPr>
        <w:tabs>
          <w:tab w:val="left" w:pos="851"/>
        </w:tabs>
        <w:ind w:left="709" w:right="674"/>
        <w:rPr>
          <w:rFonts w:asciiTheme="minorHAnsi" w:hAnsiTheme="minorHAnsi" w:cs="Arial"/>
          <w:bCs/>
          <w:color w:val="000000" w:themeColor="text1"/>
        </w:rPr>
      </w:pPr>
      <w:r w:rsidRPr="00CF6FE5">
        <w:rPr>
          <w:rFonts w:asciiTheme="minorHAnsi" w:hAnsiTheme="minorHAnsi" w:cs="Arial"/>
          <w:bCs/>
          <w:color w:val="000000" w:themeColor="text1"/>
        </w:rPr>
        <w:t xml:space="preserve">WA (based in Perth) </w:t>
      </w:r>
    </w:p>
    <w:p w14:paraId="1089EF6F" w14:textId="51DFDC60" w:rsidR="00873C6F" w:rsidRPr="00CF6FE5" w:rsidRDefault="00873C6F" w:rsidP="00EA4A2B">
      <w:pPr>
        <w:tabs>
          <w:tab w:val="left" w:pos="851"/>
        </w:tabs>
        <w:ind w:left="709" w:right="674"/>
        <w:rPr>
          <w:rFonts w:asciiTheme="minorHAnsi" w:hAnsiTheme="minorHAnsi" w:cs="Arial"/>
          <w:bCs/>
          <w:color w:val="000000" w:themeColor="text1"/>
        </w:rPr>
      </w:pPr>
    </w:p>
    <w:p w14:paraId="16B32AE7" w14:textId="77777777" w:rsidR="00873C6F" w:rsidRPr="002662DA" w:rsidRDefault="00873C6F" w:rsidP="00EA4A2B">
      <w:pPr>
        <w:tabs>
          <w:tab w:val="left" w:pos="851"/>
        </w:tabs>
        <w:ind w:left="709" w:right="674"/>
        <w:rPr>
          <w:rFonts w:asciiTheme="minorHAnsi" w:hAnsiTheme="minorHAnsi" w:cs="Arial"/>
          <w:bCs/>
          <w:color w:val="596984" w:themeColor="accent4" w:themeShade="BF"/>
          <w:highlight w:val="yellow"/>
        </w:rPr>
      </w:pPr>
    </w:p>
    <w:p w14:paraId="1FE59995" w14:textId="4757E49D" w:rsidR="00583FAB" w:rsidRPr="00CF6FE5" w:rsidRDefault="00583FAB" w:rsidP="00583FAB">
      <w:pPr>
        <w:ind w:left="709"/>
        <w:rPr>
          <w:rFonts w:asciiTheme="minorHAnsi" w:hAnsiTheme="minorHAnsi"/>
          <w:b/>
          <w:bCs/>
          <w:color w:val="596984" w:themeColor="accent4" w:themeShade="BF"/>
          <w:sz w:val="28"/>
          <w:szCs w:val="28"/>
        </w:rPr>
      </w:pPr>
      <w:r>
        <w:rPr>
          <w:rFonts w:asciiTheme="minorHAnsi" w:hAnsiTheme="minorHAnsi"/>
          <w:b/>
          <w:bCs/>
          <w:color w:val="596984" w:themeColor="accent4" w:themeShade="BF"/>
          <w:sz w:val="28"/>
          <w:szCs w:val="28"/>
        </w:rPr>
        <w:t>Get Recognised</w:t>
      </w:r>
    </w:p>
    <w:p w14:paraId="0C584867" w14:textId="31EE29F7" w:rsidR="00583FAB" w:rsidRPr="00583FAB" w:rsidRDefault="00583FAB" w:rsidP="00583FAB">
      <w:pPr>
        <w:tabs>
          <w:tab w:val="left" w:pos="851"/>
        </w:tabs>
        <w:ind w:left="709" w:right="674"/>
        <w:rPr>
          <w:rFonts w:asciiTheme="minorHAnsi" w:hAnsiTheme="minorHAnsi" w:cs="Arial"/>
          <w:bCs/>
          <w:color w:val="000000" w:themeColor="text1"/>
        </w:rPr>
      </w:pPr>
      <w:r w:rsidRPr="00583FAB">
        <w:rPr>
          <w:rFonts w:asciiTheme="minorHAnsi" w:hAnsiTheme="minorHAnsi" w:cs="Arial"/>
          <w:bCs/>
          <w:color w:val="000000" w:themeColor="text1"/>
        </w:rPr>
        <w:t>Get noticed for your knowledge, skills and commitment to</w:t>
      </w:r>
      <w:r>
        <w:rPr>
          <w:rFonts w:asciiTheme="minorHAnsi" w:hAnsiTheme="minorHAnsi" w:cs="Arial"/>
          <w:bCs/>
          <w:color w:val="000000" w:themeColor="text1"/>
        </w:rPr>
        <w:t xml:space="preserve"> </w:t>
      </w:r>
      <w:r w:rsidRPr="00583FAB">
        <w:rPr>
          <w:rFonts w:asciiTheme="minorHAnsi" w:hAnsiTheme="minorHAnsi" w:cs="Arial"/>
          <w:bCs/>
          <w:color w:val="000000" w:themeColor="text1"/>
        </w:rPr>
        <w:t>personal career development. Membership entitles you to</w:t>
      </w:r>
      <w:r>
        <w:rPr>
          <w:rFonts w:asciiTheme="minorHAnsi" w:hAnsiTheme="minorHAnsi" w:cs="Arial"/>
          <w:bCs/>
          <w:color w:val="000000" w:themeColor="text1"/>
        </w:rPr>
        <w:t xml:space="preserve"> </w:t>
      </w:r>
      <w:r w:rsidRPr="00583FAB">
        <w:rPr>
          <w:rFonts w:asciiTheme="minorHAnsi" w:hAnsiTheme="minorHAnsi" w:cs="Arial"/>
          <w:bCs/>
          <w:color w:val="000000" w:themeColor="text1"/>
        </w:rPr>
        <w:t>use our world-class educational suite and post-nominals,</w:t>
      </w:r>
    </w:p>
    <w:p w14:paraId="493C6315" w14:textId="02B8A80F" w:rsidR="00583FAB" w:rsidRPr="00583FAB" w:rsidRDefault="00583FAB" w:rsidP="00583FAB">
      <w:pPr>
        <w:tabs>
          <w:tab w:val="left" w:pos="851"/>
        </w:tabs>
        <w:ind w:left="709" w:right="674"/>
        <w:rPr>
          <w:rFonts w:asciiTheme="minorHAnsi" w:hAnsiTheme="minorHAnsi" w:cs="Arial"/>
          <w:bCs/>
          <w:color w:val="000000" w:themeColor="text1"/>
        </w:rPr>
      </w:pPr>
      <w:r w:rsidRPr="00583FAB">
        <w:rPr>
          <w:rFonts w:asciiTheme="minorHAnsi" w:hAnsiTheme="minorHAnsi" w:cs="Arial"/>
          <w:bCs/>
          <w:color w:val="000000" w:themeColor="text1"/>
        </w:rPr>
        <w:t>recognised globally by employers and clients as representing</w:t>
      </w:r>
      <w:r>
        <w:rPr>
          <w:rFonts w:asciiTheme="minorHAnsi" w:hAnsiTheme="minorHAnsi" w:cs="Arial"/>
          <w:bCs/>
          <w:color w:val="000000" w:themeColor="text1"/>
        </w:rPr>
        <w:t xml:space="preserve"> </w:t>
      </w:r>
      <w:r w:rsidRPr="00583FAB">
        <w:rPr>
          <w:rFonts w:asciiTheme="minorHAnsi" w:hAnsiTheme="minorHAnsi" w:cs="Arial"/>
          <w:bCs/>
          <w:color w:val="000000" w:themeColor="text1"/>
        </w:rPr>
        <w:t>the highest standards in professionalism and best practice.</w:t>
      </w:r>
    </w:p>
    <w:p w14:paraId="7BA6462C" w14:textId="77777777" w:rsidR="00583FAB" w:rsidRDefault="00583FAB" w:rsidP="00583FAB">
      <w:pPr>
        <w:autoSpaceDE w:val="0"/>
        <w:autoSpaceDN w:val="0"/>
        <w:adjustRightInd w:val="0"/>
        <w:rPr>
          <w:rFonts w:asciiTheme="minorHAnsi" w:hAnsiTheme="minorHAnsi" w:cs="Arial"/>
          <w:b/>
          <w:color w:val="596984" w:themeColor="accent4" w:themeShade="BF"/>
          <w:sz w:val="28"/>
        </w:rPr>
      </w:pPr>
    </w:p>
    <w:p w14:paraId="61832187" w14:textId="6884CDA2" w:rsidR="00583FAB" w:rsidRPr="00583FAB" w:rsidRDefault="00583FAB" w:rsidP="00583FAB">
      <w:pPr>
        <w:tabs>
          <w:tab w:val="left" w:pos="851"/>
        </w:tabs>
        <w:ind w:left="709" w:right="674"/>
        <w:rPr>
          <w:rFonts w:asciiTheme="minorHAnsi" w:hAnsiTheme="minorHAnsi" w:cs="Arial"/>
          <w:bCs/>
          <w:color w:val="000000" w:themeColor="text1"/>
        </w:rPr>
      </w:pPr>
      <w:r w:rsidRPr="00583FAB">
        <w:rPr>
          <w:rFonts w:asciiTheme="minorHAnsi" w:hAnsiTheme="minorHAnsi" w:cs="Arial"/>
          <w:bCs/>
          <w:color w:val="000000" w:themeColor="text1"/>
        </w:rPr>
        <w:t>We are an influential organisation. The collective knowledge, experience and</w:t>
      </w:r>
    </w:p>
    <w:p w14:paraId="5F48C814" w14:textId="0D9F57D3" w:rsidR="00583FAB" w:rsidRPr="00583FAB" w:rsidRDefault="00583FAB" w:rsidP="00583FAB">
      <w:pPr>
        <w:tabs>
          <w:tab w:val="left" w:pos="851"/>
        </w:tabs>
        <w:ind w:left="709" w:right="674"/>
        <w:rPr>
          <w:rFonts w:asciiTheme="minorHAnsi" w:hAnsiTheme="minorHAnsi" w:cs="Arial"/>
          <w:bCs/>
          <w:color w:val="000000" w:themeColor="text1"/>
        </w:rPr>
      </w:pPr>
      <w:r w:rsidRPr="00583FAB">
        <w:rPr>
          <w:rFonts w:asciiTheme="minorHAnsi" w:hAnsiTheme="minorHAnsi" w:cs="Arial"/>
          <w:bCs/>
          <w:color w:val="000000" w:themeColor="text1"/>
        </w:rPr>
        <w:t>skills of our 35,000 strong membership form an invaluable resource, sought out and relied upon</w:t>
      </w:r>
    </w:p>
    <w:p w14:paraId="12760534" w14:textId="4BBF4765" w:rsidR="00583FAB" w:rsidRPr="00583FAB" w:rsidRDefault="00583FAB" w:rsidP="00583FAB">
      <w:pPr>
        <w:tabs>
          <w:tab w:val="left" w:pos="851"/>
        </w:tabs>
        <w:ind w:left="709" w:right="674"/>
        <w:rPr>
          <w:rFonts w:asciiTheme="minorHAnsi" w:hAnsiTheme="minorHAnsi" w:cs="Arial"/>
          <w:bCs/>
          <w:color w:val="000000" w:themeColor="text1"/>
        </w:rPr>
      </w:pPr>
      <w:r w:rsidRPr="00583FAB">
        <w:rPr>
          <w:rFonts w:asciiTheme="minorHAnsi" w:hAnsiTheme="minorHAnsi" w:cs="Arial"/>
          <w:bCs/>
          <w:color w:val="000000" w:themeColor="text1"/>
        </w:rPr>
        <w:t>by policy makers, corporate organisations and individuals the world over. At local, national,</w:t>
      </w:r>
    </w:p>
    <w:p w14:paraId="560EECAB" w14:textId="44C0A46A" w:rsidR="00583FAB" w:rsidRPr="00583FAB" w:rsidRDefault="00583FAB" w:rsidP="00583FAB">
      <w:pPr>
        <w:tabs>
          <w:tab w:val="left" w:pos="851"/>
        </w:tabs>
        <w:ind w:left="709" w:right="674"/>
        <w:rPr>
          <w:rFonts w:asciiTheme="minorHAnsi" w:hAnsiTheme="minorHAnsi" w:cs="Arial"/>
          <w:bCs/>
          <w:color w:val="000000" w:themeColor="text1"/>
        </w:rPr>
      </w:pPr>
      <w:r w:rsidRPr="00583FAB">
        <w:rPr>
          <w:rFonts w:asciiTheme="minorHAnsi" w:hAnsiTheme="minorHAnsi" w:cs="Arial"/>
          <w:bCs/>
          <w:color w:val="000000" w:themeColor="text1"/>
        </w:rPr>
        <w:t>regional and global levels, we are at the forefront of professional influence and best</w:t>
      </w:r>
    </w:p>
    <w:p w14:paraId="06436238" w14:textId="114CE6E6" w:rsidR="00415C64" w:rsidRPr="00583FAB" w:rsidRDefault="00583FAB" w:rsidP="00583FAB">
      <w:pPr>
        <w:tabs>
          <w:tab w:val="left" w:pos="851"/>
        </w:tabs>
        <w:ind w:left="709" w:right="674"/>
        <w:rPr>
          <w:rFonts w:asciiTheme="minorHAnsi" w:hAnsiTheme="minorHAnsi" w:cs="Arial"/>
          <w:bCs/>
          <w:color w:val="000000" w:themeColor="text1"/>
        </w:rPr>
      </w:pPr>
      <w:r w:rsidRPr="00583FAB">
        <w:rPr>
          <w:rFonts w:asciiTheme="minorHAnsi" w:hAnsiTheme="minorHAnsi" w:cs="Arial"/>
          <w:bCs/>
          <w:color w:val="000000" w:themeColor="text1"/>
        </w:rPr>
        <w:t>practice advocacy.</w:t>
      </w:r>
    </w:p>
    <w:p w14:paraId="4E42B356" w14:textId="6FE6DA68" w:rsidR="00583FAB" w:rsidRPr="00583FAB" w:rsidRDefault="00583FAB" w:rsidP="00583FAB">
      <w:pPr>
        <w:tabs>
          <w:tab w:val="left" w:pos="851"/>
        </w:tabs>
        <w:ind w:left="709" w:right="674"/>
        <w:rPr>
          <w:rFonts w:asciiTheme="minorHAnsi" w:hAnsiTheme="minorHAnsi" w:cs="Arial"/>
          <w:bCs/>
          <w:color w:val="000000" w:themeColor="text1"/>
        </w:rPr>
      </w:pPr>
    </w:p>
    <w:p w14:paraId="0655C4C4" w14:textId="4D5B95B4" w:rsidR="00583FAB" w:rsidRPr="00583FAB" w:rsidRDefault="00583FAB" w:rsidP="00583FAB">
      <w:pPr>
        <w:tabs>
          <w:tab w:val="left" w:pos="851"/>
        </w:tabs>
        <w:ind w:left="709" w:right="674"/>
        <w:rPr>
          <w:rFonts w:asciiTheme="minorHAnsi" w:hAnsiTheme="minorHAnsi" w:cs="Arial"/>
          <w:bCs/>
          <w:color w:val="000000" w:themeColor="text1"/>
        </w:rPr>
      </w:pPr>
      <w:r w:rsidRPr="00583FAB">
        <w:rPr>
          <w:rFonts w:asciiTheme="minorHAnsi" w:hAnsiTheme="minorHAnsi" w:cs="Arial"/>
          <w:bCs/>
          <w:color w:val="000000" w:themeColor="text1"/>
        </w:rPr>
        <w:t>Our members are often asked to contribute to matters of national policy, benchmarking, quality,</w:t>
      </w:r>
      <w:r>
        <w:rPr>
          <w:rFonts w:asciiTheme="minorHAnsi" w:hAnsiTheme="minorHAnsi" w:cs="Arial"/>
          <w:bCs/>
          <w:color w:val="000000" w:themeColor="text1"/>
        </w:rPr>
        <w:t xml:space="preserve"> </w:t>
      </w:r>
      <w:r w:rsidRPr="00583FAB">
        <w:rPr>
          <w:rFonts w:asciiTheme="minorHAnsi" w:hAnsiTheme="minorHAnsi" w:cs="Arial"/>
          <w:bCs/>
          <w:color w:val="000000" w:themeColor="text1"/>
        </w:rPr>
        <w:t>education and best practice. Membership does not just give you access</w:t>
      </w:r>
      <w:r>
        <w:rPr>
          <w:rFonts w:asciiTheme="minorHAnsi" w:hAnsiTheme="minorHAnsi" w:cs="Arial"/>
          <w:bCs/>
          <w:color w:val="000000" w:themeColor="text1"/>
        </w:rPr>
        <w:t>;</w:t>
      </w:r>
      <w:r w:rsidRPr="00583FAB">
        <w:rPr>
          <w:rFonts w:asciiTheme="minorHAnsi" w:hAnsiTheme="minorHAnsi" w:cs="Arial"/>
          <w:bCs/>
          <w:color w:val="000000" w:themeColor="text1"/>
        </w:rPr>
        <w:t xml:space="preserve"> it gets you a seat at</w:t>
      </w:r>
      <w:r>
        <w:rPr>
          <w:rFonts w:asciiTheme="minorHAnsi" w:hAnsiTheme="minorHAnsi" w:cs="Arial"/>
          <w:bCs/>
          <w:color w:val="000000" w:themeColor="text1"/>
        </w:rPr>
        <w:t xml:space="preserve"> </w:t>
      </w:r>
      <w:r w:rsidRPr="00583FAB">
        <w:rPr>
          <w:rFonts w:asciiTheme="minorHAnsi" w:hAnsiTheme="minorHAnsi" w:cs="Arial"/>
          <w:bCs/>
          <w:color w:val="000000" w:themeColor="text1"/>
        </w:rPr>
        <w:t>the table.</w:t>
      </w:r>
    </w:p>
    <w:p w14:paraId="590EF327" w14:textId="77777777" w:rsidR="00415C64" w:rsidRPr="002662DA" w:rsidRDefault="00415C64" w:rsidP="00583FAB">
      <w:pPr>
        <w:tabs>
          <w:tab w:val="left" w:pos="851"/>
        </w:tabs>
        <w:ind w:right="674"/>
        <w:rPr>
          <w:rFonts w:asciiTheme="minorHAnsi" w:hAnsiTheme="minorHAnsi" w:cs="Arial"/>
          <w:b/>
          <w:color w:val="596984" w:themeColor="accent4" w:themeShade="BF"/>
          <w:sz w:val="28"/>
          <w:highlight w:val="yellow"/>
        </w:rPr>
      </w:pPr>
    </w:p>
    <w:p w14:paraId="72818E85" w14:textId="326FCE20" w:rsidR="00873C6F" w:rsidRPr="00CF6FE5" w:rsidRDefault="00873C6F" w:rsidP="006B4588">
      <w:pPr>
        <w:ind w:left="709"/>
        <w:rPr>
          <w:rFonts w:asciiTheme="minorHAnsi" w:hAnsiTheme="minorHAnsi"/>
          <w:b/>
          <w:bCs/>
          <w:color w:val="596984" w:themeColor="accent4" w:themeShade="BF"/>
          <w:sz w:val="28"/>
          <w:szCs w:val="28"/>
        </w:rPr>
      </w:pPr>
      <w:r w:rsidRPr="00CF6FE5">
        <w:rPr>
          <w:rFonts w:asciiTheme="minorHAnsi" w:hAnsiTheme="minorHAnsi"/>
          <w:b/>
          <w:bCs/>
          <w:color w:val="596984" w:themeColor="accent4" w:themeShade="BF"/>
          <w:sz w:val="28"/>
          <w:szCs w:val="28"/>
        </w:rPr>
        <w:t>New Developments</w:t>
      </w:r>
    </w:p>
    <w:p w14:paraId="14FDE1EF" w14:textId="77777777" w:rsidR="00873C6F" w:rsidRPr="002662DA" w:rsidRDefault="00873C6F" w:rsidP="00EA4A2B">
      <w:pPr>
        <w:tabs>
          <w:tab w:val="left" w:pos="851"/>
        </w:tabs>
        <w:ind w:left="709" w:right="674"/>
        <w:rPr>
          <w:rFonts w:asciiTheme="minorHAnsi" w:hAnsiTheme="minorHAnsi" w:cs="Arial"/>
          <w:bCs/>
          <w:color w:val="000000" w:themeColor="text1"/>
          <w:sz w:val="10"/>
          <w:szCs w:val="10"/>
          <w:highlight w:val="yellow"/>
        </w:rPr>
      </w:pPr>
    </w:p>
    <w:p w14:paraId="1469DCF3" w14:textId="538B4A58" w:rsidR="00CF6FE5" w:rsidRDefault="00873C6F" w:rsidP="00583FAB">
      <w:pPr>
        <w:tabs>
          <w:tab w:val="left" w:pos="851"/>
        </w:tabs>
        <w:ind w:left="709" w:right="674"/>
        <w:rPr>
          <w:rFonts w:asciiTheme="minorHAnsi" w:hAnsiTheme="minorHAnsi" w:cs="Arial"/>
          <w:bCs/>
          <w:color w:val="000000" w:themeColor="text1"/>
        </w:rPr>
      </w:pPr>
      <w:r w:rsidRPr="00CF6FE5">
        <w:rPr>
          <w:rFonts w:asciiTheme="minorHAnsi" w:hAnsiTheme="minorHAnsi" w:cs="Arial"/>
          <w:bCs/>
          <w:color w:val="000000" w:themeColor="text1"/>
        </w:rPr>
        <w:t xml:space="preserve">I’d like to acknowledge the work of </w:t>
      </w:r>
      <w:r w:rsidR="00CF6FE5">
        <w:rPr>
          <w:rFonts w:asciiTheme="minorHAnsi" w:hAnsiTheme="minorHAnsi" w:cs="Arial"/>
          <w:bCs/>
          <w:color w:val="000000" w:themeColor="text1"/>
        </w:rPr>
        <w:t>CILT International in their global campaign “We Are CILT!”</w:t>
      </w:r>
      <w:r w:rsidR="00583FAB">
        <w:rPr>
          <w:rFonts w:asciiTheme="minorHAnsi" w:hAnsiTheme="minorHAnsi" w:cs="Arial"/>
          <w:bCs/>
          <w:color w:val="000000" w:themeColor="text1"/>
        </w:rPr>
        <w:t xml:space="preserve"> and the celebrations of the 100</w:t>
      </w:r>
      <w:r w:rsidR="00583FAB" w:rsidRPr="00583FAB">
        <w:rPr>
          <w:rFonts w:asciiTheme="minorHAnsi" w:hAnsiTheme="minorHAnsi" w:cs="Arial"/>
          <w:bCs/>
          <w:color w:val="000000" w:themeColor="text1"/>
          <w:vertAlign w:val="superscript"/>
        </w:rPr>
        <w:t>th</w:t>
      </w:r>
      <w:r w:rsidR="00583FAB">
        <w:rPr>
          <w:rFonts w:asciiTheme="minorHAnsi" w:hAnsiTheme="minorHAnsi" w:cs="Arial"/>
          <w:bCs/>
          <w:color w:val="000000" w:themeColor="text1"/>
        </w:rPr>
        <w:t xml:space="preserve"> Year Anniversary for CILT UK. </w:t>
      </w:r>
      <w:r w:rsidR="00CF6FE5">
        <w:rPr>
          <w:rFonts w:asciiTheme="minorHAnsi" w:hAnsiTheme="minorHAnsi" w:cs="Arial"/>
          <w:bCs/>
          <w:color w:val="000000" w:themeColor="text1"/>
        </w:rPr>
        <w:t>We will continue to promote the activities globally and support these activities continually s time and funds permit.</w:t>
      </w:r>
    </w:p>
    <w:p w14:paraId="17C7EF13" w14:textId="77777777" w:rsidR="00CF6FE5" w:rsidRDefault="00CF6FE5" w:rsidP="007149FE">
      <w:pPr>
        <w:tabs>
          <w:tab w:val="left" w:pos="851"/>
        </w:tabs>
        <w:ind w:left="709" w:right="674"/>
        <w:rPr>
          <w:rFonts w:asciiTheme="minorHAnsi" w:hAnsiTheme="minorHAnsi" w:cs="Arial"/>
          <w:bCs/>
          <w:color w:val="000000" w:themeColor="text1"/>
        </w:rPr>
      </w:pPr>
    </w:p>
    <w:p w14:paraId="49663F02" w14:textId="0FD51074" w:rsidR="00873C6F" w:rsidRPr="002662DA" w:rsidRDefault="00CF6FE5" w:rsidP="007149FE">
      <w:pPr>
        <w:tabs>
          <w:tab w:val="left" w:pos="851"/>
        </w:tabs>
        <w:ind w:left="709" w:right="674"/>
        <w:rPr>
          <w:rFonts w:asciiTheme="minorHAnsi" w:hAnsiTheme="minorHAnsi" w:cs="Arial"/>
          <w:b/>
          <w:color w:val="596984" w:themeColor="accent4" w:themeShade="BF"/>
          <w:highlight w:val="yellow"/>
        </w:rPr>
      </w:pPr>
      <w:r>
        <w:rPr>
          <w:rFonts w:asciiTheme="minorHAnsi" w:hAnsiTheme="minorHAnsi" w:cs="Arial"/>
          <w:bCs/>
          <w:color w:val="000000" w:themeColor="text1"/>
        </w:rPr>
        <w:t>In October we</w:t>
      </w:r>
      <w:r w:rsidR="00583FAB">
        <w:rPr>
          <w:rFonts w:asciiTheme="minorHAnsi" w:hAnsiTheme="minorHAnsi" w:cs="Arial"/>
          <w:bCs/>
          <w:color w:val="000000" w:themeColor="text1"/>
        </w:rPr>
        <w:t xml:space="preserve"> 2019 our business case for the Philippines</w:t>
      </w:r>
      <w:r>
        <w:rPr>
          <w:rFonts w:asciiTheme="minorHAnsi" w:hAnsiTheme="minorHAnsi" w:cs="Arial"/>
          <w:bCs/>
          <w:color w:val="000000" w:themeColor="text1"/>
        </w:rPr>
        <w:t xml:space="preserve"> Branch that will fall under CILT Australia </w:t>
      </w:r>
      <w:r w:rsidR="00583FAB">
        <w:rPr>
          <w:rFonts w:asciiTheme="minorHAnsi" w:hAnsiTheme="minorHAnsi" w:cs="Arial"/>
          <w:bCs/>
          <w:color w:val="000000" w:themeColor="text1"/>
        </w:rPr>
        <w:t>was approved.</w:t>
      </w:r>
      <w:r>
        <w:rPr>
          <w:rFonts w:asciiTheme="minorHAnsi" w:hAnsiTheme="minorHAnsi" w:cs="Arial"/>
          <w:bCs/>
          <w:color w:val="000000" w:themeColor="text1"/>
        </w:rPr>
        <w:t xml:space="preserve"> Look </w:t>
      </w:r>
      <w:r w:rsidR="00583FAB">
        <w:rPr>
          <w:rFonts w:asciiTheme="minorHAnsi" w:hAnsiTheme="minorHAnsi" w:cs="Arial"/>
          <w:bCs/>
          <w:color w:val="000000" w:themeColor="text1"/>
        </w:rPr>
        <w:t>out</w:t>
      </w:r>
      <w:r>
        <w:rPr>
          <w:rFonts w:asciiTheme="minorHAnsi" w:hAnsiTheme="minorHAnsi" w:cs="Arial"/>
          <w:bCs/>
          <w:color w:val="000000" w:themeColor="text1"/>
        </w:rPr>
        <w:t xml:space="preserve"> for the official announcement at our AGM to be held in Brisbane on the 15</w:t>
      </w:r>
      <w:r w:rsidRPr="00CF6FE5">
        <w:rPr>
          <w:rFonts w:asciiTheme="minorHAnsi" w:hAnsiTheme="minorHAnsi" w:cs="Arial"/>
          <w:bCs/>
          <w:color w:val="000000" w:themeColor="text1"/>
          <w:vertAlign w:val="superscript"/>
        </w:rPr>
        <w:t>th</w:t>
      </w:r>
      <w:r>
        <w:rPr>
          <w:rFonts w:asciiTheme="minorHAnsi" w:hAnsiTheme="minorHAnsi" w:cs="Arial"/>
          <w:bCs/>
          <w:color w:val="000000" w:themeColor="text1"/>
        </w:rPr>
        <w:t xml:space="preserve"> November 2019.</w:t>
      </w:r>
      <w:r w:rsidR="00873C6F" w:rsidRPr="002662DA">
        <w:rPr>
          <w:rFonts w:asciiTheme="minorHAnsi" w:hAnsiTheme="minorHAnsi" w:cs="Arial"/>
          <w:bCs/>
          <w:color w:val="000000" w:themeColor="text1"/>
          <w:highlight w:val="yellow"/>
        </w:rPr>
        <w:t xml:space="preserve"> </w:t>
      </w:r>
    </w:p>
    <w:p w14:paraId="2A6A7403" w14:textId="77777777" w:rsidR="00873C6F" w:rsidRPr="002662DA" w:rsidRDefault="00873C6F" w:rsidP="007149FE">
      <w:pPr>
        <w:tabs>
          <w:tab w:val="left" w:pos="851"/>
        </w:tabs>
        <w:ind w:right="674"/>
        <w:rPr>
          <w:rFonts w:asciiTheme="minorHAnsi" w:hAnsiTheme="minorHAnsi" w:cs="Arial"/>
          <w:b/>
          <w:color w:val="596984" w:themeColor="accent4" w:themeShade="BF"/>
          <w:sz w:val="28"/>
          <w:highlight w:val="yellow"/>
        </w:rPr>
      </w:pPr>
    </w:p>
    <w:p w14:paraId="50F154FB" w14:textId="77777777" w:rsidR="00873C6F" w:rsidRPr="00475266" w:rsidRDefault="00873C6F" w:rsidP="00EA4A2B">
      <w:pPr>
        <w:tabs>
          <w:tab w:val="left" w:pos="851"/>
        </w:tabs>
        <w:ind w:left="709" w:right="674"/>
        <w:rPr>
          <w:rFonts w:asciiTheme="minorHAnsi" w:hAnsiTheme="minorHAnsi" w:cs="Arial"/>
          <w:b/>
          <w:color w:val="596984" w:themeColor="accent4" w:themeShade="BF"/>
          <w:sz w:val="28"/>
        </w:rPr>
      </w:pPr>
      <w:r w:rsidRPr="00475266">
        <w:rPr>
          <w:rFonts w:asciiTheme="minorHAnsi" w:hAnsiTheme="minorHAnsi" w:cs="Arial"/>
          <w:b/>
          <w:color w:val="596984" w:themeColor="accent4" w:themeShade="BF"/>
          <w:sz w:val="28"/>
        </w:rPr>
        <w:t>Membership Directory</w:t>
      </w:r>
    </w:p>
    <w:p w14:paraId="6BF30655" w14:textId="77777777" w:rsidR="00A31CDB" w:rsidRDefault="00873C6F" w:rsidP="00EA4A2B">
      <w:pPr>
        <w:tabs>
          <w:tab w:val="left" w:pos="851"/>
        </w:tabs>
        <w:ind w:left="709" w:right="674"/>
        <w:rPr>
          <w:rFonts w:asciiTheme="minorHAnsi" w:hAnsiTheme="minorHAnsi" w:cs="Arial"/>
          <w:bCs/>
          <w:color w:val="000000" w:themeColor="text1"/>
        </w:rPr>
      </w:pPr>
      <w:r w:rsidRPr="00475266">
        <w:rPr>
          <w:rFonts w:asciiTheme="minorHAnsi" w:hAnsiTheme="minorHAnsi" w:cs="Arial"/>
          <w:bCs/>
          <w:color w:val="000000" w:themeColor="text1"/>
        </w:rPr>
        <w:t>We have the CILTA Membership directory, listing all CILTA Members along with their company, position, membership grade and contact details</w:t>
      </w:r>
      <w:r w:rsidR="007149FE" w:rsidRPr="00475266">
        <w:rPr>
          <w:rFonts w:asciiTheme="minorHAnsi" w:hAnsiTheme="minorHAnsi" w:cs="Arial"/>
          <w:bCs/>
          <w:color w:val="000000" w:themeColor="text1"/>
        </w:rPr>
        <w:t xml:space="preserve"> where permission has been given to do so</w:t>
      </w:r>
      <w:r w:rsidRPr="00475266">
        <w:rPr>
          <w:rFonts w:asciiTheme="minorHAnsi" w:hAnsiTheme="minorHAnsi" w:cs="Arial"/>
          <w:bCs/>
          <w:color w:val="000000" w:themeColor="text1"/>
        </w:rPr>
        <w:t xml:space="preserve">. </w:t>
      </w:r>
    </w:p>
    <w:p w14:paraId="6BACE245" w14:textId="77777777" w:rsidR="00A31CDB" w:rsidRDefault="00A31CDB" w:rsidP="00EA4A2B">
      <w:pPr>
        <w:tabs>
          <w:tab w:val="left" w:pos="851"/>
        </w:tabs>
        <w:ind w:left="709" w:right="674"/>
        <w:rPr>
          <w:rFonts w:asciiTheme="minorHAnsi" w:hAnsiTheme="minorHAnsi" w:cs="Arial"/>
          <w:bCs/>
          <w:color w:val="000000" w:themeColor="text1"/>
        </w:rPr>
      </w:pPr>
    </w:p>
    <w:p w14:paraId="4D0EB6BF" w14:textId="7BE4E9F5" w:rsidR="007149FE" w:rsidRPr="00475266" w:rsidRDefault="00873C6F" w:rsidP="00EA4A2B">
      <w:pPr>
        <w:tabs>
          <w:tab w:val="left" w:pos="851"/>
        </w:tabs>
        <w:ind w:left="709" w:right="674"/>
        <w:rPr>
          <w:rFonts w:asciiTheme="minorHAnsi" w:hAnsiTheme="minorHAnsi" w:cs="Arial"/>
          <w:bCs/>
          <w:color w:val="000000" w:themeColor="text1"/>
        </w:rPr>
      </w:pPr>
      <w:r w:rsidRPr="00475266">
        <w:rPr>
          <w:rFonts w:asciiTheme="minorHAnsi" w:hAnsiTheme="minorHAnsi" w:cs="Arial"/>
          <w:bCs/>
          <w:color w:val="000000" w:themeColor="text1"/>
        </w:rPr>
        <w:t xml:space="preserve">This is a valuable tool for networking and </w:t>
      </w:r>
      <w:r w:rsidR="00475266" w:rsidRPr="00475266">
        <w:rPr>
          <w:rFonts w:asciiTheme="minorHAnsi" w:hAnsiTheme="minorHAnsi" w:cs="Arial"/>
          <w:bCs/>
          <w:color w:val="000000" w:themeColor="text1"/>
        </w:rPr>
        <w:t xml:space="preserve">with respected </w:t>
      </w:r>
      <w:r w:rsidRPr="00475266">
        <w:rPr>
          <w:rFonts w:asciiTheme="minorHAnsi" w:hAnsiTheme="minorHAnsi" w:cs="Arial"/>
          <w:bCs/>
          <w:color w:val="000000" w:themeColor="text1"/>
        </w:rPr>
        <w:t>contacts in the Industry</w:t>
      </w:r>
      <w:r w:rsidR="00475266" w:rsidRPr="00475266">
        <w:rPr>
          <w:rFonts w:asciiTheme="minorHAnsi" w:hAnsiTheme="minorHAnsi" w:cs="Arial"/>
          <w:bCs/>
          <w:color w:val="000000" w:themeColor="text1"/>
        </w:rPr>
        <w:t>.</w:t>
      </w:r>
      <w:r w:rsidRPr="00475266">
        <w:rPr>
          <w:rFonts w:asciiTheme="minorHAnsi" w:hAnsiTheme="minorHAnsi" w:cs="Arial"/>
          <w:bCs/>
          <w:color w:val="000000" w:themeColor="text1"/>
        </w:rPr>
        <w:t xml:space="preserve"> </w:t>
      </w:r>
      <w:r w:rsidR="00475266" w:rsidRPr="00475266">
        <w:rPr>
          <w:rFonts w:asciiTheme="minorHAnsi" w:hAnsiTheme="minorHAnsi" w:cs="Arial"/>
          <w:bCs/>
          <w:color w:val="000000" w:themeColor="text1"/>
        </w:rPr>
        <w:t>I</w:t>
      </w:r>
      <w:r w:rsidRPr="00475266">
        <w:rPr>
          <w:rFonts w:asciiTheme="minorHAnsi" w:hAnsiTheme="minorHAnsi" w:cs="Arial"/>
          <w:bCs/>
          <w:color w:val="000000" w:themeColor="text1"/>
        </w:rPr>
        <w:t xml:space="preserve">f you haven’t accessed it yet – please have a browse through when you </w:t>
      </w:r>
      <w:r w:rsidR="00475266" w:rsidRPr="00475266">
        <w:rPr>
          <w:rFonts w:asciiTheme="minorHAnsi" w:hAnsiTheme="minorHAnsi" w:cs="Arial"/>
          <w:bCs/>
          <w:color w:val="000000" w:themeColor="text1"/>
        </w:rPr>
        <w:t xml:space="preserve">next </w:t>
      </w:r>
      <w:r w:rsidRPr="00475266">
        <w:rPr>
          <w:rFonts w:asciiTheme="minorHAnsi" w:hAnsiTheme="minorHAnsi" w:cs="Arial"/>
          <w:bCs/>
          <w:color w:val="000000" w:themeColor="text1"/>
        </w:rPr>
        <w:t>sign</w:t>
      </w:r>
      <w:r w:rsidR="00583FAB">
        <w:rPr>
          <w:rFonts w:asciiTheme="minorHAnsi" w:hAnsiTheme="minorHAnsi" w:cs="Arial"/>
          <w:bCs/>
          <w:color w:val="000000" w:themeColor="text1"/>
        </w:rPr>
        <w:t>-</w:t>
      </w:r>
      <w:r w:rsidRPr="00475266">
        <w:rPr>
          <w:rFonts w:asciiTheme="minorHAnsi" w:hAnsiTheme="minorHAnsi" w:cs="Arial"/>
          <w:bCs/>
          <w:color w:val="000000" w:themeColor="text1"/>
        </w:rPr>
        <w:t xml:space="preserve">in to the online member’s area. </w:t>
      </w:r>
    </w:p>
    <w:p w14:paraId="5EBFA486" w14:textId="77777777" w:rsidR="00873C6F" w:rsidRPr="002662DA" w:rsidRDefault="00873C6F" w:rsidP="007149FE">
      <w:pPr>
        <w:tabs>
          <w:tab w:val="left" w:pos="851"/>
        </w:tabs>
        <w:ind w:right="674"/>
        <w:rPr>
          <w:rFonts w:asciiTheme="minorHAnsi" w:hAnsiTheme="minorHAnsi" w:cs="Arial"/>
          <w:b/>
          <w:color w:val="596984" w:themeColor="accent4" w:themeShade="BF"/>
          <w:sz w:val="28"/>
          <w:highlight w:val="yellow"/>
        </w:rPr>
      </w:pPr>
    </w:p>
    <w:p w14:paraId="7917849D" w14:textId="77777777" w:rsidR="00873C6F" w:rsidRPr="00475266" w:rsidRDefault="00873C6F" w:rsidP="00EA4A2B">
      <w:pPr>
        <w:tabs>
          <w:tab w:val="left" w:pos="851"/>
        </w:tabs>
        <w:ind w:left="709" w:right="674"/>
        <w:rPr>
          <w:rFonts w:asciiTheme="minorHAnsi" w:hAnsiTheme="minorHAnsi" w:cs="Arial"/>
          <w:b/>
          <w:color w:val="596984" w:themeColor="accent4" w:themeShade="BF"/>
          <w:sz w:val="28"/>
        </w:rPr>
      </w:pPr>
      <w:r w:rsidRPr="00475266">
        <w:rPr>
          <w:rFonts w:asciiTheme="minorHAnsi" w:hAnsiTheme="minorHAnsi" w:cs="Arial"/>
          <w:b/>
          <w:color w:val="596984" w:themeColor="accent4" w:themeShade="BF"/>
          <w:sz w:val="28"/>
        </w:rPr>
        <w:t>CILT Knowledge Centre</w:t>
      </w:r>
    </w:p>
    <w:p w14:paraId="5E7457D6" w14:textId="77777777" w:rsidR="00A31CDB" w:rsidRDefault="00873C6F" w:rsidP="00EA4A2B">
      <w:pPr>
        <w:tabs>
          <w:tab w:val="left" w:pos="851"/>
        </w:tabs>
        <w:ind w:left="709" w:right="674"/>
        <w:rPr>
          <w:rFonts w:asciiTheme="minorHAnsi" w:hAnsiTheme="minorHAnsi" w:cs="Arial"/>
          <w:bCs/>
          <w:color w:val="000000" w:themeColor="text1"/>
        </w:rPr>
      </w:pPr>
      <w:r w:rsidRPr="00475266">
        <w:rPr>
          <w:rFonts w:asciiTheme="minorHAnsi" w:hAnsiTheme="minorHAnsi" w:cs="Arial"/>
          <w:bCs/>
          <w:color w:val="000000" w:themeColor="text1"/>
        </w:rPr>
        <w:t xml:space="preserve">Members have access to the CILT Knowledge Centre. Via CILT UK this is one of the largest </w:t>
      </w:r>
      <w:r w:rsidR="00475266" w:rsidRPr="00475266">
        <w:rPr>
          <w:rFonts w:asciiTheme="minorHAnsi" w:hAnsiTheme="minorHAnsi" w:cs="Arial"/>
          <w:bCs/>
          <w:color w:val="000000" w:themeColor="text1"/>
        </w:rPr>
        <w:t>specialist</w:t>
      </w:r>
      <w:r w:rsidRPr="00475266">
        <w:rPr>
          <w:rFonts w:asciiTheme="minorHAnsi" w:hAnsiTheme="minorHAnsi" w:cs="Arial"/>
          <w:bCs/>
          <w:color w:val="000000" w:themeColor="text1"/>
        </w:rPr>
        <w:t xml:space="preserve"> and comprehensive sources of logistics, supply chain and transport information in the world.  </w:t>
      </w:r>
    </w:p>
    <w:p w14:paraId="1647765F" w14:textId="3560D266" w:rsidR="00873C6F" w:rsidRPr="00475266" w:rsidRDefault="00873C6F" w:rsidP="00EA4A2B">
      <w:pPr>
        <w:tabs>
          <w:tab w:val="left" w:pos="851"/>
        </w:tabs>
        <w:ind w:left="709" w:right="674"/>
        <w:rPr>
          <w:rFonts w:asciiTheme="minorHAnsi" w:hAnsiTheme="minorHAnsi" w:cs="Arial"/>
          <w:bCs/>
          <w:color w:val="000000" w:themeColor="text1"/>
        </w:rPr>
      </w:pPr>
      <w:r w:rsidRPr="00475266">
        <w:rPr>
          <w:rFonts w:asciiTheme="minorHAnsi" w:hAnsiTheme="minorHAnsi" w:cs="Arial"/>
          <w:bCs/>
          <w:color w:val="000000" w:themeColor="text1"/>
        </w:rPr>
        <w:t>The Knowledge Centre gives the most effective and efficient routes to the information that you need on T&amp;L throughout the world</w:t>
      </w:r>
      <w:r w:rsidR="00475266" w:rsidRPr="00475266">
        <w:rPr>
          <w:rFonts w:asciiTheme="minorHAnsi" w:hAnsiTheme="minorHAnsi" w:cs="Arial"/>
          <w:bCs/>
          <w:color w:val="000000" w:themeColor="text1"/>
        </w:rPr>
        <w:t xml:space="preserve"> and is not readily available on the public domain</w:t>
      </w:r>
      <w:r w:rsidRPr="00475266">
        <w:rPr>
          <w:rFonts w:asciiTheme="minorHAnsi" w:hAnsiTheme="minorHAnsi" w:cs="Arial"/>
          <w:bCs/>
          <w:color w:val="000000" w:themeColor="text1"/>
        </w:rPr>
        <w:t xml:space="preserve">. </w:t>
      </w:r>
    </w:p>
    <w:p w14:paraId="4E94CD63" w14:textId="77777777" w:rsidR="00873C6F" w:rsidRPr="002662DA" w:rsidRDefault="00873C6F" w:rsidP="00EA4A2B">
      <w:pPr>
        <w:tabs>
          <w:tab w:val="left" w:pos="851"/>
        </w:tabs>
        <w:ind w:left="709" w:right="674"/>
        <w:rPr>
          <w:rFonts w:asciiTheme="minorHAnsi" w:hAnsiTheme="minorHAnsi" w:cs="Arial"/>
          <w:b/>
          <w:color w:val="596984" w:themeColor="accent4" w:themeShade="BF"/>
          <w:sz w:val="28"/>
          <w:highlight w:val="yellow"/>
        </w:rPr>
      </w:pPr>
    </w:p>
    <w:p w14:paraId="3D98359E" w14:textId="77777777" w:rsidR="00873C6F" w:rsidRPr="00475266" w:rsidRDefault="00873C6F" w:rsidP="00EA4A2B">
      <w:pPr>
        <w:tabs>
          <w:tab w:val="left" w:pos="851"/>
        </w:tabs>
        <w:ind w:left="709" w:right="674"/>
        <w:rPr>
          <w:rFonts w:asciiTheme="minorHAnsi" w:hAnsiTheme="minorHAnsi" w:cs="Arial"/>
          <w:b/>
          <w:color w:val="596984" w:themeColor="accent4" w:themeShade="BF"/>
          <w:sz w:val="28"/>
        </w:rPr>
      </w:pPr>
      <w:r w:rsidRPr="00475266">
        <w:rPr>
          <w:rFonts w:asciiTheme="minorHAnsi" w:hAnsiTheme="minorHAnsi" w:cs="Arial"/>
          <w:b/>
          <w:color w:val="596984" w:themeColor="accent4" w:themeShade="BF"/>
          <w:sz w:val="28"/>
        </w:rPr>
        <w:t>T&amp;L Specialist Directory</w:t>
      </w:r>
    </w:p>
    <w:p w14:paraId="134DC265" w14:textId="77777777" w:rsidR="00873C6F" w:rsidRPr="00475266" w:rsidRDefault="00873C6F" w:rsidP="00EA4A2B">
      <w:pPr>
        <w:tabs>
          <w:tab w:val="left" w:pos="851"/>
        </w:tabs>
        <w:ind w:left="709" w:right="674"/>
        <w:rPr>
          <w:rFonts w:asciiTheme="minorHAnsi" w:hAnsiTheme="minorHAnsi" w:cs="Arial"/>
          <w:bCs/>
          <w:color w:val="000000" w:themeColor="text1"/>
        </w:rPr>
      </w:pPr>
      <w:r w:rsidRPr="00475266">
        <w:rPr>
          <w:rFonts w:asciiTheme="minorHAnsi" w:hAnsiTheme="minorHAnsi" w:cs="Arial"/>
          <w:bCs/>
          <w:color w:val="000000" w:themeColor="text1"/>
        </w:rPr>
        <w:t xml:space="preserve">We also have the T&amp;L Specialist Directory. Drawn from our members this directory comprises of a large list of expertise areas and allows one off access to a specialist for a solution. If you are yet to access this directory or haven’t yet listed yourself within in it – please do! This directory has a comprehensive list of T&amp;L skill sets and can be a very valuable tool if you are after some advice in an area of T&amp;L you are not familiar with. </w:t>
      </w:r>
    </w:p>
    <w:p w14:paraId="292767EC" w14:textId="77777777" w:rsidR="00873C6F" w:rsidRPr="002662DA" w:rsidRDefault="00873C6F" w:rsidP="00EA4A2B">
      <w:pPr>
        <w:tabs>
          <w:tab w:val="left" w:pos="851"/>
        </w:tabs>
        <w:ind w:left="709" w:right="674"/>
        <w:rPr>
          <w:rFonts w:asciiTheme="minorHAnsi" w:hAnsiTheme="minorHAnsi" w:cs="Arial"/>
          <w:bCs/>
          <w:color w:val="596984" w:themeColor="accent4" w:themeShade="BF"/>
          <w:sz w:val="10"/>
          <w:szCs w:val="10"/>
          <w:highlight w:val="yellow"/>
        </w:rPr>
      </w:pPr>
    </w:p>
    <w:p w14:paraId="60285CF9" w14:textId="361AA245" w:rsidR="00873C6F" w:rsidRPr="00475266" w:rsidRDefault="00873C6F" w:rsidP="005268D3">
      <w:pPr>
        <w:tabs>
          <w:tab w:val="left" w:pos="851"/>
        </w:tabs>
        <w:ind w:left="709" w:right="674"/>
        <w:rPr>
          <w:rFonts w:asciiTheme="minorHAnsi" w:hAnsiTheme="minorHAnsi" w:cs="Arial"/>
          <w:bCs/>
          <w:color w:val="000000" w:themeColor="text1"/>
        </w:rPr>
      </w:pPr>
      <w:r w:rsidRPr="00475266">
        <w:rPr>
          <w:rFonts w:asciiTheme="minorHAnsi" w:hAnsiTheme="minorHAnsi" w:cs="Arial"/>
          <w:bCs/>
          <w:color w:val="000000" w:themeColor="text1"/>
        </w:rPr>
        <w:t>In practice we know most T&amp;L challenges have been seen before and met with varying degrees of success so there is no need to re-invent the wheel if you are faced with a problem out of your skill range.</w:t>
      </w:r>
    </w:p>
    <w:p w14:paraId="0783B4B9" w14:textId="77777777" w:rsidR="00873C6F" w:rsidRPr="00475266" w:rsidRDefault="00873C6F" w:rsidP="00EA4A2B">
      <w:pPr>
        <w:tabs>
          <w:tab w:val="left" w:pos="851"/>
        </w:tabs>
        <w:ind w:left="709" w:right="674"/>
        <w:rPr>
          <w:rFonts w:asciiTheme="minorHAnsi" w:hAnsiTheme="minorHAnsi" w:cs="Arial"/>
          <w:bCs/>
          <w:color w:val="000000" w:themeColor="text1"/>
        </w:rPr>
      </w:pPr>
      <w:r w:rsidRPr="00475266">
        <w:rPr>
          <w:rFonts w:asciiTheme="minorHAnsi" w:hAnsiTheme="minorHAnsi" w:cs="Arial"/>
          <w:bCs/>
          <w:color w:val="000000" w:themeColor="text1"/>
        </w:rPr>
        <w:t xml:space="preserve">Check it out now: </w:t>
      </w:r>
      <w:hyperlink r:id="rId101" w:history="1">
        <w:r w:rsidRPr="00475266">
          <w:rPr>
            <w:rFonts w:asciiTheme="minorHAnsi" w:hAnsiTheme="minorHAnsi" w:cs="Arial"/>
            <w:bCs/>
            <w:color w:val="000000" w:themeColor="text1"/>
          </w:rPr>
          <w:t>http://www.cilta.com.au/index.cfm?MenuID=212</w:t>
        </w:r>
      </w:hyperlink>
    </w:p>
    <w:p w14:paraId="46D0268F" w14:textId="77777777" w:rsidR="00873C6F" w:rsidRPr="002662DA" w:rsidRDefault="00873C6F" w:rsidP="00C264DB">
      <w:pPr>
        <w:tabs>
          <w:tab w:val="left" w:pos="851"/>
        </w:tabs>
        <w:ind w:right="674"/>
        <w:rPr>
          <w:rFonts w:asciiTheme="minorHAnsi" w:hAnsiTheme="minorHAnsi" w:cs="Arial"/>
          <w:bCs/>
          <w:color w:val="596984" w:themeColor="accent4" w:themeShade="BF"/>
          <w:sz w:val="28"/>
          <w:highlight w:val="yellow"/>
        </w:rPr>
      </w:pPr>
    </w:p>
    <w:p w14:paraId="3A640574" w14:textId="77777777" w:rsidR="00873C6F" w:rsidRPr="00475266" w:rsidRDefault="00873C6F" w:rsidP="00EA4A2B">
      <w:pPr>
        <w:tabs>
          <w:tab w:val="left" w:pos="851"/>
        </w:tabs>
        <w:ind w:left="709" w:right="674"/>
        <w:rPr>
          <w:rFonts w:asciiTheme="minorHAnsi" w:hAnsiTheme="minorHAnsi" w:cs="Arial"/>
          <w:b/>
          <w:color w:val="596984" w:themeColor="accent4" w:themeShade="BF"/>
          <w:sz w:val="28"/>
        </w:rPr>
      </w:pPr>
      <w:r w:rsidRPr="00475266">
        <w:rPr>
          <w:rFonts w:asciiTheme="minorHAnsi" w:hAnsiTheme="minorHAnsi" w:cs="Arial"/>
          <w:b/>
          <w:color w:val="596984" w:themeColor="accent4" w:themeShade="BF"/>
          <w:sz w:val="28"/>
        </w:rPr>
        <w:t>Governance</w:t>
      </w:r>
    </w:p>
    <w:p w14:paraId="2A321440" w14:textId="3260569F" w:rsidR="00873C6F" w:rsidRPr="00475266" w:rsidRDefault="00873C6F" w:rsidP="00EA4A2B">
      <w:pPr>
        <w:tabs>
          <w:tab w:val="left" w:pos="851"/>
        </w:tabs>
        <w:ind w:left="709" w:right="674"/>
        <w:rPr>
          <w:rFonts w:asciiTheme="minorHAnsi" w:hAnsiTheme="minorHAnsi" w:cs="Arial"/>
          <w:bCs/>
          <w:color w:val="000000" w:themeColor="text1"/>
        </w:rPr>
      </w:pPr>
      <w:r w:rsidRPr="00475266">
        <w:rPr>
          <w:rFonts w:asciiTheme="minorHAnsi" w:hAnsiTheme="minorHAnsi" w:cs="Arial"/>
          <w:bCs/>
          <w:color w:val="000000" w:themeColor="text1"/>
        </w:rPr>
        <w:t xml:space="preserve">I would like to thank all of the National Council and their individual section committees for the time and effort they donated over </w:t>
      </w:r>
      <w:r w:rsidR="007149FE" w:rsidRPr="00475266">
        <w:rPr>
          <w:rFonts w:asciiTheme="minorHAnsi" w:hAnsiTheme="minorHAnsi" w:cs="Arial"/>
          <w:bCs/>
          <w:color w:val="000000" w:themeColor="text1"/>
        </w:rPr>
        <w:t>the past twelve months (my second</w:t>
      </w:r>
      <w:r w:rsidRPr="00475266">
        <w:rPr>
          <w:rFonts w:asciiTheme="minorHAnsi" w:hAnsiTheme="minorHAnsi" w:cs="Arial"/>
          <w:bCs/>
          <w:color w:val="000000" w:themeColor="text1"/>
        </w:rPr>
        <w:t xml:space="preserve"> year) to CILTA and for all the work they do to support me in my role! This role is challenging to say the least and without the support of each and every one of the States we’d not be able to deliver on the needs of our members.</w:t>
      </w:r>
    </w:p>
    <w:p w14:paraId="5E3F9E4F" w14:textId="77777777" w:rsidR="00873C6F" w:rsidRPr="00475266" w:rsidRDefault="00873C6F" w:rsidP="00EA4A2B">
      <w:pPr>
        <w:tabs>
          <w:tab w:val="left" w:pos="851"/>
        </w:tabs>
        <w:ind w:left="709" w:right="674"/>
        <w:rPr>
          <w:rFonts w:asciiTheme="minorHAnsi" w:hAnsiTheme="minorHAnsi" w:cs="Arial"/>
          <w:bCs/>
          <w:color w:val="596984" w:themeColor="accent4" w:themeShade="BF"/>
          <w:sz w:val="10"/>
          <w:szCs w:val="10"/>
        </w:rPr>
      </w:pPr>
    </w:p>
    <w:p w14:paraId="49A92C58" w14:textId="5E116A77" w:rsidR="00873C6F" w:rsidRPr="00475266" w:rsidRDefault="00475266" w:rsidP="00EA4A2B">
      <w:pPr>
        <w:tabs>
          <w:tab w:val="left" w:pos="851"/>
        </w:tabs>
        <w:ind w:left="709" w:right="674"/>
        <w:rPr>
          <w:rFonts w:asciiTheme="minorHAnsi" w:hAnsiTheme="minorHAnsi" w:cs="Arial"/>
          <w:bCs/>
          <w:color w:val="000000" w:themeColor="text1"/>
        </w:rPr>
      </w:pPr>
      <w:r>
        <w:rPr>
          <w:rFonts w:asciiTheme="minorHAnsi" w:hAnsiTheme="minorHAnsi" w:cs="Arial"/>
          <w:bCs/>
          <w:color w:val="000000" w:themeColor="text1"/>
        </w:rPr>
        <w:t xml:space="preserve">Both </w:t>
      </w:r>
      <w:r w:rsidR="00873C6F" w:rsidRPr="00475266">
        <w:rPr>
          <w:rFonts w:asciiTheme="minorHAnsi" w:hAnsiTheme="minorHAnsi" w:cs="Arial"/>
          <w:bCs/>
          <w:color w:val="000000" w:themeColor="text1"/>
        </w:rPr>
        <w:t>Neville</w:t>
      </w:r>
      <w:r>
        <w:rPr>
          <w:rFonts w:asciiTheme="minorHAnsi" w:hAnsiTheme="minorHAnsi" w:cs="Arial"/>
          <w:bCs/>
          <w:color w:val="000000" w:themeColor="text1"/>
        </w:rPr>
        <w:t xml:space="preserve">, Kim and the National Council </w:t>
      </w:r>
      <w:r w:rsidR="00873C6F" w:rsidRPr="00475266">
        <w:rPr>
          <w:rFonts w:asciiTheme="minorHAnsi" w:hAnsiTheme="minorHAnsi" w:cs="Arial"/>
          <w:bCs/>
          <w:color w:val="000000" w:themeColor="text1"/>
        </w:rPr>
        <w:t xml:space="preserve"> ha</w:t>
      </w:r>
      <w:r>
        <w:rPr>
          <w:rFonts w:asciiTheme="minorHAnsi" w:hAnsiTheme="minorHAnsi" w:cs="Arial"/>
          <w:bCs/>
          <w:color w:val="000000" w:themeColor="text1"/>
        </w:rPr>
        <w:t>ve</w:t>
      </w:r>
      <w:r w:rsidR="00873C6F" w:rsidRPr="00475266">
        <w:rPr>
          <w:rFonts w:asciiTheme="minorHAnsi" w:hAnsiTheme="minorHAnsi" w:cs="Arial"/>
          <w:bCs/>
          <w:color w:val="000000" w:themeColor="text1"/>
        </w:rPr>
        <w:t xml:space="preserve"> been working tirelessly to</w:t>
      </w:r>
      <w:r w:rsidR="00B67C94" w:rsidRPr="00475266">
        <w:rPr>
          <w:rFonts w:asciiTheme="minorHAnsi" w:hAnsiTheme="minorHAnsi" w:cs="Arial"/>
          <w:bCs/>
          <w:color w:val="000000" w:themeColor="text1"/>
        </w:rPr>
        <w:t xml:space="preserve"> continuously</w:t>
      </w:r>
      <w:r w:rsidR="00873C6F" w:rsidRPr="00475266">
        <w:rPr>
          <w:rFonts w:asciiTheme="minorHAnsi" w:hAnsiTheme="minorHAnsi" w:cs="Arial"/>
          <w:bCs/>
          <w:color w:val="000000" w:themeColor="text1"/>
        </w:rPr>
        <w:t xml:space="preserve"> move CILT</w:t>
      </w:r>
      <w:r>
        <w:rPr>
          <w:rFonts w:asciiTheme="minorHAnsi" w:hAnsiTheme="minorHAnsi" w:cs="Arial"/>
          <w:bCs/>
          <w:color w:val="000000" w:themeColor="text1"/>
        </w:rPr>
        <w:t xml:space="preserve"> </w:t>
      </w:r>
      <w:r w:rsidR="00873C6F" w:rsidRPr="00475266">
        <w:rPr>
          <w:rFonts w:asciiTheme="minorHAnsi" w:hAnsiTheme="minorHAnsi" w:cs="Arial"/>
          <w:bCs/>
          <w:color w:val="000000" w:themeColor="text1"/>
        </w:rPr>
        <w:t>A</w:t>
      </w:r>
      <w:r>
        <w:rPr>
          <w:rFonts w:asciiTheme="minorHAnsi" w:hAnsiTheme="minorHAnsi" w:cs="Arial"/>
          <w:bCs/>
          <w:color w:val="000000" w:themeColor="text1"/>
        </w:rPr>
        <w:t>ustralia</w:t>
      </w:r>
      <w:r w:rsidR="00873C6F" w:rsidRPr="00475266">
        <w:rPr>
          <w:rFonts w:asciiTheme="minorHAnsi" w:hAnsiTheme="minorHAnsi" w:cs="Arial"/>
          <w:bCs/>
          <w:color w:val="000000" w:themeColor="text1"/>
        </w:rPr>
        <w:t xml:space="preserve"> forward to becoming the “Truly International Organization”</w:t>
      </w:r>
      <w:r w:rsidRPr="00475266">
        <w:rPr>
          <w:rFonts w:asciiTheme="minorHAnsi" w:hAnsiTheme="minorHAnsi" w:cs="Arial"/>
          <w:bCs/>
          <w:color w:val="000000" w:themeColor="text1"/>
        </w:rPr>
        <w:t>; an</w:t>
      </w:r>
      <w:r w:rsidR="00873C6F" w:rsidRPr="00475266">
        <w:rPr>
          <w:rFonts w:asciiTheme="minorHAnsi" w:hAnsiTheme="minorHAnsi" w:cs="Arial"/>
          <w:bCs/>
          <w:color w:val="000000" w:themeColor="text1"/>
        </w:rPr>
        <w:t xml:space="preserve"> Institute where members are recognized globally and rewarded for investing in their learning and CILT</w:t>
      </w:r>
      <w:r>
        <w:rPr>
          <w:rFonts w:asciiTheme="minorHAnsi" w:hAnsiTheme="minorHAnsi" w:cs="Arial"/>
          <w:bCs/>
          <w:color w:val="000000" w:themeColor="text1"/>
        </w:rPr>
        <w:t xml:space="preserve"> </w:t>
      </w:r>
      <w:r w:rsidR="00873C6F" w:rsidRPr="00475266">
        <w:rPr>
          <w:rFonts w:asciiTheme="minorHAnsi" w:hAnsiTheme="minorHAnsi" w:cs="Arial"/>
          <w:bCs/>
          <w:color w:val="000000" w:themeColor="text1"/>
        </w:rPr>
        <w:t>A</w:t>
      </w:r>
      <w:r>
        <w:rPr>
          <w:rFonts w:asciiTheme="minorHAnsi" w:hAnsiTheme="minorHAnsi" w:cs="Arial"/>
          <w:bCs/>
          <w:color w:val="000000" w:themeColor="text1"/>
        </w:rPr>
        <w:t>ustralia</w:t>
      </w:r>
      <w:r w:rsidR="00873C6F" w:rsidRPr="00475266">
        <w:rPr>
          <w:rFonts w:asciiTheme="minorHAnsi" w:hAnsiTheme="minorHAnsi" w:cs="Arial"/>
          <w:bCs/>
          <w:color w:val="000000" w:themeColor="text1"/>
        </w:rPr>
        <w:t xml:space="preserve"> is </w:t>
      </w:r>
      <w:r>
        <w:rPr>
          <w:rFonts w:asciiTheme="minorHAnsi" w:hAnsiTheme="minorHAnsi" w:cs="Arial"/>
          <w:bCs/>
          <w:color w:val="000000" w:themeColor="text1"/>
        </w:rPr>
        <w:t>continually looking at ways where we can</w:t>
      </w:r>
      <w:r w:rsidR="00873C6F" w:rsidRPr="00475266">
        <w:rPr>
          <w:rFonts w:asciiTheme="minorHAnsi" w:hAnsiTheme="minorHAnsi" w:cs="Arial"/>
          <w:bCs/>
          <w:color w:val="000000" w:themeColor="text1"/>
        </w:rPr>
        <w:t xml:space="preserve"> provid</w:t>
      </w:r>
      <w:r>
        <w:rPr>
          <w:rFonts w:asciiTheme="minorHAnsi" w:hAnsiTheme="minorHAnsi" w:cs="Arial"/>
          <w:bCs/>
          <w:color w:val="000000" w:themeColor="text1"/>
        </w:rPr>
        <w:t>e</w:t>
      </w:r>
      <w:r w:rsidR="00873C6F" w:rsidRPr="00475266">
        <w:rPr>
          <w:rFonts w:asciiTheme="minorHAnsi" w:hAnsiTheme="minorHAnsi" w:cs="Arial"/>
          <w:bCs/>
          <w:color w:val="000000" w:themeColor="text1"/>
        </w:rPr>
        <w:t xml:space="preserve"> </w:t>
      </w:r>
      <w:r>
        <w:rPr>
          <w:rFonts w:asciiTheme="minorHAnsi" w:hAnsiTheme="minorHAnsi" w:cs="Arial"/>
          <w:bCs/>
          <w:color w:val="000000" w:themeColor="text1"/>
        </w:rPr>
        <w:t>further</w:t>
      </w:r>
      <w:r w:rsidR="00873C6F" w:rsidRPr="00475266">
        <w:rPr>
          <w:rFonts w:asciiTheme="minorHAnsi" w:hAnsiTheme="minorHAnsi" w:cs="Arial"/>
          <w:bCs/>
          <w:color w:val="000000" w:themeColor="text1"/>
        </w:rPr>
        <w:t xml:space="preserve"> avenues to members to </w:t>
      </w:r>
      <w:r>
        <w:rPr>
          <w:rFonts w:asciiTheme="minorHAnsi" w:hAnsiTheme="minorHAnsi" w:cs="Arial"/>
          <w:bCs/>
          <w:color w:val="000000" w:themeColor="text1"/>
        </w:rPr>
        <w:t>continue their educational journey</w:t>
      </w:r>
      <w:r w:rsidR="00873C6F" w:rsidRPr="00475266">
        <w:rPr>
          <w:rFonts w:asciiTheme="minorHAnsi" w:hAnsiTheme="minorHAnsi" w:cs="Arial"/>
          <w:bCs/>
          <w:color w:val="000000" w:themeColor="text1"/>
        </w:rPr>
        <w:t xml:space="preserve">. </w:t>
      </w:r>
    </w:p>
    <w:p w14:paraId="1D3C8C40" w14:textId="77777777" w:rsidR="00475266" w:rsidRDefault="00475266" w:rsidP="00475266">
      <w:pPr>
        <w:rPr>
          <w:rFonts w:asciiTheme="minorHAnsi" w:hAnsiTheme="minorHAnsi" w:cs="Arial"/>
          <w:bCs/>
          <w:color w:val="000000" w:themeColor="text1"/>
          <w:highlight w:val="yellow"/>
        </w:rPr>
      </w:pPr>
    </w:p>
    <w:p w14:paraId="3AE2A74B" w14:textId="26BDEFD6" w:rsidR="000319D7" w:rsidRPr="00475266" w:rsidRDefault="00B67C94" w:rsidP="00475266">
      <w:pPr>
        <w:ind w:left="709"/>
        <w:rPr>
          <w:rFonts w:asciiTheme="minorHAnsi" w:hAnsiTheme="minorHAnsi" w:cs="Arial"/>
          <w:bCs/>
          <w:color w:val="000000" w:themeColor="text1"/>
        </w:rPr>
      </w:pPr>
      <w:r w:rsidRPr="00475266">
        <w:rPr>
          <w:rFonts w:asciiTheme="minorHAnsi" w:hAnsiTheme="minorHAnsi" w:cs="Arial"/>
          <w:bCs/>
          <w:color w:val="000000" w:themeColor="text1"/>
        </w:rPr>
        <w:t>All</w:t>
      </w:r>
      <w:r w:rsidR="00873C6F" w:rsidRPr="00475266">
        <w:rPr>
          <w:rFonts w:asciiTheme="minorHAnsi" w:hAnsiTheme="minorHAnsi" w:cs="Arial"/>
          <w:bCs/>
          <w:color w:val="000000" w:themeColor="text1"/>
        </w:rPr>
        <w:t xml:space="preserve"> sections </w:t>
      </w:r>
      <w:r w:rsidR="00475266" w:rsidRPr="00475266">
        <w:rPr>
          <w:rFonts w:asciiTheme="minorHAnsi" w:hAnsiTheme="minorHAnsi" w:cs="Arial"/>
          <w:bCs/>
          <w:color w:val="000000" w:themeColor="text1"/>
        </w:rPr>
        <w:t>would welcome new</w:t>
      </w:r>
      <w:r w:rsidR="00873C6F" w:rsidRPr="00475266">
        <w:rPr>
          <w:rFonts w:asciiTheme="minorHAnsi" w:hAnsiTheme="minorHAnsi" w:cs="Arial"/>
          <w:bCs/>
          <w:color w:val="000000" w:themeColor="text1"/>
        </w:rPr>
        <w:t xml:space="preserve"> members</w:t>
      </w:r>
      <w:r w:rsidRPr="00475266">
        <w:rPr>
          <w:rFonts w:asciiTheme="minorHAnsi" w:hAnsiTheme="minorHAnsi" w:cs="Arial"/>
          <w:bCs/>
          <w:color w:val="000000" w:themeColor="text1"/>
        </w:rPr>
        <w:t xml:space="preserve"> on their </w:t>
      </w:r>
      <w:r w:rsidR="00475266" w:rsidRPr="00475266">
        <w:rPr>
          <w:rFonts w:asciiTheme="minorHAnsi" w:hAnsiTheme="minorHAnsi" w:cs="Arial"/>
          <w:bCs/>
          <w:color w:val="000000" w:themeColor="text1"/>
        </w:rPr>
        <w:t xml:space="preserve">state </w:t>
      </w:r>
      <w:r w:rsidRPr="00475266">
        <w:rPr>
          <w:rFonts w:asciiTheme="minorHAnsi" w:hAnsiTheme="minorHAnsi" w:cs="Arial"/>
          <w:bCs/>
          <w:color w:val="000000" w:themeColor="text1"/>
        </w:rPr>
        <w:t>committees and open to new and fresh</w:t>
      </w:r>
      <w:r w:rsidR="00873C6F" w:rsidRPr="00475266">
        <w:rPr>
          <w:rFonts w:asciiTheme="minorHAnsi" w:hAnsiTheme="minorHAnsi" w:cs="Arial"/>
          <w:bCs/>
          <w:color w:val="000000" w:themeColor="text1"/>
        </w:rPr>
        <w:t xml:space="preserve"> ideas – if you want to get involved with your local committee please email or call me and I will pass your detail on to the </w:t>
      </w:r>
      <w:r w:rsidR="00475266" w:rsidRPr="00475266">
        <w:rPr>
          <w:rFonts w:asciiTheme="minorHAnsi" w:hAnsiTheme="minorHAnsi" w:cs="Arial"/>
          <w:bCs/>
          <w:color w:val="000000" w:themeColor="text1"/>
        </w:rPr>
        <w:t xml:space="preserve">relative </w:t>
      </w:r>
      <w:r w:rsidR="00873C6F" w:rsidRPr="00475266">
        <w:rPr>
          <w:rFonts w:asciiTheme="minorHAnsi" w:hAnsiTheme="minorHAnsi" w:cs="Arial"/>
          <w:bCs/>
          <w:color w:val="000000" w:themeColor="text1"/>
        </w:rPr>
        <w:t>section</w:t>
      </w:r>
      <w:r w:rsidRPr="00475266">
        <w:rPr>
          <w:rFonts w:asciiTheme="minorHAnsi" w:hAnsiTheme="minorHAnsi" w:cs="Arial"/>
          <w:bCs/>
          <w:color w:val="000000" w:themeColor="text1"/>
        </w:rPr>
        <w:t xml:space="preserve"> Chair</w:t>
      </w:r>
      <w:r w:rsidR="00873C6F" w:rsidRPr="00475266">
        <w:rPr>
          <w:rFonts w:asciiTheme="minorHAnsi" w:hAnsiTheme="minorHAnsi" w:cs="Arial"/>
          <w:bCs/>
          <w:color w:val="000000" w:themeColor="text1"/>
        </w:rPr>
        <w:t>.</w:t>
      </w:r>
    </w:p>
    <w:p w14:paraId="16C0CB8F" w14:textId="77777777" w:rsidR="00EA4A2B" w:rsidRPr="002662DA" w:rsidRDefault="00EA4A2B" w:rsidP="00B67C94">
      <w:pPr>
        <w:tabs>
          <w:tab w:val="left" w:pos="851"/>
        </w:tabs>
        <w:ind w:right="674"/>
        <w:rPr>
          <w:rFonts w:asciiTheme="minorHAnsi" w:hAnsiTheme="minorHAnsi" w:cs="Arial"/>
          <w:b/>
          <w:color w:val="596984" w:themeColor="accent4" w:themeShade="BF"/>
          <w:sz w:val="28"/>
          <w:highlight w:val="yellow"/>
        </w:rPr>
      </w:pPr>
    </w:p>
    <w:p w14:paraId="35AD6222" w14:textId="7A7DFE03" w:rsidR="00873C6F" w:rsidRPr="00475266" w:rsidRDefault="00873C6F" w:rsidP="00EA4A2B">
      <w:pPr>
        <w:tabs>
          <w:tab w:val="left" w:pos="851"/>
        </w:tabs>
        <w:ind w:left="709" w:right="674"/>
        <w:rPr>
          <w:rFonts w:asciiTheme="minorHAnsi" w:hAnsiTheme="minorHAnsi" w:cs="Arial"/>
          <w:b/>
          <w:color w:val="596984" w:themeColor="accent4" w:themeShade="BF"/>
          <w:sz w:val="28"/>
        </w:rPr>
      </w:pPr>
      <w:r w:rsidRPr="00475266">
        <w:rPr>
          <w:rFonts w:asciiTheme="minorHAnsi" w:hAnsiTheme="minorHAnsi" w:cs="Arial"/>
          <w:b/>
          <w:color w:val="596984" w:themeColor="accent4" w:themeShade="BF"/>
          <w:sz w:val="28"/>
        </w:rPr>
        <w:t>Future Goals</w:t>
      </w:r>
    </w:p>
    <w:p w14:paraId="22ECCE4F" w14:textId="77777777" w:rsidR="00475266" w:rsidRPr="00475266" w:rsidRDefault="00B67C94" w:rsidP="00B67C94">
      <w:pPr>
        <w:tabs>
          <w:tab w:val="left" w:pos="851"/>
        </w:tabs>
        <w:ind w:left="709" w:right="674"/>
        <w:rPr>
          <w:rFonts w:asciiTheme="minorHAnsi" w:hAnsiTheme="minorHAnsi" w:cs="Arial"/>
          <w:bCs/>
          <w:color w:val="000000" w:themeColor="text1"/>
        </w:rPr>
      </w:pPr>
      <w:r w:rsidRPr="00475266">
        <w:rPr>
          <w:rFonts w:asciiTheme="minorHAnsi" w:hAnsiTheme="minorHAnsi" w:cs="Arial"/>
          <w:bCs/>
          <w:color w:val="000000" w:themeColor="text1"/>
        </w:rPr>
        <w:t>I’d like to encourage members to nominate for an upgrade</w:t>
      </w:r>
      <w:r w:rsidR="00873C6F" w:rsidRPr="00475266">
        <w:rPr>
          <w:rFonts w:asciiTheme="minorHAnsi" w:hAnsiTheme="minorHAnsi" w:cs="Arial"/>
          <w:bCs/>
          <w:color w:val="000000" w:themeColor="text1"/>
        </w:rPr>
        <w:t xml:space="preserve"> and be recognised for their experience and qualifications in the industry.</w:t>
      </w:r>
      <w:r w:rsidRPr="00475266">
        <w:rPr>
          <w:rFonts w:asciiTheme="minorHAnsi" w:hAnsiTheme="minorHAnsi" w:cs="Arial"/>
          <w:bCs/>
          <w:color w:val="000000" w:themeColor="text1"/>
        </w:rPr>
        <w:t xml:space="preserve"> </w:t>
      </w:r>
    </w:p>
    <w:p w14:paraId="5B522FE4" w14:textId="32876303" w:rsidR="00873C6F" w:rsidRPr="00475266" w:rsidRDefault="00873C6F" w:rsidP="00B67C94">
      <w:pPr>
        <w:tabs>
          <w:tab w:val="left" w:pos="851"/>
        </w:tabs>
        <w:ind w:left="709" w:right="674"/>
        <w:rPr>
          <w:rFonts w:asciiTheme="minorHAnsi" w:hAnsiTheme="minorHAnsi" w:cs="Arial"/>
          <w:bCs/>
          <w:color w:val="000000" w:themeColor="text1"/>
        </w:rPr>
      </w:pPr>
      <w:r w:rsidRPr="00475266">
        <w:rPr>
          <w:rFonts w:asciiTheme="minorHAnsi" w:hAnsiTheme="minorHAnsi" w:cs="Arial"/>
          <w:bCs/>
          <w:color w:val="000000" w:themeColor="text1"/>
        </w:rPr>
        <w:t>Focus</w:t>
      </w:r>
      <w:r w:rsidR="00B67C94" w:rsidRPr="00475266">
        <w:rPr>
          <w:rFonts w:asciiTheme="minorHAnsi" w:hAnsiTheme="minorHAnsi" w:cs="Arial"/>
          <w:bCs/>
          <w:color w:val="000000" w:themeColor="text1"/>
        </w:rPr>
        <w:t xml:space="preserve"> for 201</w:t>
      </w:r>
      <w:r w:rsidR="00475266" w:rsidRPr="00475266">
        <w:rPr>
          <w:rFonts w:asciiTheme="minorHAnsi" w:hAnsiTheme="minorHAnsi" w:cs="Arial"/>
          <w:bCs/>
          <w:color w:val="000000" w:themeColor="text1"/>
        </w:rPr>
        <w:t>9</w:t>
      </w:r>
      <w:r w:rsidR="00B67C94" w:rsidRPr="00475266">
        <w:rPr>
          <w:rFonts w:asciiTheme="minorHAnsi" w:hAnsiTheme="minorHAnsi" w:cs="Arial"/>
          <w:bCs/>
          <w:color w:val="000000" w:themeColor="text1"/>
        </w:rPr>
        <w:t>/</w:t>
      </w:r>
      <w:r w:rsidR="00475266" w:rsidRPr="00475266">
        <w:rPr>
          <w:rFonts w:asciiTheme="minorHAnsi" w:hAnsiTheme="minorHAnsi" w:cs="Arial"/>
          <w:bCs/>
          <w:color w:val="000000" w:themeColor="text1"/>
        </w:rPr>
        <w:t>20</w:t>
      </w:r>
      <w:r w:rsidR="00B67C94" w:rsidRPr="00475266">
        <w:rPr>
          <w:rFonts w:asciiTheme="minorHAnsi" w:hAnsiTheme="minorHAnsi" w:cs="Arial"/>
          <w:bCs/>
          <w:color w:val="000000" w:themeColor="text1"/>
        </w:rPr>
        <w:t xml:space="preserve"> is</w:t>
      </w:r>
      <w:r w:rsidRPr="00475266">
        <w:rPr>
          <w:rFonts w:asciiTheme="minorHAnsi" w:hAnsiTheme="minorHAnsi" w:cs="Arial"/>
          <w:bCs/>
          <w:color w:val="000000" w:themeColor="text1"/>
        </w:rPr>
        <w:t xml:space="preserve"> on developing a willing mentor list for our ever growing list of members asking for mentoring.</w:t>
      </w:r>
      <w:r w:rsidR="00B67C94" w:rsidRPr="00475266">
        <w:rPr>
          <w:rFonts w:asciiTheme="minorHAnsi" w:hAnsiTheme="minorHAnsi" w:cs="Arial"/>
          <w:bCs/>
          <w:color w:val="000000" w:themeColor="text1"/>
        </w:rPr>
        <w:t xml:space="preserve"> Expanding our Young Professional Team and our Women in Logistics and Transport.</w:t>
      </w:r>
      <w:r w:rsidR="00475266" w:rsidRPr="00475266">
        <w:rPr>
          <w:rFonts w:asciiTheme="minorHAnsi" w:hAnsiTheme="minorHAnsi" w:cs="Arial"/>
          <w:bCs/>
          <w:color w:val="000000" w:themeColor="text1"/>
        </w:rPr>
        <w:t xml:space="preserve"> Re-Establishing committees in Tasmania, South Australia and Queensland.</w:t>
      </w:r>
    </w:p>
    <w:p w14:paraId="4CE5D195" w14:textId="77777777" w:rsidR="00475266" w:rsidRPr="00475266" w:rsidRDefault="00475266" w:rsidP="00B67C94">
      <w:pPr>
        <w:tabs>
          <w:tab w:val="left" w:pos="851"/>
        </w:tabs>
        <w:ind w:left="709" w:right="674"/>
        <w:rPr>
          <w:rFonts w:asciiTheme="minorHAnsi" w:hAnsiTheme="minorHAnsi" w:cs="Arial"/>
          <w:bCs/>
          <w:color w:val="000000" w:themeColor="text1"/>
        </w:rPr>
      </w:pPr>
    </w:p>
    <w:p w14:paraId="0EEE2FC7" w14:textId="351EBDD7" w:rsidR="00475266" w:rsidRPr="00475266" w:rsidRDefault="00475266" w:rsidP="00B67C94">
      <w:pPr>
        <w:tabs>
          <w:tab w:val="left" w:pos="851"/>
        </w:tabs>
        <w:ind w:left="709" w:right="674"/>
        <w:rPr>
          <w:rFonts w:asciiTheme="minorHAnsi" w:hAnsiTheme="minorHAnsi" w:cs="Arial"/>
          <w:bCs/>
          <w:color w:val="000000" w:themeColor="text1"/>
        </w:rPr>
      </w:pPr>
      <w:r w:rsidRPr="00475266">
        <w:rPr>
          <w:rFonts w:asciiTheme="minorHAnsi" w:hAnsiTheme="minorHAnsi" w:cs="Arial"/>
          <w:bCs/>
          <w:color w:val="000000" w:themeColor="text1"/>
        </w:rPr>
        <w:t xml:space="preserve">We also look forward to launching our new and first International Branch that will be operating under Australia’s direction </w:t>
      </w:r>
      <w:r>
        <w:rPr>
          <w:rFonts w:asciiTheme="minorHAnsi" w:hAnsiTheme="minorHAnsi" w:cs="Arial"/>
          <w:bCs/>
          <w:color w:val="000000" w:themeColor="text1"/>
        </w:rPr>
        <w:t xml:space="preserve">and financially supported by CILT International for it’s first year, </w:t>
      </w:r>
      <w:r w:rsidRPr="00475266">
        <w:rPr>
          <w:rFonts w:asciiTheme="minorHAnsi" w:hAnsiTheme="minorHAnsi" w:cs="Arial"/>
          <w:bCs/>
          <w:color w:val="000000" w:themeColor="text1"/>
        </w:rPr>
        <w:t>whilst it establishes it</w:t>
      </w:r>
      <w:r>
        <w:rPr>
          <w:rFonts w:asciiTheme="minorHAnsi" w:hAnsiTheme="minorHAnsi" w:cs="Arial"/>
          <w:bCs/>
          <w:color w:val="000000" w:themeColor="text1"/>
        </w:rPr>
        <w:t>’s</w:t>
      </w:r>
      <w:r w:rsidRPr="00475266">
        <w:rPr>
          <w:rFonts w:asciiTheme="minorHAnsi" w:hAnsiTheme="minorHAnsi" w:cs="Arial"/>
          <w:bCs/>
          <w:color w:val="000000" w:themeColor="text1"/>
        </w:rPr>
        <w:t xml:space="preserve"> own </w:t>
      </w:r>
      <w:r>
        <w:rPr>
          <w:rFonts w:asciiTheme="minorHAnsi" w:hAnsiTheme="minorHAnsi" w:cs="Arial"/>
          <w:bCs/>
          <w:color w:val="000000" w:themeColor="text1"/>
        </w:rPr>
        <w:t>sustainability</w:t>
      </w:r>
      <w:r w:rsidRPr="00475266">
        <w:rPr>
          <w:rFonts w:asciiTheme="minorHAnsi" w:hAnsiTheme="minorHAnsi" w:cs="Arial"/>
          <w:bCs/>
          <w:color w:val="000000" w:themeColor="text1"/>
        </w:rPr>
        <w:t>. Very exciting and a first for CILT Australia!</w:t>
      </w:r>
    </w:p>
    <w:p w14:paraId="5C3B72C1" w14:textId="77777777" w:rsidR="00B67C94" w:rsidRPr="002662DA" w:rsidRDefault="00B67C94" w:rsidP="00EA4A2B">
      <w:pPr>
        <w:tabs>
          <w:tab w:val="left" w:pos="851"/>
        </w:tabs>
        <w:ind w:left="709" w:right="674"/>
        <w:rPr>
          <w:rFonts w:asciiTheme="minorHAnsi" w:hAnsiTheme="minorHAnsi" w:cs="Arial"/>
          <w:bCs/>
          <w:color w:val="000000" w:themeColor="text1"/>
          <w:sz w:val="28"/>
          <w:highlight w:val="yellow"/>
        </w:rPr>
      </w:pPr>
    </w:p>
    <w:p w14:paraId="6C88564D" w14:textId="20EAE951" w:rsidR="00B67C94" w:rsidRPr="00475266" w:rsidRDefault="00873C6F" w:rsidP="00B67C94">
      <w:pPr>
        <w:tabs>
          <w:tab w:val="left" w:pos="851"/>
        </w:tabs>
        <w:ind w:left="709" w:right="674"/>
        <w:rPr>
          <w:rFonts w:asciiTheme="minorHAnsi" w:hAnsiTheme="minorHAnsi" w:cs="Arial"/>
          <w:bCs/>
          <w:color w:val="596984" w:themeColor="accent4" w:themeShade="BF"/>
          <w:sz w:val="28"/>
        </w:rPr>
      </w:pPr>
      <w:r w:rsidRPr="00475266">
        <w:rPr>
          <w:rFonts w:asciiTheme="minorHAnsi" w:hAnsiTheme="minorHAnsi" w:cs="Arial"/>
          <w:b/>
          <w:color w:val="596984" w:themeColor="accent4" w:themeShade="BF"/>
          <w:sz w:val="28"/>
        </w:rPr>
        <w:t>CILTA Professional Development Programs</w:t>
      </w:r>
      <w:r w:rsidRPr="00475266">
        <w:rPr>
          <w:rFonts w:asciiTheme="minorHAnsi" w:hAnsiTheme="minorHAnsi" w:cs="Arial"/>
          <w:bCs/>
          <w:color w:val="596984" w:themeColor="accent4" w:themeShade="BF"/>
          <w:sz w:val="28"/>
        </w:rPr>
        <w:t xml:space="preserve"> </w:t>
      </w:r>
    </w:p>
    <w:p w14:paraId="11A28B8B" w14:textId="77777777" w:rsidR="00475266" w:rsidRPr="00475266" w:rsidRDefault="00B67C94" w:rsidP="00B67C94">
      <w:pPr>
        <w:tabs>
          <w:tab w:val="left" w:pos="851"/>
        </w:tabs>
        <w:ind w:left="709" w:right="674"/>
        <w:rPr>
          <w:rFonts w:asciiTheme="minorHAnsi" w:hAnsiTheme="minorHAnsi" w:cs="Arial"/>
          <w:bCs/>
          <w:color w:val="000000" w:themeColor="text1"/>
        </w:rPr>
      </w:pPr>
      <w:r w:rsidRPr="00475266">
        <w:rPr>
          <w:rFonts w:asciiTheme="minorHAnsi" w:hAnsiTheme="minorHAnsi" w:cs="Arial"/>
          <w:bCs/>
          <w:color w:val="000000" w:themeColor="text1"/>
        </w:rPr>
        <w:t>We are continually looking,</w:t>
      </w:r>
      <w:r w:rsidR="00873C6F" w:rsidRPr="00475266">
        <w:rPr>
          <w:rFonts w:asciiTheme="minorHAnsi" w:hAnsiTheme="minorHAnsi" w:cs="Arial"/>
          <w:bCs/>
          <w:color w:val="000000" w:themeColor="text1"/>
        </w:rPr>
        <w:t xml:space="preserve"> designing and producing programs that aim to reduce the gaps in the current T&amp;L market. </w:t>
      </w:r>
    </w:p>
    <w:p w14:paraId="7DCDD9F4" w14:textId="5D2F6BB0" w:rsidR="00475266" w:rsidRDefault="00475266" w:rsidP="00B67C94">
      <w:pPr>
        <w:tabs>
          <w:tab w:val="left" w:pos="851"/>
        </w:tabs>
        <w:ind w:left="709" w:right="674"/>
        <w:rPr>
          <w:rFonts w:asciiTheme="minorHAnsi" w:hAnsiTheme="minorHAnsi" w:cs="Arial"/>
          <w:bCs/>
          <w:color w:val="000000" w:themeColor="text1"/>
        </w:rPr>
      </w:pPr>
    </w:p>
    <w:p w14:paraId="37AF945E" w14:textId="7FA7FFA4" w:rsidR="00123602" w:rsidRDefault="00475266" w:rsidP="00B67C94">
      <w:pPr>
        <w:tabs>
          <w:tab w:val="left" w:pos="851"/>
        </w:tabs>
        <w:ind w:left="709" w:right="674"/>
        <w:rPr>
          <w:rFonts w:asciiTheme="minorHAnsi" w:hAnsiTheme="minorHAnsi" w:cs="Arial"/>
          <w:bCs/>
          <w:color w:val="000000" w:themeColor="text1"/>
        </w:rPr>
      </w:pPr>
      <w:r>
        <w:rPr>
          <w:rFonts w:asciiTheme="minorHAnsi" w:hAnsiTheme="minorHAnsi" w:cs="Arial"/>
          <w:bCs/>
          <w:color w:val="000000" w:themeColor="text1"/>
        </w:rPr>
        <w:t>We have been actively involved in the National and State skills review for the industry</w:t>
      </w:r>
      <w:r w:rsidR="00123602">
        <w:rPr>
          <w:rFonts w:asciiTheme="minorHAnsi" w:hAnsiTheme="minorHAnsi" w:cs="Arial"/>
          <w:bCs/>
          <w:color w:val="000000" w:themeColor="text1"/>
        </w:rPr>
        <w:t xml:space="preserve"> managed by Australian Industry Skills Council and in Victoria as part of the Industry Advisory Group for the Victorian Skills Commissioner.</w:t>
      </w:r>
    </w:p>
    <w:p w14:paraId="7F431720" w14:textId="1441B453" w:rsidR="00475266" w:rsidRPr="00475266" w:rsidRDefault="00123602" w:rsidP="00B67C94">
      <w:pPr>
        <w:tabs>
          <w:tab w:val="left" w:pos="851"/>
        </w:tabs>
        <w:ind w:left="709" w:right="674"/>
        <w:rPr>
          <w:rFonts w:asciiTheme="minorHAnsi" w:hAnsiTheme="minorHAnsi" w:cs="Arial"/>
          <w:bCs/>
          <w:color w:val="000000" w:themeColor="text1"/>
        </w:rPr>
      </w:pPr>
      <w:r>
        <w:rPr>
          <w:rFonts w:asciiTheme="minorHAnsi" w:hAnsiTheme="minorHAnsi" w:cs="Arial"/>
          <w:bCs/>
          <w:color w:val="000000" w:themeColor="text1"/>
        </w:rPr>
        <w:t xml:space="preserve"> </w:t>
      </w:r>
    </w:p>
    <w:p w14:paraId="6DAC010E" w14:textId="2A62DA05" w:rsidR="00873C6F" w:rsidRPr="00C264DB" w:rsidRDefault="00123602" w:rsidP="00B67C94">
      <w:pPr>
        <w:tabs>
          <w:tab w:val="left" w:pos="851"/>
        </w:tabs>
        <w:ind w:left="709" w:right="674"/>
        <w:rPr>
          <w:rFonts w:asciiTheme="minorHAnsi" w:hAnsiTheme="minorHAnsi" w:cs="Arial"/>
          <w:bCs/>
          <w:color w:val="000000" w:themeColor="text1"/>
        </w:rPr>
      </w:pPr>
      <w:r>
        <w:rPr>
          <w:rFonts w:asciiTheme="minorHAnsi" w:hAnsiTheme="minorHAnsi" w:cs="Arial"/>
          <w:bCs/>
          <w:color w:val="000000" w:themeColor="text1"/>
        </w:rPr>
        <w:t>We have been d</w:t>
      </w:r>
      <w:r w:rsidR="00873C6F" w:rsidRPr="00123602">
        <w:rPr>
          <w:rFonts w:asciiTheme="minorHAnsi" w:hAnsiTheme="minorHAnsi" w:cs="Arial"/>
          <w:bCs/>
          <w:color w:val="000000" w:themeColor="text1"/>
        </w:rPr>
        <w:t xml:space="preserve">rawing on the vast CILT International Professional Development Programs </w:t>
      </w:r>
      <w:r>
        <w:rPr>
          <w:rFonts w:asciiTheme="minorHAnsi" w:hAnsiTheme="minorHAnsi" w:cs="Arial"/>
          <w:bCs/>
          <w:color w:val="000000" w:themeColor="text1"/>
        </w:rPr>
        <w:t xml:space="preserve">and </w:t>
      </w:r>
      <w:r w:rsidR="00873C6F" w:rsidRPr="00123602">
        <w:rPr>
          <w:rFonts w:asciiTheme="minorHAnsi" w:hAnsiTheme="minorHAnsi" w:cs="Arial"/>
          <w:bCs/>
          <w:color w:val="000000" w:themeColor="text1"/>
        </w:rPr>
        <w:t>offerings and adapting them to an Australian market.</w:t>
      </w:r>
      <w:r w:rsidR="00B67C94" w:rsidRPr="00123602">
        <w:rPr>
          <w:rFonts w:asciiTheme="minorHAnsi" w:hAnsiTheme="minorHAnsi" w:cs="Arial"/>
          <w:bCs/>
          <w:color w:val="000000" w:themeColor="text1"/>
        </w:rPr>
        <w:t xml:space="preserve"> </w:t>
      </w:r>
      <w:r w:rsidR="00873C6F" w:rsidRPr="00123602">
        <w:rPr>
          <w:rFonts w:asciiTheme="minorHAnsi" w:hAnsiTheme="minorHAnsi" w:cs="Arial"/>
          <w:bCs/>
          <w:color w:val="000000" w:themeColor="text1"/>
        </w:rPr>
        <w:t>Promotin</w:t>
      </w:r>
      <w:r w:rsidR="00B67C94" w:rsidRPr="00123602">
        <w:rPr>
          <w:rFonts w:asciiTheme="minorHAnsi" w:hAnsiTheme="minorHAnsi" w:cs="Arial"/>
          <w:bCs/>
          <w:color w:val="000000" w:themeColor="text1"/>
        </w:rPr>
        <w:t>g those offered by</w:t>
      </w:r>
      <w:r w:rsidR="00873C6F" w:rsidRPr="00123602">
        <w:rPr>
          <w:rFonts w:asciiTheme="minorHAnsi" w:hAnsiTheme="minorHAnsi" w:cs="Arial"/>
          <w:bCs/>
          <w:color w:val="000000" w:themeColor="text1"/>
        </w:rPr>
        <w:t xml:space="preserve"> the Industry </w:t>
      </w:r>
      <w:r w:rsidR="00B67C94" w:rsidRPr="00123602">
        <w:rPr>
          <w:rFonts w:asciiTheme="minorHAnsi" w:hAnsiTheme="minorHAnsi" w:cs="Arial"/>
          <w:bCs/>
          <w:color w:val="000000" w:themeColor="text1"/>
        </w:rPr>
        <w:t xml:space="preserve">and </w:t>
      </w:r>
      <w:r w:rsidR="00873C6F" w:rsidRPr="00123602">
        <w:rPr>
          <w:rFonts w:asciiTheme="minorHAnsi" w:hAnsiTheme="minorHAnsi" w:cs="Arial"/>
          <w:bCs/>
          <w:color w:val="000000" w:themeColor="text1"/>
        </w:rPr>
        <w:t>o</w:t>
      </w:r>
      <w:r w:rsidR="00B67C94" w:rsidRPr="00123602">
        <w:rPr>
          <w:rFonts w:asciiTheme="minorHAnsi" w:hAnsiTheme="minorHAnsi" w:cs="Arial"/>
          <w:bCs/>
          <w:color w:val="000000" w:themeColor="text1"/>
        </w:rPr>
        <w:t>f</w:t>
      </w:r>
      <w:r w:rsidR="00873C6F" w:rsidRPr="00123602">
        <w:rPr>
          <w:rFonts w:asciiTheme="minorHAnsi" w:hAnsiTheme="minorHAnsi" w:cs="Arial"/>
          <w:bCs/>
          <w:color w:val="000000" w:themeColor="text1"/>
        </w:rPr>
        <w:t xml:space="preserve"> </w:t>
      </w:r>
      <w:r w:rsidR="00B67C94" w:rsidRPr="00123602">
        <w:rPr>
          <w:rFonts w:asciiTheme="minorHAnsi" w:hAnsiTheme="minorHAnsi" w:cs="Arial"/>
          <w:bCs/>
          <w:color w:val="000000" w:themeColor="text1"/>
        </w:rPr>
        <w:t xml:space="preserve">the </w:t>
      </w:r>
      <w:r w:rsidR="00873C6F" w:rsidRPr="00123602">
        <w:rPr>
          <w:rFonts w:asciiTheme="minorHAnsi" w:hAnsiTheme="minorHAnsi" w:cs="Arial"/>
          <w:bCs/>
          <w:color w:val="000000" w:themeColor="text1"/>
        </w:rPr>
        <w:t xml:space="preserve">vocational </w:t>
      </w:r>
      <w:r w:rsidR="00B67C94" w:rsidRPr="00123602">
        <w:rPr>
          <w:rFonts w:asciiTheme="minorHAnsi" w:hAnsiTheme="minorHAnsi" w:cs="Arial"/>
          <w:bCs/>
          <w:color w:val="000000" w:themeColor="text1"/>
        </w:rPr>
        <w:t xml:space="preserve">and tertiary </w:t>
      </w:r>
      <w:r w:rsidR="00873C6F" w:rsidRPr="00123602">
        <w:rPr>
          <w:rFonts w:asciiTheme="minorHAnsi" w:hAnsiTheme="minorHAnsi" w:cs="Arial"/>
          <w:bCs/>
          <w:color w:val="000000" w:themeColor="text1"/>
        </w:rPr>
        <w:t>level</w:t>
      </w:r>
      <w:r w:rsidR="00B67C94" w:rsidRPr="00123602">
        <w:rPr>
          <w:rFonts w:asciiTheme="minorHAnsi" w:hAnsiTheme="minorHAnsi" w:cs="Arial"/>
          <w:bCs/>
          <w:color w:val="000000" w:themeColor="text1"/>
        </w:rPr>
        <w:t xml:space="preserve"> institutions. We are focused on our</w:t>
      </w:r>
      <w:r w:rsidR="00873C6F" w:rsidRPr="00123602">
        <w:rPr>
          <w:rFonts w:asciiTheme="minorHAnsi" w:hAnsiTheme="minorHAnsi" w:cs="Arial"/>
          <w:bCs/>
          <w:color w:val="000000" w:themeColor="text1"/>
        </w:rPr>
        <w:t xml:space="preserve"> Students</w:t>
      </w:r>
      <w:r w:rsidR="00B67C94" w:rsidRPr="00123602">
        <w:rPr>
          <w:rFonts w:asciiTheme="minorHAnsi" w:hAnsiTheme="minorHAnsi" w:cs="Arial"/>
          <w:bCs/>
          <w:color w:val="000000" w:themeColor="text1"/>
        </w:rPr>
        <w:t>, our future leaders</w:t>
      </w:r>
      <w:r w:rsidR="00873C6F" w:rsidRPr="00123602">
        <w:rPr>
          <w:rFonts w:asciiTheme="minorHAnsi" w:hAnsiTheme="minorHAnsi" w:cs="Arial"/>
          <w:bCs/>
          <w:color w:val="000000" w:themeColor="text1"/>
        </w:rPr>
        <w:t xml:space="preserve"> – building awareness of the Industry</w:t>
      </w:r>
      <w:r w:rsidR="00B67C94" w:rsidRPr="00123602">
        <w:rPr>
          <w:rFonts w:asciiTheme="minorHAnsi" w:hAnsiTheme="minorHAnsi" w:cs="Arial"/>
          <w:bCs/>
          <w:color w:val="000000" w:themeColor="text1"/>
        </w:rPr>
        <w:t xml:space="preserve"> and how they can make a difference for the future.</w:t>
      </w:r>
    </w:p>
    <w:p w14:paraId="784B8649" w14:textId="77777777" w:rsidR="006645D9" w:rsidRPr="00C264DB" w:rsidRDefault="006645D9" w:rsidP="00EA4A2B">
      <w:pPr>
        <w:tabs>
          <w:tab w:val="left" w:pos="851"/>
        </w:tabs>
        <w:ind w:left="709" w:right="674"/>
        <w:rPr>
          <w:rFonts w:asciiTheme="minorHAnsi" w:hAnsiTheme="minorHAnsi" w:cs="Arial"/>
          <w:b/>
          <w:color w:val="596984" w:themeColor="accent4" w:themeShade="BF"/>
        </w:rPr>
      </w:pPr>
    </w:p>
    <w:p w14:paraId="5F40A743" w14:textId="77777777" w:rsidR="00EE5BE0" w:rsidRPr="00C264DB" w:rsidRDefault="00A21821" w:rsidP="00A21821">
      <w:pPr>
        <w:rPr>
          <w:rFonts w:asciiTheme="minorHAnsi" w:hAnsiTheme="minorHAnsi" w:cs="Arial"/>
          <w:sz w:val="16"/>
        </w:rPr>
      </w:pPr>
      <w:r w:rsidRPr="00C264DB">
        <w:rPr>
          <w:rFonts w:asciiTheme="minorHAnsi" w:hAnsiTheme="minorHAnsi" w:cs="Arial"/>
          <w:sz w:val="16"/>
        </w:rPr>
        <w:br w:type="page"/>
      </w:r>
    </w:p>
    <w:p w14:paraId="7A4FBB15" w14:textId="1C7C30C2" w:rsidR="00EE5BE0" w:rsidRDefault="00EE5BE0" w:rsidP="00A21821">
      <w:pPr>
        <w:rPr>
          <w:rFonts w:asciiTheme="minorHAnsi" w:hAnsiTheme="minorHAnsi" w:cs="Arial"/>
          <w:sz w:val="16"/>
        </w:rPr>
      </w:pPr>
    </w:p>
    <w:p w14:paraId="4AFCB346" w14:textId="77777777" w:rsidR="005F1A60" w:rsidRDefault="005F1A60" w:rsidP="005F1A60">
      <w:pPr>
        <w:ind w:right="674"/>
        <w:rPr>
          <w:rFonts w:asciiTheme="minorHAnsi" w:hAnsiTheme="minorHAnsi" w:cs="Arial"/>
          <w:b/>
          <w:bCs/>
          <w:color w:val="596984" w:themeColor="accent4" w:themeShade="BF"/>
        </w:rPr>
      </w:pPr>
      <w:r w:rsidRPr="001608FC">
        <w:rPr>
          <w:rFonts w:asciiTheme="minorHAnsi" w:hAnsiTheme="minorHAnsi" w:cs="Arial"/>
          <w:b/>
          <w:bCs/>
          <w:color w:val="596984" w:themeColor="accent4" w:themeShade="BF"/>
        </w:rPr>
        <w:t>ACT &amp; SOUTHERN NSW SECTION</w:t>
      </w:r>
    </w:p>
    <w:p w14:paraId="5B766B74" w14:textId="77777777" w:rsidR="005F1A60" w:rsidRDefault="005F1A60" w:rsidP="005F1A60">
      <w:pPr>
        <w:ind w:right="674"/>
        <w:rPr>
          <w:rFonts w:asciiTheme="minorHAnsi" w:hAnsiTheme="minorHAnsi" w:cs="Arial"/>
          <w:b/>
          <w:bCs/>
          <w:color w:val="596984" w:themeColor="accent4" w:themeShade="BF"/>
        </w:rPr>
      </w:pPr>
    </w:p>
    <w:p w14:paraId="690537FA" w14:textId="77777777" w:rsidR="005F1A60" w:rsidRDefault="005F1A60" w:rsidP="005F1A60">
      <w:pPr>
        <w:ind w:right="674"/>
        <w:rPr>
          <w:rFonts w:asciiTheme="minorHAnsi" w:hAnsiTheme="minorHAnsi" w:cs="Arial"/>
          <w:b/>
          <w:bCs/>
          <w:color w:val="596984" w:themeColor="accent4" w:themeShade="BF"/>
        </w:rPr>
      </w:pPr>
      <w:r>
        <w:rPr>
          <w:noProof/>
          <w:lang w:val="en-GB" w:eastAsia="en-GB"/>
        </w:rPr>
        <w:drawing>
          <wp:inline distT="0" distB="0" distL="0" distR="0" wp14:anchorId="2C041689" wp14:editId="33E1423D">
            <wp:extent cx="1087309" cy="1330396"/>
            <wp:effectExtent l="0" t="0" r="5080" b="0"/>
            <wp:docPr id="63" name="Picture 63" descr="A picture containing man, person, photo, neck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09-24 at 10.24.25 AM.png"/>
                    <pic:cNvPicPr/>
                  </pic:nvPicPr>
                  <pic:blipFill rotWithShape="1">
                    <a:blip r:embed="rId67">
                      <a:extLst>
                        <a:ext uri="{28A0092B-C50C-407E-A947-70E740481C1C}">
                          <a14:useLocalDpi xmlns:a14="http://schemas.microsoft.com/office/drawing/2010/main" val="0"/>
                        </a:ext>
                      </a:extLst>
                    </a:blip>
                    <a:srcRect l="2205" t="6865" r="6293" b="5953"/>
                    <a:stretch/>
                  </pic:blipFill>
                  <pic:spPr bwMode="auto">
                    <a:xfrm>
                      <a:off x="0" y="0"/>
                      <a:ext cx="1109936" cy="1358082"/>
                    </a:xfrm>
                    <a:prstGeom prst="ellipse">
                      <a:avLst/>
                    </a:prstGeom>
                    <a:ln>
                      <a:noFill/>
                    </a:ln>
                    <a:extLst>
                      <a:ext uri="{53640926-AAD7-44D8-BBD7-CCE9431645EC}">
                        <a14:shadowObscured xmlns:a14="http://schemas.microsoft.com/office/drawing/2010/main"/>
                      </a:ext>
                    </a:extLst>
                  </pic:spPr>
                </pic:pic>
              </a:graphicData>
            </a:graphic>
          </wp:inline>
        </w:drawing>
      </w:r>
    </w:p>
    <w:p w14:paraId="08414ECF" w14:textId="77777777" w:rsidR="005F1A60" w:rsidRDefault="005F1A60" w:rsidP="005F1A60">
      <w:pPr>
        <w:ind w:right="674"/>
        <w:rPr>
          <w:rFonts w:asciiTheme="minorHAnsi" w:hAnsiTheme="minorHAnsi" w:cs="Arial"/>
          <w:b/>
          <w:bCs/>
          <w:color w:val="596984" w:themeColor="accent4" w:themeShade="BF"/>
        </w:rPr>
      </w:pPr>
    </w:p>
    <w:p w14:paraId="4C791EA2" w14:textId="77777777" w:rsidR="005F1A60" w:rsidRPr="0051193E" w:rsidRDefault="005F1A60" w:rsidP="005F1A60">
      <w:pPr>
        <w:rPr>
          <w:rFonts w:asciiTheme="minorHAnsi" w:hAnsiTheme="minorHAnsi"/>
          <w:b/>
          <w:bCs/>
          <w:color w:val="596984" w:themeColor="accent4" w:themeShade="BF"/>
        </w:rPr>
      </w:pPr>
      <w:r w:rsidRPr="0051193E">
        <w:rPr>
          <w:rFonts w:asciiTheme="minorHAnsi" w:hAnsiTheme="minorHAnsi"/>
          <w:b/>
          <w:bCs/>
          <w:color w:val="596984" w:themeColor="accent4" w:themeShade="BF"/>
        </w:rPr>
        <w:t>Scott Martin CMILT</w:t>
      </w:r>
    </w:p>
    <w:p w14:paraId="5D9918F9" w14:textId="77777777" w:rsidR="005F1A60" w:rsidRPr="0051193E" w:rsidRDefault="005F1A60" w:rsidP="005F1A60">
      <w:pPr>
        <w:rPr>
          <w:rFonts w:asciiTheme="minorHAnsi" w:hAnsiTheme="minorHAnsi"/>
          <w:b/>
          <w:bCs/>
          <w:color w:val="596984" w:themeColor="accent4" w:themeShade="BF"/>
        </w:rPr>
      </w:pPr>
      <w:r w:rsidRPr="0051193E">
        <w:rPr>
          <w:rFonts w:asciiTheme="minorHAnsi" w:hAnsiTheme="minorHAnsi"/>
          <w:b/>
          <w:bCs/>
          <w:color w:val="596984" w:themeColor="accent4" w:themeShade="BF"/>
        </w:rPr>
        <w:t>Acting Chair</w:t>
      </w:r>
    </w:p>
    <w:p w14:paraId="555FE66B" w14:textId="77777777" w:rsidR="005F1A60" w:rsidRPr="0051193E" w:rsidRDefault="005F1A60" w:rsidP="005F1A60">
      <w:pPr>
        <w:ind w:right="674"/>
        <w:rPr>
          <w:rFonts w:asciiTheme="minorHAnsi" w:hAnsiTheme="minorHAnsi" w:cs="Arial"/>
          <w:b/>
          <w:bCs/>
          <w:color w:val="596984" w:themeColor="accent4" w:themeShade="BF"/>
        </w:rPr>
      </w:pPr>
      <w:r w:rsidRPr="0051193E">
        <w:rPr>
          <w:rFonts w:asciiTheme="minorHAnsi" w:hAnsiTheme="minorHAnsi"/>
          <w:b/>
          <w:bCs/>
          <w:color w:val="596984" w:themeColor="accent4" w:themeShade="BF"/>
        </w:rPr>
        <w:t>ACT &amp; Southern NSW Section</w:t>
      </w:r>
    </w:p>
    <w:p w14:paraId="5B17682B" w14:textId="77777777" w:rsidR="005F1A60" w:rsidRPr="001608FC" w:rsidRDefault="005F1A60" w:rsidP="005F1A60">
      <w:pPr>
        <w:ind w:right="674"/>
        <w:rPr>
          <w:rFonts w:asciiTheme="minorHAnsi" w:hAnsiTheme="minorHAnsi" w:cs="Arial"/>
          <w:b/>
          <w:bCs/>
          <w:color w:val="596984" w:themeColor="accent4" w:themeShade="BF"/>
        </w:rPr>
      </w:pPr>
    </w:p>
    <w:p w14:paraId="24F43B50" w14:textId="77777777" w:rsidR="007A539B" w:rsidRPr="007A539B" w:rsidRDefault="007A539B">
      <w:pPr>
        <w:rPr>
          <w:rFonts w:asciiTheme="minorHAnsi" w:hAnsiTheme="minorHAnsi" w:cstheme="minorHAnsi"/>
          <w:color w:val="0D0D0D" w:themeColor="text1" w:themeTint="F2"/>
        </w:rPr>
      </w:pPr>
      <w:r w:rsidRPr="007A539B">
        <w:rPr>
          <w:rFonts w:asciiTheme="minorHAnsi" w:hAnsiTheme="minorHAnsi" w:cstheme="minorHAnsi"/>
          <w:color w:val="0D0D0D" w:themeColor="text1" w:themeTint="F2"/>
        </w:rPr>
        <w:t>Being new to the role of Chair the year started slower than expected but despite all ACT Committee was able to host a number of events along with support from National Office also promote sponsored events to our ACT members:</w:t>
      </w:r>
    </w:p>
    <w:p w14:paraId="76A47621" w14:textId="77777777" w:rsidR="007A539B" w:rsidRPr="007A539B" w:rsidRDefault="007A539B">
      <w:pPr>
        <w:rPr>
          <w:rFonts w:asciiTheme="minorHAnsi" w:hAnsiTheme="minorHAnsi" w:cstheme="minorHAnsi"/>
          <w:color w:val="0D0D0D" w:themeColor="text1" w:themeTint="F2"/>
        </w:rPr>
      </w:pPr>
    </w:p>
    <w:p w14:paraId="304229F4" w14:textId="1B31F5EC" w:rsidR="007A539B" w:rsidRDefault="007A539B">
      <w:pPr>
        <w:rPr>
          <w:rFonts w:asciiTheme="minorHAnsi" w:hAnsiTheme="minorHAnsi" w:cstheme="minorHAnsi"/>
          <w:color w:val="0D0D0D" w:themeColor="text1" w:themeTint="F2"/>
        </w:rPr>
      </w:pPr>
      <w:r w:rsidRPr="007A539B">
        <w:rPr>
          <w:rFonts w:asciiTheme="minorHAnsi" w:hAnsiTheme="minorHAnsi" w:cstheme="minorHAnsi"/>
          <w:color w:val="0D0D0D" w:themeColor="text1" w:themeTint="F2"/>
        </w:rPr>
        <w:t>This year’s events included:</w:t>
      </w:r>
    </w:p>
    <w:p w14:paraId="66B42D68" w14:textId="77777777" w:rsidR="00025D80" w:rsidRDefault="00025D80">
      <w:pPr>
        <w:rPr>
          <w:rFonts w:asciiTheme="minorHAnsi" w:hAnsiTheme="minorHAnsi" w:cstheme="minorHAnsi"/>
          <w:color w:val="0D0D0D" w:themeColor="text1" w:themeTint="F2"/>
        </w:rPr>
      </w:pPr>
    </w:p>
    <w:p w14:paraId="1EC17786" w14:textId="2B76F2BA" w:rsidR="007A539B" w:rsidRPr="00025D80" w:rsidRDefault="00025D80" w:rsidP="00025D80">
      <w:pPr>
        <w:pStyle w:val="ListParagraph"/>
        <w:numPr>
          <w:ilvl w:val="0"/>
          <w:numId w:val="28"/>
        </w:numPr>
        <w:rPr>
          <w:rFonts w:cstheme="minorHAnsi"/>
          <w:color w:val="0D0D0D" w:themeColor="text1" w:themeTint="F2"/>
        </w:rPr>
      </w:pPr>
      <w:r w:rsidRPr="00025D80">
        <w:rPr>
          <w:rFonts w:cstheme="minorHAnsi"/>
          <w:color w:val="0D0D0D" w:themeColor="text1" w:themeTint="F2"/>
        </w:rPr>
        <w:t>Women in A/AA ACT Canberra Summit 2018</w:t>
      </w:r>
    </w:p>
    <w:p w14:paraId="0D4A82E5" w14:textId="06E1A213" w:rsidR="00025D80" w:rsidRPr="00025D80" w:rsidRDefault="00025D80" w:rsidP="00025D80">
      <w:pPr>
        <w:pStyle w:val="ListParagraph"/>
        <w:numPr>
          <w:ilvl w:val="0"/>
          <w:numId w:val="28"/>
        </w:numPr>
        <w:rPr>
          <w:rFonts w:cstheme="minorHAnsi"/>
          <w:color w:val="0D0D0D" w:themeColor="text1" w:themeTint="F2"/>
        </w:rPr>
      </w:pPr>
      <w:r w:rsidRPr="00025D80">
        <w:rPr>
          <w:rFonts w:cstheme="minorHAnsi"/>
          <w:color w:val="0D0D0D" w:themeColor="text1" w:themeTint="F2"/>
        </w:rPr>
        <w:t>Road pricing and provision: where are we now and how did we get here?</w:t>
      </w:r>
    </w:p>
    <w:p w14:paraId="19135DC4" w14:textId="0A215EF1" w:rsidR="00025D80" w:rsidRPr="00025D80" w:rsidRDefault="00025D80" w:rsidP="00025D80">
      <w:pPr>
        <w:pStyle w:val="ListParagraph"/>
        <w:numPr>
          <w:ilvl w:val="0"/>
          <w:numId w:val="28"/>
        </w:numPr>
        <w:rPr>
          <w:rFonts w:cstheme="minorHAnsi"/>
          <w:color w:val="0D0D0D" w:themeColor="text1" w:themeTint="F2"/>
        </w:rPr>
      </w:pPr>
      <w:r w:rsidRPr="00025D80">
        <w:rPr>
          <w:rFonts w:cstheme="minorHAnsi"/>
          <w:color w:val="0D0D0D" w:themeColor="text1" w:themeTint="F2"/>
        </w:rPr>
        <w:t>Increasing safety in road transport – towards zero</w:t>
      </w:r>
    </w:p>
    <w:p w14:paraId="3D440B1C" w14:textId="6C655C56" w:rsidR="00025D80" w:rsidRPr="00025D80" w:rsidRDefault="00025D80" w:rsidP="00025D80">
      <w:pPr>
        <w:pStyle w:val="ListParagraph"/>
        <w:numPr>
          <w:ilvl w:val="0"/>
          <w:numId w:val="28"/>
        </w:numPr>
        <w:rPr>
          <w:rFonts w:cstheme="minorHAnsi"/>
          <w:color w:val="0D0D0D" w:themeColor="text1" w:themeTint="F2"/>
        </w:rPr>
      </w:pPr>
      <w:r w:rsidRPr="00025D80">
        <w:rPr>
          <w:rFonts w:cstheme="minorHAnsi"/>
          <w:color w:val="0D0D0D" w:themeColor="text1" w:themeTint="F2"/>
        </w:rPr>
        <w:t>Canberra's dockless bike share trial-learning from experience</w:t>
      </w:r>
    </w:p>
    <w:p w14:paraId="079430BA" w14:textId="5B1E0F2F" w:rsidR="00025D80" w:rsidRPr="00025D80" w:rsidRDefault="00025D80" w:rsidP="00025D80">
      <w:pPr>
        <w:pStyle w:val="ListParagraph"/>
        <w:numPr>
          <w:ilvl w:val="0"/>
          <w:numId w:val="28"/>
        </w:numPr>
        <w:rPr>
          <w:rFonts w:cstheme="minorHAnsi"/>
          <w:color w:val="0D0D0D" w:themeColor="text1" w:themeTint="F2"/>
        </w:rPr>
      </w:pPr>
      <w:r w:rsidRPr="00025D80">
        <w:rPr>
          <w:rFonts w:cstheme="minorHAnsi"/>
          <w:color w:val="0D0D0D" w:themeColor="text1" w:themeTint="F2"/>
        </w:rPr>
        <w:t>Transport for Canberra and region – future directions</w:t>
      </w:r>
    </w:p>
    <w:p w14:paraId="24EF0B65" w14:textId="434388DF" w:rsidR="007A539B" w:rsidRPr="00025D80" w:rsidRDefault="00025D80">
      <w:pPr>
        <w:rPr>
          <w:rFonts w:asciiTheme="minorHAnsi" w:hAnsiTheme="minorHAnsi" w:cstheme="minorHAnsi"/>
          <w:color w:val="0D0D0D" w:themeColor="text1" w:themeTint="F2"/>
        </w:rPr>
      </w:pPr>
      <w:r w:rsidRPr="00025D80">
        <w:rPr>
          <w:rFonts w:asciiTheme="minorHAnsi" w:hAnsiTheme="minorHAnsi" w:cstheme="minorHAnsi"/>
          <w:color w:val="0D0D0D" w:themeColor="text1" w:themeTint="F2"/>
        </w:rPr>
        <w:t>We are focusing on adding more variety to our events and looking to include a few site Tours where possible.</w:t>
      </w:r>
    </w:p>
    <w:p w14:paraId="41944EEF" w14:textId="77777777" w:rsidR="00025D80" w:rsidRDefault="00025D80" w:rsidP="00025D80">
      <w:pPr>
        <w:rPr>
          <w:rFonts w:cs="Arial"/>
          <w:b/>
          <w:color w:val="596984" w:themeColor="accent4" w:themeShade="BF"/>
        </w:rPr>
      </w:pPr>
    </w:p>
    <w:p w14:paraId="2C802448" w14:textId="10604B36" w:rsidR="005F1A60" w:rsidRPr="00025D80" w:rsidRDefault="00025D80" w:rsidP="00025D80">
      <w:pPr>
        <w:rPr>
          <w:rFonts w:cs="Arial"/>
          <w:b/>
          <w:color w:val="596984" w:themeColor="accent4" w:themeShade="BF"/>
        </w:rPr>
      </w:pPr>
      <w:r w:rsidRPr="00025D80">
        <w:rPr>
          <w:rFonts w:asciiTheme="minorHAnsi" w:hAnsiTheme="minorHAnsi" w:cstheme="minorHAnsi"/>
          <w:color w:val="0D0D0D" w:themeColor="text1" w:themeTint="F2"/>
        </w:rPr>
        <w:t>I’d like to thank the efforts of Phil Potterton, Pat McNamara and past Chair for their efforts over the last twelve months.</w:t>
      </w:r>
      <w:r w:rsidR="005F1A60" w:rsidRPr="00025D80">
        <w:rPr>
          <w:rFonts w:cs="Arial"/>
          <w:b/>
          <w:color w:val="596984" w:themeColor="accent4" w:themeShade="BF"/>
        </w:rPr>
        <w:br w:type="page"/>
      </w:r>
    </w:p>
    <w:p w14:paraId="4EB7B561" w14:textId="77777777" w:rsidR="00A94F8D" w:rsidRDefault="00A94F8D" w:rsidP="00A21821">
      <w:pPr>
        <w:rPr>
          <w:rFonts w:asciiTheme="minorHAnsi" w:hAnsiTheme="minorHAnsi" w:cs="Arial"/>
          <w:b/>
          <w:color w:val="596984" w:themeColor="accent4" w:themeShade="BF"/>
        </w:rPr>
      </w:pPr>
    </w:p>
    <w:p w14:paraId="63674E4D" w14:textId="7E5CF1DD" w:rsidR="005F1A60" w:rsidRPr="005F1A60" w:rsidRDefault="005F1A60" w:rsidP="00A21821">
      <w:pPr>
        <w:rPr>
          <w:rFonts w:asciiTheme="minorHAnsi" w:hAnsiTheme="minorHAnsi" w:cs="Arial"/>
          <w:b/>
          <w:color w:val="596984" w:themeColor="accent4" w:themeShade="BF"/>
        </w:rPr>
      </w:pPr>
      <w:r w:rsidRPr="005F1A60">
        <w:rPr>
          <w:rFonts w:asciiTheme="minorHAnsi" w:hAnsiTheme="minorHAnsi" w:cs="Arial"/>
          <w:b/>
          <w:color w:val="596984" w:themeColor="accent4" w:themeShade="BF"/>
        </w:rPr>
        <w:t>DEFENCE REPORT</w:t>
      </w:r>
    </w:p>
    <w:p w14:paraId="427AB1BB" w14:textId="233EB904" w:rsidR="005F1A60" w:rsidRDefault="005F1A60" w:rsidP="00A21821">
      <w:pPr>
        <w:rPr>
          <w:rFonts w:asciiTheme="minorHAnsi" w:hAnsiTheme="minorHAnsi" w:cs="Arial"/>
          <w:sz w:val="16"/>
        </w:rPr>
      </w:pPr>
    </w:p>
    <w:p w14:paraId="384C96E9" w14:textId="2437FB83" w:rsidR="005F1A60" w:rsidRDefault="005F1A60" w:rsidP="00A21821">
      <w:pPr>
        <w:rPr>
          <w:rFonts w:asciiTheme="minorHAnsi" w:hAnsiTheme="minorHAnsi" w:cs="Arial"/>
          <w:sz w:val="16"/>
        </w:rPr>
      </w:pPr>
      <w:r w:rsidRPr="00C264DB">
        <w:rPr>
          <w:rFonts w:asciiTheme="minorHAnsi" w:hAnsiTheme="minorHAnsi" w:cs="Arial"/>
          <w:noProof/>
          <w:sz w:val="16"/>
          <w:lang w:val="en-GB" w:eastAsia="en-GB"/>
        </w:rPr>
        <w:drawing>
          <wp:inline distT="0" distB="0" distL="0" distR="0" wp14:anchorId="39691821" wp14:editId="0FCF6E1A">
            <wp:extent cx="1007669" cy="1336040"/>
            <wp:effectExtent l="0" t="0" r="8890" b="10160"/>
            <wp:docPr id="161" name="Picture 161" descr="Screen%20Shot%202018-09-13%20at%2010.43.5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20Shot%202018-09-13%20at%2010.43.59%20PM.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17926" cy="1349639"/>
                    </a:xfrm>
                    <a:prstGeom prst="ellipse">
                      <a:avLst/>
                    </a:prstGeom>
                    <a:noFill/>
                    <a:ln>
                      <a:noFill/>
                    </a:ln>
                  </pic:spPr>
                </pic:pic>
              </a:graphicData>
            </a:graphic>
          </wp:inline>
        </w:drawing>
      </w:r>
    </w:p>
    <w:p w14:paraId="12B88A4A" w14:textId="7BB50ACC" w:rsidR="005F1A60" w:rsidRDefault="005F1A60" w:rsidP="00A21821">
      <w:pPr>
        <w:rPr>
          <w:rFonts w:asciiTheme="minorHAnsi" w:hAnsiTheme="minorHAnsi" w:cs="Arial"/>
          <w:sz w:val="16"/>
        </w:rPr>
      </w:pPr>
    </w:p>
    <w:p w14:paraId="6B6C3249" w14:textId="2E5D3D75" w:rsidR="005F1A60" w:rsidRDefault="005F1A60" w:rsidP="00A21821">
      <w:pPr>
        <w:rPr>
          <w:rFonts w:asciiTheme="minorHAnsi" w:hAnsiTheme="minorHAnsi" w:cs="Arial"/>
          <w:b/>
          <w:color w:val="596984" w:themeColor="accent4" w:themeShade="BF"/>
        </w:rPr>
      </w:pPr>
      <w:r w:rsidRPr="005F1A60">
        <w:rPr>
          <w:rFonts w:asciiTheme="minorHAnsi" w:hAnsiTheme="minorHAnsi" w:cs="Arial"/>
          <w:b/>
          <w:color w:val="596984" w:themeColor="accent4" w:themeShade="BF"/>
        </w:rPr>
        <w:t>C</w:t>
      </w:r>
      <w:r>
        <w:rPr>
          <w:rFonts w:asciiTheme="minorHAnsi" w:hAnsiTheme="minorHAnsi" w:cs="Arial"/>
          <w:b/>
          <w:color w:val="596984" w:themeColor="accent4" w:themeShade="BF"/>
        </w:rPr>
        <w:t>APTAIN</w:t>
      </w:r>
      <w:r w:rsidRPr="005F1A60">
        <w:rPr>
          <w:rFonts w:asciiTheme="minorHAnsi" w:hAnsiTheme="minorHAnsi" w:cs="Arial"/>
          <w:b/>
          <w:color w:val="596984" w:themeColor="accent4" w:themeShade="BF"/>
        </w:rPr>
        <w:t xml:space="preserve"> Fiona McNaught</w:t>
      </w:r>
    </w:p>
    <w:p w14:paraId="4A0B7A42" w14:textId="2DEEE991" w:rsidR="005F1A60" w:rsidRPr="005F1A60" w:rsidRDefault="005F1A60" w:rsidP="00A21821">
      <w:pPr>
        <w:rPr>
          <w:rFonts w:asciiTheme="minorHAnsi" w:hAnsiTheme="minorHAnsi" w:cs="Arial"/>
          <w:b/>
          <w:color w:val="596984" w:themeColor="accent4" w:themeShade="BF"/>
        </w:rPr>
      </w:pPr>
      <w:r>
        <w:rPr>
          <w:rFonts w:asciiTheme="minorHAnsi" w:hAnsiTheme="minorHAnsi" w:cs="Arial"/>
          <w:b/>
          <w:color w:val="596984" w:themeColor="accent4" w:themeShade="BF"/>
        </w:rPr>
        <w:t>Royal Australian Navy</w:t>
      </w:r>
    </w:p>
    <w:p w14:paraId="1F3C2244" w14:textId="6B468F84" w:rsidR="005F1A60" w:rsidRPr="005F1A60" w:rsidRDefault="005F1A60" w:rsidP="00A21821">
      <w:pPr>
        <w:rPr>
          <w:rFonts w:asciiTheme="minorHAnsi" w:hAnsiTheme="minorHAnsi" w:cs="Arial"/>
          <w:b/>
          <w:color w:val="596984" w:themeColor="accent4" w:themeShade="BF"/>
        </w:rPr>
      </w:pPr>
      <w:r w:rsidRPr="005F1A60">
        <w:rPr>
          <w:rFonts w:asciiTheme="minorHAnsi" w:hAnsiTheme="minorHAnsi" w:cs="Arial"/>
          <w:b/>
          <w:color w:val="596984" w:themeColor="accent4" w:themeShade="BF"/>
        </w:rPr>
        <w:t>Defence Representative</w:t>
      </w:r>
    </w:p>
    <w:p w14:paraId="0CFCBE02" w14:textId="34A336B2" w:rsidR="005F1A60" w:rsidRDefault="005F1A60" w:rsidP="00A21821">
      <w:pPr>
        <w:rPr>
          <w:rFonts w:asciiTheme="minorHAnsi" w:hAnsiTheme="minorHAnsi" w:cs="Arial"/>
          <w:sz w:val="16"/>
        </w:rPr>
      </w:pPr>
    </w:p>
    <w:p w14:paraId="7476197C" w14:textId="71BCAD8B" w:rsidR="005F1A60" w:rsidRDefault="005F1A60" w:rsidP="00A21821">
      <w:pPr>
        <w:rPr>
          <w:rFonts w:asciiTheme="minorHAnsi" w:hAnsiTheme="minorHAnsi" w:cs="Arial"/>
          <w:sz w:val="16"/>
        </w:rPr>
      </w:pPr>
    </w:p>
    <w:p w14:paraId="26848C43" w14:textId="77777777" w:rsidR="005F1A60" w:rsidRPr="005F1A60" w:rsidRDefault="005F1A60" w:rsidP="005F1A60">
      <w:pPr>
        <w:rPr>
          <w:rFonts w:asciiTheme="minorHAnsi" w:hAnsiTheme="minorHAnsi" w:cstheme="minorHAnsi"/>
          <w:color w:val="0D0D0D" w:themeColor="text1" w:themeTint="F2"/>
        </w:rPr>
      </w:pPr>
      <w:r w:rsidRPr="005F1A60">
        <w:rPr>
          <w:rFonts w:asciiTheme="minorHAnsi" w:hAnsiTheme="minorHAnsi" w:cstheme="minorHAnsi"/>
          <w:color w:val="0D0D0D" w:themeColor="text1" w:themeTint="F2"/>
        </w:rPr>
        <w:t xml:space="preserve">This year saw a change in the way the Royal Australian Navy sponsors professional association membership. Rather than automatically paying all renewals, policy has changed such that individuals are required to pay for their own renewals up front and then seek reimbursement from Navy. This ensures that Navy is getting value for money in that only the people who are motivated to engage in ongoing professional development are funded for association membership. The process put in place to manage this is simple, with reimbursement being quickly made by Navy. </w:t>
      </w:r>
    </w:p>
    <w:p w14:paraId="4605A19C" w14:textId="77777777" w:rsidR="005F1A60" w:rsidRPr="005F1A60" w:rsidRDefault="005F1A60" w:rsidP="005F1A60">
      <w:pPr>
        <w:rPr>
          <w:rFonts w:asciiTheme="minorHAnsi" w:hAnsiTheme="minorHAnsi" w:cstheme="minorHAnsi"/>
          <w:color w:val="0D0D0D" w:themeColor="text1" w:themeTint="F2"/>
        </w:rPr>
      </w:pPr>
    </w:p>
    <w:p w14:paraId="6115AB25" w14:textId="77777777" w:rsidR="005F1A60" w:rsidRPr="005F1A60" w:rsidRDefault="005F1A60" w:rsidP="005F1A60">
      <w:pPr>
        <w:rPr>
          <w:rFonts w:asciiTheme="minorHAnsi" w:hAnsiTheme="minorHAnsi" w:cstheme="minorHAnsi"/>
          <w:color w:val="0D0D0D" w:themeColor="text1" w:themeTint="F2"/>
        </w:rPr>
      </w:pPr>
      <w:r w:rsidRPr="005F1A60">
        <w:rPr>
          <w:rFonts w:asciiTheme="minorHAnsi" w:hAnsiTheme="minorHAnsi" w:cstheme="minorHAnsi"/>
          <w:color w:val="0D0D0D" w:themeColor="text1" w:themeTint="F2"/>
        </w:rPr>
        <w:t xml:space="preserve">Notwithstanding the improved ease of the reimbursement system, the take-up rate of Navy renewal has been slow to date. The area within Navy which manages the professional development framework is continuing to advocate the benefits of membership of Professional Associations in general, including CILTA. Navy aims to have achieved CILTA membership of 100 by the end of 2019, and continues to encourage Navy Logistics personnel to be active members of relevant professional associations. This includes having directly emailed to the relevant Navy workgroups the updated information provided on benefits of membership through the CILTA PD area earlier this year. </w:t>
      </w:r>
    </w:p>
    <w:p w14:paraId="1753A39A" w14:textId="77777777" w:rsidR="005F1A60" w:rsidRPr="005F1A60" w:rsidRDefault="005F1A60" w:rsidP="005F1A60">
      <w:pPr>
        <w:rPr>
          <w:rFonts w:asciiTheme="minorHAnsi" w:hAnsiTheme="minorHAnsi" w:cstheme="minorHAnsi"/>
          <w:color w:val="0D0D0D" w:themeColor="text1" w:themeTint="F2"/>
        </w:rPr>
      </w:pPr>
    </w:p>
    <w:p w14:paraId="7EB819C4" w14:textId="77777777" w:rsidR="005F1A60" w:rsidRPr="005F1A60" w:rsidRDefault="005F1A60" w:rsidP="005F1A60">
      <w:pPr>
        <w:rPr>
          <w:rFonts w:asciiTheme="minorHAnsi" w:hAnsiTheme="minorHAnsi" w:cstheme="minorHAnsi"/>
          <w:color w:val="0D0D0D" w:themeColor="text1" w:themeTint="F2"/>
        </w:rPr>
      </w:pPr>
      <w:r w:rsidRPr="005F1A60">
        <w:rPr>
          <w:rFonts w:asciiTheme="minorHAnsi" w:hAnsiTheme="minorHAnsi" w:cstheme="minorHAnsi"/>
          <w:color w:val="0D0D0D" w:themeColor="text1" w:themeTint="F2"/>
        </w:rPr>
        <w:t>More broadly within Defence, CILTA sessions on Chain of Responsibility and infrastructure, as well as the Rail Study Tour have generated the most interest of the offerings provided this year. In the year ahead more promotion of the benefits of CILTA in the Army Corps of Transport journal has the potential to increase the membership base within Defence, so I will seek to make inroads in that area in the coming year.</w:t>
      </w:r>
    </w:p>
    <w:p w14:paraId="77C177B3" w14:textId="77777777" w:rsidR="005F1A60" w:rsidRPr="005F1A60" w:rsidRDefault="005F1A60" w:rsidP="005F1A60">
      <w:pPr>
        <w:rPr>
          <w:rFonts w:asciiTheme="minorHAnsi" w:hAnsiTheme="minorHAnsi" w:cstheme="minorHAnsi"/>
          <w:color w:val="0D0D0D" w:themeColor="text1" w:themeTint="F2"/>
        </w:rPr>
      </w:pPr>
    </w:p>
    <w:p w14:paraId="541A05D6" w14:textId="77777777" w:rsidR="005F1A60" w:rsidRPr="005F1A60" w:rsidRDefault="005F1A60" w:rsidP="005F1A60">
      <w:pPr>
        <w:rPr>
          <w:rFonts w:asciiTheme="minorHAnsi" w:hAnsiTheme="minorHAnsi" w:cstheme="minorHAnsi"/>
          <w:color w:val="0D0D0D" w:themeColor="text1" w:themeTint="F2"/>
        </w:rPr>
      </w:pPr>
      <w:r w:rsidRPr="005F1A60">
        <w:rPr>
          <w:rFonts w:asciiTheme="minorHAnsi" w:hAnsiTheme="minorHAnsi" w:cstheme="minorHAnsi"/>
          <w:color w:val="0D0D0D" w:themeColor="text1" w:themeTint="F2"/>
        </w:rPr>
        <w:t xml:space="preserve">This year, Navy’s Lieutenant Commander Tess Swift, in conjunction with the WA section, ran an event at the Defence Force Recruiting Officer in Perth to provide awareness to CILTA members about the roles and responsibilities of Navy Logistics personnel. The event was designed to provide a networking event for WA CILTA members, while also taking the opportunity to find influencers to help achieve ADF logistics recruiting targets. At the event, which had a modest attendance rate, Tess and an Army colleague presented on their experiences in the ADF, including the re-introduction of aviation capability on board the Navy replenishment ship HMAS Sirius. This topic brought interest to the audience with many questions asked, making for an engaging evening. </w:t>
      </w:r>
    </w:p>
    <w:p w14:paraId="6E5AA54E" w14:textId="77777777" w:rsidR="005F1A60" w:rsidRPr="00C264DB" w:rsidRDefault="005F1A60" w:rsidP="00A21821">
      <w:pPr>
        <w:rPr>
          <w:rFonts w:asciiTheme="minorHAnsi" w:hAnsiTheme="minorHAnsi" w:cs="Arial"/>
          <w:sz w:val="16"/>
        </w:rPr>
      </w:pPr>
    </w:p>
    <w:p w14:paraId="5E9EF886" w14:textId="77777777" w:rsidR="005F1A60" w:rsidRDefault="005F1A60" w:rsidP="00EE5BE0">
      <w:pPr>
        <w:rPr>
          <w:rFonts w:asciiTheme="minorHAnsi" w:hAnsiTheme="minorHAnsi" w:cs="Arial"/>
          <w:b/>
          <w:color w:val="596984" w:themeColor="accent4" w:themeShade="BF"/>
        </w:rPr>
      </w:pPr>
    </w:p>
    <w:p w14:paraId="0DE2F97C" w14:textId="77777777" w:rsidR="005F1A60" w:rsidRDefault="005F1A60" w:rsidP="00EE5BE0">
      <w:pPr>
        <w:rPr>
          <w:rFonts w:asciiTheme="minorHAnsi" w:hAnsiTheme="minorHAnsi" w:cs="Arial"/>
          <w:b/>
          <w:color w:val="596984" w:themeColor="accent4" w:themeShade="BF"/>
        </w:rPr>
      </w:pPr>
    </w:p>
    <w:p w14:paraId="5C607685" w14:textId="77777777" w:rsidR="005F1A60" w:rsidRDefault="005F1A60" w:rsidP="00EE5BE0">
      <w:pPr>
        <w:rPr>
          <w:rFonts w:asciiTheme="minorHAnsi" w:hAnsiTheme="minorHAnsi" w:cs="Arial"/>
          <w:b/>
          <w:color w:val="596984" w:themeColor="accent4" w:themeShade="BF"/>
        </w:rPr>
      </w:pPr>
    </w:p>
    <w:p w14:paraId="1E9CC627" w14:textId="77777777" w:rsidR="005F1A60" w:rsidRDefault="005F1A60" w:rsidP="00EE5BE0">
      <w:pPr>
        <w:rPr>
          <w:rFonts w:asciiTheme="minorHAnsi" w:hAnsiTheme="minorHAnsi" w:cs="Arial"/>
          <w:b/>
          <w:color w:val="596984" w:themeColor="accent4" w:themeShade="BF"/>
        </w:rPr>
      </w:pPr>
    </w:p>
    <w:p w14:paraId="32D50019" w14:textId="77777777" w:rsidR="005F1A60" w:rsidRDefault="005F1A60" w:rsidP="00EE5BE0">
      <w:pPr>
        <w:rPr>
          <w:rFonts w:asciiTheme="minorHAnsi" w:hAnsiTheme="minorHAnsi" w:cs="Arial"/>
          <w:b/>
          <w:color w:val="596984" w:themeColor="accent4" w:themeShade="BF"/>
        </w:rPr>
      </w:pPr>
    </w:p>
    <w:p w14:paraId="0E808461" w14:textId="77777777" w:rsidR="005F1A60" w:rsidRDefault="005F1A60" w:rsidP="00EE5BE0">
      <w:pPr>
        <w:rPr>
          <w:rFonts w:asciiTheme="minorHAnsi" w:hAnsiTheme="minorHAnsi" w:cs="Arial"/>
          <w:b/>
          <w:color w:val="596984" w:themeColor="accent4" w:themeShade="BF"/>
        </w:rPr>
      </w:pPr>
    </w:p>
    <w:p w14:paraId="3F9B6ACA" w14:textId="77777777" w:rsidR="005F1A60" w:rsidRDefault="005F1A60" w:rsidP="00EE5BE0">
      <w:pPr>
        <w:rPr>
          <w:rFonts w:asciiTheme="minorHAnsi" w:hAnsiTheme="minorHAnsi" w:cs="Arial"/>
          <w:b/>
          <w:color w:val="596984" w:themeColor="accent4" w:themeShade="BF"/>
        </w:rPr>
      </w:pPr>
    </w:p>
    <w:p w14:paraId="25C14C73" w14:textId="77777777" w:rsidR="005F1A60" w:rsidRDefault="005F1A60" w:rsidP="00EE5BE0">
      <w:pPr>
        <w:rPr>
          <w:rFonts w:asciiTheme="minorHAnsi" w:hAnsiTheme="minorHAnsi" w:cs="Arial"/>
          <w:b/>
          <w:color w:val="596984" w:themeColor="accent4" w:themeShade="BF"/>
        </w:rPr>
      </w:pPr>
    </w:p>
    <w:p w14:paraId="0A136034" w14:textId="2B45FE22" w:rsidR="00EE5BE0" w:rsidRPr="00C264DB" w:rsidRDefault="00EE5BE0" w:rsidP="00EE5BE0">
      <w:pPr>
        <w:rPr>
          <w:rFonts w:asciiTheme="minorHAnsi" w:hAnsiTheme="minorHAnsi" w:cs="Arial"/>
          <w:b/>
          <w:color w:val="596984" w:themeColor="accent4" w:themeShade="BF"/>
        </w:rPr>
      </w:pPr>
      <w:r w:rsidRPr="00C264DB">
        <w:rPr>
          <w:rFonts w:asciiTheme="minorHAnsi" w:hAnsiTheme="minorHAnsi" w:cs="Arial"/>
          <w:b/>
          <w:color w:val="596984" w:themeColor="accent4" w:themeShade="BF"/>
        </w:rPr>
        <w:t>EDUCATION REPORT</w:t>
      </w:r>
    </w:p>
    <w:p w14:paraId="7BC6289F" w14:textId="77777777" w:rsidR="00252A2C" w:rsidRPr="00C264DB" w:rsidRDefault="00252A2C" w:rsidP="00EE5BE0">
      <w:pPr>
        <w:rPr>
          <w:rFonts w:asciiTheme="minorHAnsi" w:hAnsiTheme="minorHAnsi" w:cs="Arial"/>
          <w:b/>
        </w:rPr>
      </w:pPr>
    </w:p>
    <w:p w14:paraId="245E7200" w14:textId="2F362E00" w:rsidR="00EE5BE0" w:rsidRPr="00C264DB" w:rsidRDefault="00252A2C" w:rsidP="00EE5BE0">
      <w:pPr>
        <w:rPr>
          <w:rFonts w:asciiTheme="minorHAnsi" w:hAnsiTheme="minorHAnsi" w:cs="Arial"/>
        </w:rPr>
      </w:pPr>
      <w:r w:rsidRPr="00C264DB">
        <w:rPr>
          <w:rFonts w:asciiTheme="minorHAnsi" w:hAnsiTheme="minorHAnsi" w:cs="Arial"/>
        </w:rPr>
        <w:t xml:space="preserve">    </w:t>
      </w:r>
      <w:r w:rsidRPr="00C264DB">
        <w:rPr>
          <w:rFonts w:asciiTheme="minorHAnsi" w:hAnsiTheme="minorHAnsi"/>
          <w:noProof/>
          <w:lang w:val="en-GB" w:eastAsia="en-GB"/>
        </w:rPr>
        <w:drawing>
          <wp:inline distT="0" distB="0" distL="0" distR="0" wp14:anchorId="7F19C387" wp14:editId="1A6EFEEB">
            <wp:extent cx="1003935" cy="1336040"/>
            <wp:effectExtent l="0" t="0" r="12065" b="10160"/>
            <wp:docPr id="37" name="Picture 37" descr="../../../../../../../Desktop/Screen%20Shot%202018-08-17%20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8-08-17%20a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029597" cy="1370191"/>
                    </a:xfrm>
                    <a:prstGeom prst="ellipse">
                      <a:avLst/>
                    </a:prstGeom>
                    <a:noFill/>
                    <a:ln>
                      <a:noFill/>
                    </a:ln>
                  </pic:spPr>
                </pic:pic>
              </a:graphicData>
            </a:graphic>
          </wp:inline>
        </w:drawing>
      </w:r>
    </w:p>
    <w:p w14:paraId="0B98881A" w14:textId="77777777" w:rsidR="00705E71" w:rsidRPr="00705E71" w:rsidRDefault="00705E71" w:rsidP="00705E71">
      <w:pPr>
        <w:rPr>
          <w:rFonts w:asciiTheme="minorHAnsi" w:hAnsiTheme="minorHAnsi" w:cs="Arial"/>
          <w:b/>
          <w:color w:val="596984" w:themeColor="accent4" w:themeShade="BF"/>
        </w:rPr>
      </w:pPr>
      <w:r w:rsidRPr="00705E71">
        <w:rPr>
          <w:rFonts w:asciiTheme="minorHAnsi" w:hAnsiTheme="minorHAnsi" w:cs="Arial"/>
          <w:b/>
          <w:color w:val="596984" w:themeColor="accent4" w:themeShade="BF"/>
        </w:rPr>
        <w:t>Associate Professor Kim Hassall (PhD MBus CPL FCILT)</w:t>
      </w:r>
    </w:p>
    <w:p w14:paraId="75AA111A" w14:textId="77777777" w:rsidR="00705E71" w:rsidRPr="00705E71" w:rsidRDefault="00705E71" w:rsidP="00705E71">
      <w:pPr>
        <w:rPr>
          <w:rFonts w:asciiTheme="minorHAnsi" w:hAnsiTheme="minorHAnsi" w:cs="Arial"/>
          <w:b/>
          <w:color w:val="596984" w:themeColor="accent4" w:themeShade="BF"/>
        </w:rPr>
      </w:pPr>
      <w:r w:rsidRPr="00705E71">
        <w:rPr>
          <w:rFonts w:asciiTheme="minorHAnsi" w:hAnsiTheme="minorHAnsi" w:cs="Arial"/>
          <w:b/>
          <w:color w:val="596984" w:themeColor="accent4" w:themeShade="BF"/>
        </w:rPr>
        <w:t>Chair Education and Professional Development</w:t>
      </w:r>
    </w:p>
    <w:p w14:paraId="185F1379" w14:textId="77777777" w:rsidR="00705E71" w:rsidRPr="00705E71" w:rsidRDefault="00705E71" w:rsidP="00705E71">
      <w:pPr>
        <w:tabs>
          <w:tab w:val="left" w:pos="851"/>
        </w:tabs>
        <w:ind w:left="709" w:right="674"/>
        <w:rPr>
          <w:rFonts w:asciiTheme="minorHAnsi" w:hAnsiTheme="minorHAnsi" w:cs="Arial"/>
          <w:bCs/>
          <w:color w:val="000000" w:themeColor="text1"/>
        </w:rPr>
      </w:pPr>
    </w:p>
    <w:p w14:paraId="127ADA8F" w14:textId="77777777" w:rsidR="00705E71" w:rsidRDefault="00705E71" w:rsidP="00705E71">
      <w:pPr>
        <w:tabs>
          <w:tab w:val="left" w:pos="851"/>
        </w:tabs>
        <w:ind w:right="674"/>
        <w:rPr>
          <w:rFonts w:asciiTheme="minorHAnsi" w:hAnsiTheme="minorHAnsi" w:cs="Arial"/>
          <w:bCs/>
          <w:color w:val="000000" w:themeColor="text1"/>
        </w:rPr>
      </w:pPr>
      <w:r w:rsidRPr="00705E71">
        <w:rPr>
          <w:rFonts w:asciiTheme="minorHAnsi" w:hAnsiTheme="minorHAnsi" w:cs="Arial"/>
          <w:bCs/>
          <w:color w:val="000000" w:themeColor="text1"/>
        </w:rPr>
        <w:t>ACTIVITIES and DEVELOPMENTS</w:t>
      </w:r>
    </w:p>
    <w:p w14:paraId="22F1E640" w14:textId="77777777" w:rsidR="00705E71" w:rsidRPr="00705E71" w:rsidRDefault="00705E71" w:rsidP="00705E71">
      <w:pPr>
        <w:tabs>
          <w:tab w:val="left" w:pos="851"/>
        </w:tabs>
        <w:ind w:right="674"/>
        <w:rPr>
          <w:rFonts w:asciiTheme="minorHAnsi" w:hAnsiTheme="minorHAnsi" w:cs="Arial"/>
          <w:bCs/>
          <w:color w:val="000000" w:themeColor="text1"/>
        </w:rPr>
      </w:pPr>
    </w:p>
    <w:p w14:paraId="0E1F4C03" w14:textId="77777777" w:rsidR="00705E71" w:rsidRDefault="00705E71" w:rsidP="00705E71">
      <w:pPr>
        <w:tabs>
          <w:tab w:val="left" w:pos="851"/>
        </w:tabs>
        <w:ind w:right="674"/>
        <w:rPr>
          <w:rFonts w:asciiTheme="minorHAnsi" w:hAnsiTheme="minorHAnsi" w:cs="Arial"/>
          <w:bCs/>
          <w:color w:val="000000" w:themeColor="text1"/>
        </w:rPr>
      </w:pPr>
      <w:r w:rsidRPr="00705E71">
        <w:rPr>
          <w:rFonts w:asciiTheme="minorHAnsi" w:hAnsiTheme="minorHAnsi" w:cs="Arial"/>
          <w:bCs/>
          <w:color w:val="000000" w:themeColor="text1"/>
        </w:rPr>
        <w:t>This last year saw steady and continuing activity in our Education and Professional Development sector. CILT-Australia hosted some 32 events over the year that carried Continuing Professional Development (CPD) points as well as supporting some 60 other Association and International events, with which CILT-Australia has partner or co-operation arrangements with. Many of these events, that ranged from International Conferences, seminars, breakfasts and masterclasses our members attended with either participation discounts or for free. Our webinar series continued but through a new provider platform.</w:t>
      </w:r>
    </w:p>
    <w:p w14:paraId="351AF38D" w14:textId="77777777" w:rsidR="00705E71" w:rsidRPr="00705E71" w:rsidRDefault="00705E71" w:rsidP="00705E71">
      <w:pPr>
        <w:tabs>
          <w:tab w:val="left" w:pos="851"/>
        </w:tabs>
        <w:ind w:right="674"/>
        <w:rPr>
          <w:rFonts w:asciiTheme="minorHAnsi" w:hAnsiTheme="minorHAnsi" w:cs="Arial"/>
          <w:bCs/>
          <w:color w:val="000000" w:themeColor="text1"/>
        </w:rPr>
      </w:pPr>
    </w:p>
    <w:p w14:paraId="61B3BB12" w14:textId="77777777" w:rsidR="00705E71" w:rsidRDefault="00705E71" w:rsidP="00705E71">
      <w:pPr>
        <w:tabs>
          <w:tab w:val="left" w:pos="851"/>
        </w:tabs>
        <w:ind w:right="674"/>
        <w:rPr>
          <w:rFonts w:asciiTheme="minorHAnsi" w:hAnsiTheme="minorHAnsi" w:cs="Arial"/>
          <w:bCs/>
          <w:color w:val="000000" w:themeColor="text1"/>
        </w:rPr>
      </w:pPr>
      <w:r w:rsidRPr="00705E71">
        <w:rPr>
          <w:rFonts w:asciiTheme="minorHAnsi" w:hAnsiTheme="minorHAnsi" w:cs="Arial"/>
          <w:bCs/>
          <w:color w:val="000000" w:themeColor="text1"/>
        </w:rPr>
        <w:t>Two new providers: Academy Global and Auditor Training Global, listed their recognized programs on the national PD directory. (</w:t>
      </w:r>
      <w:hyperlink r:id="rId102" w:history="1">
        <w:r w:rsidRPr="00705E71">
          <w:rPr>
            <w:rFonts w:asciiTheme="minorHAnsi" w:hAnsiTheme="minorHAnsi" w:cs="Arial"/>
            <w:bCs/>
            <w:color w:val="000000" w:themeColor="text1"/>
          </w:rPr>
          <w:t>www.ciltapd.com.au</w:t>
        </w:r>
      </w:hyperlink>
      <w:r w:rsidRPr="00705E71">
        <w:rPr>
          <w:rFonts w:asciiTheme="minorHAnsi" w:hAnsiTheme="minorHAnsi" w:cs="Arial"/>
          <w:bCs/>
          <w:color w:val="000000" w:themeColor="text1"/>
        </w:rPr>
        <w:t>). We welcome both these new providers. As well the re -certification of Victoria University’s Bachelor of Business (Logistics and Supply Chain Management) was undertaken in August 2018 and scored exceptionally well against the International Key Knowledge Area criteria.</w:t>
      </w:r>
    </w:p>
    <w:p w14:paraId="65FE3AF1" w14:textId="77777777" w:rsidR="00705E71" w:rsidRPr="00705E71" w:rsidRDefault="00705E71" w:rsidP="00705E71">
      <w:pPr>
        <w:tabs>
          <w:tab w:val="left" w:pos="851"/>
        </w:tabs>
        <w:ind w:right="674"/>
        <w:rPr>
          <w:rFonts w:asciiTheme="minorHAnsi" w:hAnsiTheme="minorHAnsi" w:cs="Arial"/>
          <w:bCs/>
          <w:color w:val="000000" w:themeColor="text1"/>
        </w:rPr>
      </w:pPr>
    </w:p>
    <w:p w14:paraId="471C9348" w14:textId="77777777" w:rsidR="00705E71" w:rsidRPr="00705E71" w:rsidRDefault="00705E71" w:rsidP="00705E71">
      <w:pPr>
        <w:tabs>
          <w:tab w:val="left" w:pos="851"/>
        </w:tabs>
        <w:ind w:right="674"/>
        <w:rPr>
          <w:rFonts w:asciiTheme="minorHAnsi" w:hAnsiTheme="minorHAnsi" w:cs="Arial"/>
          <w:bCs/>
          <w:color w:val="000000" w:themeColor="text1"/>
        </w:rPr>
      </w:pPr>
      <w:r w:rsidRPr="00705E71">
        <w:rPr>
          <w:rFonts w:asciiTheme="minorHAnsi" w:hAnsiTheme="minorHAnsi" w:cs="Arial"/>
          <w:bCs/>
          <w:color w:val="000000" w:themeColor="text1"/>
        </w:rPr>
        <w:t>Demand continued for CILT-Australia’s Professional Certifications: the Certified Professional Logistician, Certified Transport Planner, and Certified Passenger Professional, despite some emerging technical website problems which were encountered and overcome during the year.</w:t>
      </w:r>
    </w:p>
    <w:p w14:paraId="2E4B00A8" w14:textId="77777777" w:rsidR="00705E71" w:rsidRDefault="00705E71" w:rsidP="00705E71">
      <w:pPr>
        <w:tabs>
          <w:tab w:val="left" w:pos="851"/>
        </w:tabs>
        <w:ind w:right="674"/>
        <w:rPr>
          <w:rFonts w:asciiTheme="minorHAnsi" w:hAnsiTheme="minorHAnsi" w:cs="Arial"/>
          <w:bCs/>
          <w:color w:val="000000" w:themeColor="text1"/>
        </w:rPr>
      </w:pPr>
      <w:r w:rsidRPr="00705E71">
        <w:rPr>
          <w:rFonts w:asciiTheme="minorHAnsi" w:hAnsiTheme="minorHAnsi" w:cs="Arial"/>
          <w:bCs/>
          <w:color w:val="000000" w:themeColor="text1"/>
        </w:rPr>
        <w:t>Thanks to members of the Education and PD Committee who were called on individually throughout the year for their expertise and advice on various occasions.</w:t>
      </w:r>
    </w:p>
    <w:p w14:paraId="65281DC5" w14:textId="77777777" w:rsidR="00705E71" w:rsidRPr="00705E71" w:rsidRDefault="00705E71" w:rsidP="00705E71">
      <w:pPr>
        <w:tabs>
          <w:tab w:val="left" w:pos="851"/>
        </w:tabs>
        <w:ind w:right="674"/>
        <w:rPr>
          <w:rFonts w:asciiTheme="minorHAnsi" w:hAnsiTheme="minorHAnsi" w:cs="Arial"/>
          <w:bCs/>
          <w:color w:val="000000" w:themeColor="text1"/>
        </w:rPr>
      </w:pPr>
    </w:p>
    <w:p w14:paraId="0E64FC29" w14:textId="77777777" w:rsidR="00705E71" w:rsidRPr="00705E71" w:rsidRDefault="00705E71" w:rsidP="00705E71">
      <w:pPr>
        <w:tabs>
          <w:tab w:val="left" w:pos="851"/>
        </w:tabs>
        <w:ind w:right="674"/>
        <w:rPr>
          <w:rFonts w:asciiTheme="minorHAnsi" w:hAnsiTheme="minorHAnsi" w:cs="Arial"/>
          <w:bCs/>
          <w:color w:val="000000" w:themeColor="text1"/>
          <w:highlight w:val="yellow"/>
        </w:rPr>
      </w:pPr>
      <w:r w:rsidRPr="00705E71">
        <w:rPr>
          <w:rFonts w:asciiTheme="minorHAnsi" w:hAnsiTheme="minorHAnsi" w:cs="Arial"/>
          <w:bCs/>
          <w:color w:val="000000" w:themeColor="text1"/>
        </w:rPr>
        <w:t>CILT-Australia looks forward to several exciting developments in the education and professional development sector in coming year.</w:t>
      </w:r>
    </w:p>
    <w:p w14:paraId="77592A89" w14:textId="77777777" w:rsidR="006354BB" w:rsidRDefault="006354BB" w:rsidP="006354BB">
      <w:pPr>
        <w:widowControl w:val="0"/>
        <w:autoSpaceDE w:val="0"/>
        <w:autoSpaceDN w:val="0"/>
        <w:adjustRightInd w:val="0"/>
        <w:rPr>
          <w:rFonts w:asciiTheme="minorHAnsi" w:hAnsiTheme="minorHAnsi"/>
          <w:color w:val="000000" w:themeColor="text1"/>
        </w:rPr>
      </w:pPr>
    </w:p>
    <w:p w14:paraId="532A5D2D" w14:textId="77777777" w:rsidR="00705E71" w:rsidRDefault="00705E71" w:rsidP="006354BB">
      <w:pPr>
        <w:widowControl w:val="0"/>
        <w:autoSpaceDE w:val="0"/>
        <w:autoSpaceDN w:val="0"/>
        <w:adjustRightInd w:val="0"/>
        <w:rPr>
          <w:rFonts w:asciiTheme="minorHAnsi" w:hAnsiTheme="minorHAnsi"/>
          <w:color w:val="000000" w:themeColor="text1"/>
        </w:rPr>
      </w:pPr>
    </w:p>
    <w:p w14:paraId="1B456E9A" w14:textId="77777777" w:rsidR="00705E71" w:rsidRDefault="00705E71" w:rsidP="006354BB">
      <w:pPr>
        <w:widowControl w:val="0"/>
        <w:autoSpaceDE w:val="0"/>
        <w:autoSpaceDN w:val="0"/>
        <w:adjustRightInd w:val="0"/>
        <w:rPr>
          <w:rFonts w:asciiTheme="minorHAnsi" w:hAnsiTheme="minorHAnsi"/>
          <w:color w:val="000000" w:themeColor="text1"/>
        </w:rPr>
      </w:pPr>
    </w:p>
    <w:p w14:paraId="51B0C8F6" w14:textId="77777777" w:rsidR="00705E71" w:rsidRDefault="00705E71" w:rsidP="006354BB">
      <w:pPr>
        <w:widowControl w:val="0"/>
        <w:autoSpaceDE w:val="0"/>
        <w:autoSpaceDN w:val="0"/>
        <w:adjustRightInd w:val="0"/>
        <w:rPr>
          <w:rFonts w:asciiTheme="minorHAnsi" w:hAnsiTheme="minorHAnsi"/>
          <w:color w:val="000000" w:themeColor="text1"/>
        </w:rPr>
      </w:pPr>
    </w:p>
    <w:p w14:paraId="061A55FE" w14:textId="77777777" w:rsidR="00705E71" w:rsidRDefault="00705E71" w:rsidP="006354BB">
      <w:pPr>
        <w:widowControl w:val="0"/>
        <w:autoSpaceDE w:val="0"/>
        <w:autoSpaceDN w:val="0"/>
        <w:adjustRightInd w:val="0"/>
        <w:rPr>
          <w:rFonts w:asciiTheme="minorHAnsi" w:hAnsiTheme="minorHAnsi"/>
          <w:color w:val="000000" w:themeColor="text1"/>
        </w:rPr>
      </w:pPr>
    </w:p>
    <w:p w14:paraId="3B61B5D5" w14:textId="77777777" w:rsidR="00705E71" w:rsidRDefault="00705E71" w:rsidP="006354BB">
      <w:pPr>
        <w:widowControl w:val="0"/>
        <w:autoSpaceDE w:val="0"/>
        <w:autoSpaceDN w:val="0"/>
        <w:adjustRightInd w:val="0"/>
        <w:rPr>
          <w:rFonts w:asciiTheme="minorHAnsi" w:hAnsiTheme="minorHAnsi"/>
          <w:color w:val="000000" w:themeColor="text1"/>
        </w:rPr>
      </w:pPr>
    </w:p>
    <w:p w14:paraId="2E898DF0" w14:textId="77777777" w:rsidR="00705E71" w:rsidRDefault="00705E71" w:rsidP="006354BB">
      <w:pPr>
        <w:widowControl w:val="0"/>
        <w:autoSpaceDE w:val="0"/>
        <w:autoSpaceDN w:val="0"/>
        <w:adjustRightInd w:val="0"/>
        <w:rPr>
          <w:rFonts w:asciiTheme="minorHAnsi" w:hAnsiTheme="minorHAnsi"/>
          <w:color w:val="000000" w:themeColor="text1"/>
        </w:rPr>
      </w:pPr>
    </w:p>
    <w:p w14:paraId="6E16F6B1" w14:textId="77777777" w:rsidR="00705E71" w:rsidRDefault="00705E71" w:rsidP="006354BB">
      <w:pPr>
        <w:widowControl w:val="0"/>
        <w:autoSpaceDE w:val="0"/>
        <w:autoSpaceDN w:val="0"/>
        <w:adjustRightInd w:val="0"/>
        <w:rPr>
          <w:rFonts w:asciiTheme="minorHAnsi" w:hAnsiTheme="minorHAnsi"/>
          <w:color w:val="000000" w:themeColor="text1"/>
        </w:rPr>
      </w:pPr>
    </w:p>
    <w:p w14:paraId="0202E196" w14:textId="77777777" w:rsidR="00705E71" w:rsidRDefault="00705E71" w:rsidP="006354BB">
      <w:pPr>
        <w:widowControl w:val="0"/>
        <w:autoSpaceDE w:val="0"/>
        <w:autoSpaceDN w:val="0"/>
        <w:adjustRightInd w:val="0"/>
        <w:rPr>
          <w:rFonts w:asciiTheme="minorHAnsi" w:hAnsiTheme="minorHAnsi"/>
          <w:color w:val="000000" w:themeColor="text1"/>
        </w:rPr>
      </w:pPr>
    </w:p>
    <w:p w14:paraId="4394DF94" w14:textId="77777777" w:rsidR="00705E71" w:rsidRDefault="00705E71" w:rsidP="006354BB">
      <w:pPr>
        <w:widowControl w:val="0"/>
        <w:autoSpaceDE w:val="0"/>
        <w:autoSpaceDN w:val="0"/>
        <w:adjustRightInd w:val="0"/>
        <w:rPr>
          <w:rFonts w:asciiTheme="minorHAnsi" w:hAnsiTheme="minorHAnsi"/>
          <w:color w:val="000000" w:themeColor="text1"/>
        </w:rPr>
      </w:pPr>
    </w:p>
    <w:p w14:paraId="4152116D" w14:textId="77777777" w:rsidR="00705E71" w:rsidRDefault="00705E71" w:rsidP="006354BB">
      <w:pPr>
        <w:widowControl w:val="0"/>
        <w:autoSpaceDE w:val="0"/>
        <w:autoSpaceDN w:val="0"/>
        <w:adjustRightInd w:val="0"/>
        <w:rPr>
          <w:rFonts w:asciiTheme="minorHAnsi" w:hAnsiTheme="minorHAnsi"/>
          <w:color w:val="000000" w:themeColor="text1"/>
        </w:rPr>
      </w:pPr>
    </w:p>
    <w:p w14:paraId="04735938" w14:textId="77777777" w:rsidR="00705E71" w:rsidRDefault="00705E71" w:rsidP="006354BB">
      <w:pPr>
        <w:widowControl w:val="0"/>
        <w:autoSpaceDE w:val="0"/>
        <w:autoSpaceDN w:val="0"/>
        <w:adjustRightInd w:val="0"/>
        <w:rPr>
          <w:rFonts w:asciiTheme="minorHAnsi" w:hAnsiTheme="minorHAnsi"/>
          <w:color w:val="000000" w:themeColor="text1"/>
        </w:rPr>
      </w:pPr>
    </w:p>
    <w:p w14:paraId="58326BEB" w14:textId="77777777" w:rsidR="00705E71" w:rsidRDefault="00705E71" w:rsidP="006354BB">
      <w:pPr>
        <w:widowControl w:val="0"/>
        <w:autoSpaceDE w:val="0"/>
        <w:autoSpaceDN w:val="0"/>
        <w:adjustRightInd w:val="0"/>
        <w:rPr>
          <w:rFonts w:asciiTheme="minorHAnsi" w:hAnsiTheme="minorHAnsi"/>
          <w:color w:val="000000" w:themeColor="text1"/>
        </w:rPr>
      </w:pPr>
    </w:p>
    <w:p w14:paraId="21630784" w14:textId="77777777" w:rsidR="00705E71" w:rsidRDefault="00705E71" w:rsidP="006354BB">
      <w:pPr>
        <w:widowControl w:val="0"/>
        <w:autoSpaceDE w:val="0"/>
        <w:autoSpaceDN w:val="0"/>
        <w:adjustRightInd w:val="0"/>
        <w:rPr>
          <w:rFonts w:asciiTheme="minorHAnsi" w:hAnsiTheme="minorHAnsi"/>
          <w:color w:val="000000" w:themeColor="text1"/>
        </w:rPr>
      </w:pPr>
    </w:p>
    <w:p w14:paraId="32C1B871" w14:textId="77777777" w:rsidR="006354BB" w:rsidRPr="000F5F6D" w:rsidRDefault="006354BB" w:rsidP="006354BB">
      <w:pPr>
        <w:widowControl w:val="0"/>
        <w:autoSpaceDE w:val="0"/>
        <w:autoSpaceDN w:val="0"/>
        <w:adjustRightInd w:val="0"/>
        <w:rPr>
          <w:rFonts w:asciiTheme="minorHAnsi" w:hAnsiTheme="minorHAnsi"/>
          <w:color w:val="000000" w:themeColor="text1"/>
          <w:lang w:eastAsia="en-AU"/>
        </w:rPr>
      </w:pPr>
    </w:p>
    <w:p w14:paraId="18423ACA" w14:textId="77777777" w:rsidR="00790D0E" w:rsidRDefault="00790D0E" w:rsidP="000C3CF5">
      <w:pPr>
        <w:ind w:right="674"/>
        <w:rPr>
          <w:rFonts w:asciiTheme="minorHAnsi" w:hAnsiTheme="minorHAnsi" w:cs="Arial"/>
          <w:sz w:val="16"/>
        </w:rPr>
      </w:pPr>
    </w:p>
    <w:p w14:paraId="11266EB3" w14:textId="4DF590E1" w:rsidR="00790D0E" w:rsidRDefault="00790D0E" w:rsidP="00790D0E">
      <w:pPr>
        <w:rPr>
          <w:rFonts w:asciiTheme="minorHAnsi" w:hAnsiTheme="minorHAnsi" w:cs="Arial"/>
          <w:b/>
          <w:color w:val="596984" w:themeColor="accent4" w:themeShade="BF"/>
        </w:rPr>
      </w:pPr>
      <w:r w:rsidRPr="00790D0E">
        <w:rPr>
          <w:rFonts w:asciiTheme="minorHAnsi" w:hAnsiTheme="minorHAnsi" w:cs="Arial"/>
          <w:b/>
          <w:color w:val="596984" w:themeColor="accent4" w:themeShade="BF"/>
        </w:rPr>
        <w:t xml:space="preserve">Hunter Section Report </w:t>
      </w:r>
    </w:p>
    <w:p w14:paraId="60C3F5F5" w14:textId="5766D8E4" w:rsidR="00790D0E" w:rsidRDefault="00790D0E" w:rsidP="00790D0E">
      <w:pPr>
        <w:rPr>
          <w:rFonts w:asciiTheme="minorHAnsi" w:hAnsiTheme="minorHAnsi" w:cs="Arial"/>
          <w:b/>
          <w:color w:val="596984" w:themeColor="accent4" w:themeShade="BF"/>
        </w:rPr>
      </w:pPr>
      <w:r w:rsidRPr="00C264DB">
        <w:rPr>
          <w:rFonts w:asciiTheme="minorHAnsi" w:hAnsiTheme="minorHAnsi" w:cs="Arial"/>
          <w:noProof/>
          <w:sz w:val="16"/>
          <w:lang w:val="en-GB" w:eastAsia="en-GB"/>
        </w:rPr>
        <w:drawing>
          <wp:inline distT="0" distB="0" distL="0" distR="0" wp14:anchorId="1F9B9193" wp14:editId="2E2C79B6">
            <wp:extent cx="1062169" cy="1450340"/>
            <wp:effectExtent l="0" t="0" r="5080" b="0"/>
            <wp:docPr id="2" name="Picture 2" descr="Screen%20Shot%202018-09-13%20at%209.12.2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20Shot%202018-09-13%20at%209.12.27%20AM.png"/>
                    <pic:cNvPicPr>
                      <a:picLocks noChangeAspect="1" noChangeArrowheads="1"/>
                    </pic:cNvPicPr>
                  </pic:nvPicPr>
                  <pic:blipFill rotWithShape="1">
                    <a:blip r:embed="rId59">
                      <a:extLst>
                        <a:ext uri="{28A0092B-C50C-407E-A947-70E740481C1C}">
                          <a14:useLocalDpi xmlns:a14="http://schemas.microsoft.com/office/drawing/2010/main" val="0"/>
                        </a:ext>
                      </a:extLst>
                    </a:blip>
                    <a:srcRect l="1756" r="3374"/>
                    <a:stretch/>
                  </pic:blipFill>
                  <pic:spPr bwMode="auto">
                    <a:xfrm>
                      <a:off x="0" y="0"/>
                      <a:ext cx="1072533" cy="1464492"/>
                    </a:xfrm>
                    <a:prstGeom prst="ellipse">
                      <a:avLst/>
                    </a:prstGeom>
                    <a:noFill/>
                    <a:ln>
                      <a:noFill/>
                    </a:ln>
                    <a:extLst>
                      <a:ext uri="{53640926-AAD7-44D8-BBD7-CCE9431645EC}">
                        <a14:shadowObscured xmlns:a14="http://schemas.microsoft.com/office/drawing/2010/main"/>
                      </a:ext>
                    </a:extLst>
                  </pic:spPr>
                </pic:pic>
              </a:graphicData>
            </a:graphic>
          </wp:inline>
        </w:drawing>
      </w:r>
    </w:p>
    <w:p w14:paraId="7B4615A1" w14:textId="770BF22E" w:rsidR="00790D0E" w:rsidRDefault="00790D0E" w:rsidP="00790D0E">
      <w:pPr>
        <w:rPr>
          <w:rFonts w:asciiTheme="minorHAnsi" w:hAnsiTheme="minorHAnsi" w:cs="Arial"/>
          <w:b/>
          <w:color w:val="596984" w:themeColor="accent4" w:themeShade="BF"/>
        </w:rPr>
      </w:pPr>
      <w:r>
        <w:rPr>
          <w:rFonts w:asciiTheme="minorHAnsi" w:hAnsiTheme="minorHAnsi" w:cs="Arial"/>
          <w:b/>
          <w:color w:val="596984" w:themeColor="accent4" w:themeShade="BF"/>
        </w:rPr>
        <w:t xml:space="preserve">Mark Apthorpe </w:t>
      </w:r>
    </w:p>
    <w:p w14:paraId="3207F9EE" w14:textId="6C05B421" w:rsidR="00790D0E" w:rsidRPr="00790D0E" w:rsidRDefault="00790D0E" w:rsidP="00790D0E">
      <w:pPr>
        <w:rPr>
          <w:rFonts w:asciiTheme="minorHAnsi" w:hAnsiTheme="minorHAnsi" w:cs="Arial"/>
          <w:b/>
          <w:color w:val="596984" w:themeColor="accent4" w:themeShade="BF"/>
        </w:rPr>
      </w:pPr>
      <w:r>
        <w:rPr>
          <w:rFonts w:asciiTheme="minorHAnsi" w:hAnsiTheme="minorHAnsi" w:cs="Arial"/>
          <w:b/>
          <w:color w:val="596984" w:themeColor="accent4" w:themeShade="BF"/>
        </w:rPr>
        <w:t>Chair Hunter Section</w:t>
      </w:r>
    </w:p>
    <w:p w14:paraId="61555EB6" w14:textId="77777777" w:rsidR="00790D0E" w:rsidRPr="00790D0E" w:rsidRDefault="00790D0E" w:rsidP="00790D0E">
      <w:pPr>
        <w:rPr>
          <w:sz w:val="10"/>
          <w:szCs w:val="10"/>
        </w:rPr>
      </w:pPr>
    </w:p>
    <w:p w14:paraId="68500F6B" w14:textId="77777777" w:rsidR="00EA68DD" w:rsidRDefault="00EA68DD" w:rsidP="00EA68DD"/>
    <w:p w14:paraId="5E819474" w14:textId="59608EB8" w:rsidR="00EA68DD" w:rsidRPr="00EA68DD" w:rsidRDefault="00EA68DD" w:rsidP="00EA68DD">
      <w:pPr>
        <w:rPr>
          <w:rFonts w:asciiTheme="minorHAnsi" w:hAnsiTheme="minorHAnsi" w:cstheme="minorHAnsi"/>
        </w:rPr>
      </w:pPr>
      <w:r w:rsidRPr="00EA68DD">
        <w:rPr>
          <w:rFonts w:asciiTheme="minorHAnsi" w:hAnsiTheme="minorHAnsi" w:cstheme="minorHAnsi"/>
        </w:rPr>
        <w:t>The Hunter Section has had another strong year with well attended functions but we still struggle to retain and increase membership. Again in 2019 the majority of attendees at our functions are non-members. The section again provided seven functions for the year – two site visits, four formal dinner functions at the Newcastle Club and one end of year casual function.</w:t>
      </w:r>
    </w:p>
    <w:p w14:paraId="074722EE" w14:textId="77777777" w:rsidR="00EA68DD" w:rsidRDefault="00EA68DD" w:rsidP="00EA68DD">
      <w:pPr>
        <w:rPr>
          <w:rFonts w:asciiTheme="minorHAnsi" w:hAnsiTheme="minorHAnsi" w:cstheme="minorHAnsi"/>
        </w:rPr>
      </w:pPr>
    </w:p>
    <w:p w14:paraId="2C29006E" w14:textId="76E9ED72" w:rsidR="00EA68DD" w:rsidRPr="00EA68DD" w:rsidRDefault="00EA68DD" w:rsidP="00EA68DD">
      <w:pPr>
        <w:rPr>
          <w:rFonts w:asciiTheme="minorHAnsi" w:hAnsiTheme="minorHAnsi" w:cstheme="minorHAnsi"/>
        </w:rPr>
      </w:pPr>
      <w:r w:rsidRPr="00EA68DD">
        <w:rPr>
          <w:rFonts w:asciiTheme="minorHAnsi" w:hAnsiTheme="minorHAnsi" w:cstheme="minorHAnsi"/>
        </w:rPr>
        <w:t>We started the year strongly with a well-attended dinner function at the Newcastle Club with g</w:t>
      </w:r>
      <w:r w:rsidRPr="00EA68DD">
        <w:rPr>
          <w:rFonts w:asciiTheme="minorHAnsi" w:hAnsiTheme="minorHAnsi" w:cstheme="minorHAnsi"/>
          <w:bCs/>
          <w:lang w:eastAsia="en-AU"/>
        </w:rPr>
        <w:t>uest speaker</w:t>
      </w:r>
      <w:r w:rsidRPr="00EA68DD">
        <w:rPr>
          <w:rFonts w:asciiTheme="minorHAnsi" w:hAnsiTheme="minorHAnsi" w:cstheme="minorHAnsi"/>
          <w:lang w:eastAsia="en-AU"/>
        </w:rPr>
        <w:t xml:space="preserve"> Scot MacDonald MLC, Parliamentary Secretary for Planning, the Central Coast and the Hunter. This was Scot’s last function before retiring due to the upcoming NSW elections. </w:t>
      </w:r>
      <w:r w:rsidRPr="00EA68DD">
        <w:rPr>
          <w:rFonts w:asciiTheme="minorHAnsi" w:hAnsiTheme="minorHAnsi" w:cstheme="minorHAnsi"/>
        </w:rPr>
        <w:t xml:space="preserve">Much of the planning and execution of the very obvious changes occurring in the Hunter occurred during Scot’s time as an MLC and especially during his time as the parliamentary representative for the Hunter and he was able to reflect on the journey the Hunter is on to become an even more important regional centre for NSW and Australia.  </w:t>
      </w:r>
    </w:p>
    <w:p w14:paraId="451F25DB" w14:textId="77777777" w:rsidR="00EA68DD" w:rsidRDefault="00EA68DD" w:rsidP="00EA68DD">
      <w:pPr>
        <w:rPr>
          <w:rFonts w:asciiTheme="minorHAnsi" w:hAnsiTheme="minorHAnsi" w:cstheme="minorHAnsi"/>
        </w:rPr>
      </w:pPr>
    </w:p>
    <w:p w14:paraId="3C025114" w14:textId="4F13C952" w:rsidR="00EA68DD" w:rsidRPr="00EA68DD" w:rsidRDefault="00EA68DD" w:rsidP="00EA68DD">
      <w:pPr>
        <w:rPr>
          <w:rStyle w:val="lt-line-clampraw-line"/>
          <w:rFonts w:asciiTheme="minorHAnsi" w:hAnsiTheme="minorHAnsi" w:cstheme="minorHAnsi"/>
          <w:bdr w:val="none" w:sz="0" w:space="0" w:color="auto" w:frame="1"/>
        </w:rPr>
      </w:pPr>
      <w:r w:rsidRPr="00EA68DD">
        <w:rPr>
          <w:rFonts w:asciiTheme="minorHAnsi" w:hAnsiTheme="minorHAnsi" w:cstheme="minorHAnsi"/>
        </w:rPr>
        <w:t xml:space="preserve">The second function of the year, another well attended dinner function at the Newcastle Club, was an excellent follow up to Scot’s presentation with </w:t>
      </w:r>
      <w:r w:rsidRPr="00EA68DD">
        <w:rPr>
          <w:rStyle w:val="lt-line-clampraw-line"/>
          <w:rFonts w:asciiTheme="minorHAnsi" w:hAnsiTheme="minorHAnsi" w:cstheme="minorHAnsi"/>
          <w:bdr w:val="none" w:sz="0" w:space="0" w:color="auto" w:frame="1"/>
        </w:rPr>
        <w:t>Richard Anicich, the Chair of the Committee for the Hunter, detailing the priority projects they were pushing with both the state and federal governments.</w:t>
      </w:r>
    </w:p>
    <w:p w14:paraId="213C0255" w14:textId="77777777" w:rsidR="00EA68DD" w:rsidRDefault="00EA68DD" w:rsidP="00EA68DD">
      <w:pPr>
        <w:jc w:val="both"/>
        <w:rPr>
          <w:rFonts w:asciiTheme="minorHAnsi" w:hAnsiTheme="minorHAnsi" w:cstheme="minorHAnsi"/>
          <w:lang w:eastAsia="en-AU"/>
        </w:rPr>
      </w:pPr>
    </w:p>
    <w:p w14:paraId="3FED534B" w14:textId="56FC1EF2" w:rsidR="00EA68DD" w:rsidRPr="00EA68DD" w:rsidRDefault="00EA68DD" w:rsidP="00EA68DD">
      <w:pPr>
        <w:jc w:val="both"/>
        <w:rPr>
          <w:rFonts w:asciiTheme="minorHAnsi" w:hAnsiTheme="minorHAnsi" w:cstheme="minorHAnsi"/>
        </w:rPr>
      </w:pPr>
      <w:r w:rsidRPr="00EA68DD">
        <w:rPr>
          <w:rFonts w:asciiTheme="minorHAnsi" w:hAnsiTheme="minorHAnsi" w:cstheme="minorHAnsi"/>
          <w:lang w:eastAsia="en-AU"/>
        </w:rPr>
        <w:t xml:space="preserve">The third function of the year was a site visit to the University of Newcastle’s new Newspace campus in the Newcastle CBD in conjunction with BusCom. BusCom is the student association of University of Newcastle students studying at the Newcastle Business School. </w:t>
      </w:r>
      <w:r w:rsidRPr="00EA68DD">
        <w:rPr>
          <w:rFonts w:asciiTheme="minorHAnsi" w:hAnsiTheme="minorHAnsi" w:cstheme="minorHAnsi"/>
        </w:rPr>
        <w:t>The function provided an opportunity for BusCom members to gain an understanding of the exciting careers the Logistics and Transport industry offers as well as providing an opportunity for industry professionals to meet students. There was a panel of three speakers who were students or ex-students of the University of Newcastle talking about their very different careers in Logistics and Transport.</w:t>
      </w:r>
    </w:p>
    <w:p w14:paraId="1F7E207D" w14:textId="77777777" w:rsidR="00EA68DD" w:rsidRDefault="00EA68DD" w:rsidP="00EA68DD">
      <w:pPr>
        <w:jc w:val="both"/>
        <w:rPr>
          <w:rFonts w:asciiTheme="minorHAnsi" w:hAnsiTheme="minorHAnsi" w:cstheme="minorHAnsi"/>
        </w:rPr>
      </w:pPr>
    </w:p>
    <w:p w14:paraId="0EA134B9" w14:textId="4A6E13BC" w:rsidR="00EA68DD" w:rsidRPr="00EA68DD" w:rsidRDefault="00EA68DD" w:rsidP="00EA68DD">
      <w:pPr>
        <w:jc w:val="both"/>
        <w:rPr>
          <w:rFonts w:asciiTheme="minorHAnsi" w:hAnsiTheme="minorHAnsi" w:cstheme="minorHAnsi"/>
        </w:rPr>
      </w:pPr>
      <w:r w:rsidRPr="00EA68DD">
        <w:rPr>
          <w:rFonts w:asciiTheme="minorHAnsi" w:hAnsiTheme="minorHAnsi" w:cstheme="minorHAnsi"/>
        </w:rPr>
        <w:t>The fourth function was a site visit to Mainfreight’s new Hunter Operations Centre. The Hunter continues to grow as a regional hub for the logistics industry with many companies establishing or updating their operational centres in the region. Mainfreight had recently opened a new purpose</w:t>
      </w:r>
      <w:r>
        <w:rPr>
          <w:rFonts w:asciiTheme="minorHAnsi" w:hAnsiTheme="minorHAnsi" w:cstheme="minorHAnsi"/>
        </w:rPr>
        <w:t>-</w:t>
      </w:r>
      <w:r w:rsidRPr="00EA68DD">
        <w:rPr>
          <w:rFonts w:asciiTheme="minorHAnsi" w:hAnsiTheme="minorHAnsi" w:cstheme="minorHAnsi"/>
        </w:rPr>
        <w:t>built facility at Beresfield and generously offered for The Chartered Institute of Logistics and Transport members and guests to visit and learn more about their global and local operations.</w:t>
      </w:r>
    </w:p>
    <w:p w14:paraId="5A860A41" w14:textId="77777777" w:rsidR="00EA68DD" w:rsidRDefault="00EA68DD" w:rsidP="00EA68DD">
      <w:pPr>
        <w:rPr>
          <w:rFonts w:asciiTheme="minorHAnsi" w:hAnsiTheme="minorHAnsi" w:cstheme="minorHAnsi"/>
          <w:shd w:val="clear" w:color="auto" w:fill="FFFFFF"/>
        </w:rPr>
      </w:pPr>
    </w:p>
    <w:p w14:paraId="597053D4" w14:textId="44B12284" w:rsidR="00EA68DD" w:rsidRPr="00EA68DD" w:rsidRDefault="00EA68DD" w:rsidP="00EA68DD">
      <w:pPr>
        <w:rPr>
          <w:rFonts w:asciiTheme="minorHAnsi" w:hAnsiTheme="minorHAnsi" w:cstheme="minorHAnsi"/>
          <w:shd w:val="clear" w:color="auto" w:fill="FFFFFF"/>
        </w:rPr>
      </w:pPr>
      <w:r w:rsidRPr="00EA68DD">
        <w:rPr>
          <w:rFonts w:asciiTheme="minorHAnsi" w:hAnsiTheme="minorHAnsi" w:cstheme="minorHAnsi"/>
          <w:shd w:val="clear" w:color="auto" w:fill="FFFFFF"/>
        </w:rPr>
        <w:t xml:space="preserve">The fifth function was a dinner function at the Newcastle Club where Mr Paul Jeans, the Chancellor of the University of Newcastle provided insight into the tertiary education sector generally and an understanding of the significant growth planned for the University in the Hunter. </w:t>
      </w:r>
    </w:p>
    <w:p w14:paraId="5627EAA5" w14:textId="77777777" w:rsidR="00EA68DD" w:rsidRDefault="00EA68DD" w:rsidP="00EA68DD">
      <w:pPr>
        <w:rPr>
          <w:rFonts w:asciiTheme="minorHAnsi" w:hAnsiTheme="minorHAnsi" w:cstheme="minorHAnsi"/>
        </w:rPr>
      </w:pPr>
    </w:p>
    <w:p w14:paraId="454CD5D0" w14:textId="505B35B3" w:rsidR="00EA68DD" w:rsidRPr="00EA68DD" w:rsidRDefault="00EA68DD" w:rsidP="00EA68DD">
      <w:pPr>
        <w:rPr>
          <w:rFonts w:asciiTheme="minorHAnsi" w:hAnsiTheme="minorHAnsi" w:cstheme="minorHAnsi"/>
        </w:rPr>
      </w:pPr>
      <w:r w:rsidRPr="00EA68DD">
        <w:rPr>
          <w:rFonts w:asciiTheme="minorHAnsi" w:hAnsiTheme="minorHAnsi" w:cstheme="minorHAnsi"/>
        </w:rPr>
        <w:t xml:space="preserve">The sixth function will be a dinner function at the Newcastle Club and is titled - Recruiting and Retaining the Talent Pool – Women in Logistics and Transport – Panel Discussion. The panel discussion will feature Stephanie Black – </w:t>
      </w:r>
      <w:r w:rsidRPr="00EA68DD">
        <w:rPr>
          <w:rFonts w:asciiTheme="minorHAnsi" w:hAnsiTheme="minorHAnsi" w:cstheme="minorHAnsi"/>
          <w:lang w:eastAsia="en-AU"/>
        </w:rPr>
        <w:t xml:space="preserve">Managing Director - Coal Port Services, </w:t>
      </w:r>
      <w:r w:rsidRPr="00EA68DD">
        <w:rPr>
          <w:rFonts w:asciiTheme="minorHAnsi" w:hAnsiTheme="minorHAnsi" w:cstheme="minorHAnsi"/>
        </w:rPr>
        <w:t>Samantha Martin-Williams – General Manager Corporate Services and Company Secretary – Hunter Valley Coal Chain Coordinator, and Jeanine Drummond – Harbour Master Newcastle and Yamba – Port Authority of NSW. It is expected to be another well attended function.</w:t>
      </w:r>
    </w:p>
    <w:p w14:paraId="4A76F329" w14:textId="77777777" w:rsidR="00EA68DD" w:rsidRDefault="00EA68DD" w:rsidP="00EA68DD">
      <w:pPr>
        <w:rPr>
          <w:rFonts w:asciiTheme="minorHAnsi" w:hAnsiTheme="minorHAnsi" w:cstheme="minorHAnsi"/>
          <w:color w:val="000000"/>
        </w:rPr>
      </w:pPr>
    </w:p>
    <w:p w14:paraId="2FB378AF" w14:textId="63443375" w:rsidR="00EA68DD" w:rsidRPr="00EA68DD" w:rsidRDefault="00EA68DD" w:rsidP="00EA68DD">
      <w:pPr>
        <w:rPr>
          <w:rFonts w:asciiTheme="minorHAnsi" w:hAnsiTheme="minorHAnsi" w:cstheme="minorHAnsi"/>
          <w:color w:val="000000"/>
        </w:rPr>
      </w:pPr>
      <w:r w:rsidRPr="00EA68DD">
        <w:rPr>
          <w:rFonts w:asciiTheme="minorHAnsi" w:hAnsiTheme="minorHAnsi" w:cstheme="minorHAnsi"/>
          <w:color w:val="000000"/>
        </w:rPr>
        <w:t>The seventh and final function for the year will be the AGM and a casual networking night at a local establishment that includes a jazz band.</w:t>
      </w:r>
    </w:p>
    <w:p w14:paraId="3E996CE1" w14:textId="77777777" w:rsidR="00EA68DD" w:rsidRDefault="00EA68DD" w:rsidP="00EA68DD">
      <w:pPr>
        <w:rPr>
          <w:rFonts w:asciiTheme="minorHAnsi" w:hAnsiTheme="minorHAnsi" w:cstheme="minorHAnsi"/>
          <w:color w:val="000000"/>
        </w:rPr>
      </w:pPr>
    </w:p>
    <w:p w14:paraId="1329AF8A" w14:textId="546194E1" w:rsidR="00EA68DD" w:rsidRPr="00EA68DD" w:rsidRDefault="00EA68DD" w:rsidP="00EA68DD">
      <w:pPr>
        <w:rPr>
          <w:rFonts w:asciiTheme="minorHAnsi" w:hAnsiTheme="minorHAnsi" w:cstheme="minorHAnsi"/>
          <w:color w:val="000000"/>
        </w:rPr>
      </w:pPr>
      <w:r w:rsidRPr="00EA68DD">
        <w:rPr>
          <w:rFonts w:asciiTheme="minorHAnsi" w:hAnsiTheme="minorHAnsi" w:cstheme="minorHAnsi"/>
          <w:color w:val="000000"/>
        </w:rPr>
        <w:t>The committee has again worked well together. Planning has started for 2020 and it is expected a similar number of functions will be held. The first in February will be on the circle economy.</w:t>
      </w:r>
    </w:p>
    <w:p w14:paraId="655DA612" w14:textId="77777777" w:rsidR="00EA68DD" w:rsidRDefault="00EA68DD" w:rsidP="00EA68DD">
      <w:pPr>
        <w:rPr>
          <w:rFonts w:asciiTheme="minorHAnsi" w:hAnsiTheme="minorHAnsi" w:cstheme="minorHAnsi"/>
        </w:rPr>
      </w:pPr>
    </w:p>
    <w:p w14:paraId="56D75C48" w14:textId="77777777" w:rsidR="00EA68DD" w:rsidRDefault="00EA68DD" w:rsidP="00EA68DD">
      <w:pPr>
        <w:rPr>
          <w:rFonts w:asciiTheme="minorHAnsi" w:hAnsiTheme="minorHAnsi" w:cstheme="minorHAnsi"/>
        </w:rPr>
      </w:pPr>
    </w:p>
    <w:p w14:paraId="413FEC11" w14:textId="54B8F68D" w:rsidR="00EA68DD" w:rsidRPr="00EA68DD" w:rsidRDefault="00EA68DD" w:rsidP="00EA68DD">
      <w:pPr>
        <w:rPr>
          <w:rFonts w:asciiTheme="minorHAnsi" w:hAnsiTheme="minorHAnsi" w:cstheme="minorHAnsi"/>
        </w:rPr>
      </w:pPr>
      <w:r w:rsidRPr="00EA68DD">
        <w:rPr>
          <w:rFonts w:asciiTheme="minorHAnsi" w:hAnsiTheme="minorHAnsi" w:cstheme="minorHAnsi"/>
        </w:rPr>
        <w:t>Mark Apthorpe</w:t>
      </w:r>
    </w:p>
    <w:p w14:paraId="4C502516" w14:textId="7CC0437C" w:rsidR="00EA68DD" w:rsidRPr="00EA68DD" w:rsidRDefault="00EA68DD" w:rsidP="00EA68DD">
      <w:pPr>
        <w:rPr>
          <w:rFonts w:asciiTheme="minorHAnsi" w:hAnsiTheme="minorHAnsi" w:cstheme="minorHAnsi"/>
        </w:rPr>
      </w:pPr>
      <w:r w:rsidRPr="00EA68DD">
        <w:rPr>
          <w:rFonts w:asciiTheme="minorHAnsi" w:hAnsiTheme="minorHAnsi" w:cstheme="minorHAnsi"/>
        </w:rPr>
        <w:t xml:space="preserve">Chairman Hunter Section </w:t>
      </w:r>
    </w:p>
    <w:p w14:paraId="5A29BD3C" w14:textId="77777777" w:rsidR="00CD6C61" w:rsidRDefault="00CD6C61" w:rsidP="00790D0E">
      <w:pPr>
        <w:contextualSpacing/>
        <w:rPr>
          <w:rFonts w:asciiTheme="minorHAnsi" w:hAnsiTheme="minorHAnsi" w:cs="Arial"/>
          <w:color w:val="000000"/>
        </w:rPr>
      </w:pPr>
    </w:p>
    <w:p w14:paraId="0E4D9FE2" w14:textId="7BF7F1A1" w:rsidR="00EA68DD" w:rsidRDefault="00EA68DD">
      <w:pPr>
        <w:rPr>
          <w:rFonts w:asciiTheme="minorHAnsi" w:hAnsiTheme="minorHAnsi" w:cs="Arial"/>
          <w:color w:val="000000"/>
        </w:rPr>
      </w:pPr>
      <w:r>
        <w:rPr>
          <w:rFonts w:asciiTheme="minorHAnsi" w:hAnsiTheme="minorHAnsi" w:cs="Arial"/>
          <w:color w:val="000000"/>
        </w:rPr>
        <w:br w:type="page"/>
      </w:r>
    </w:p>
    <w:p w14:paraId="71FDA1A0" w14:textId="0D72B4D6" w:rsidR="00CD6C61" w:rsidRDefault="00CD6C61" w:rsidP="00790D0E">
      <w:pPr>
        <w:contextualSpacing/>
        <w:rPr>
          <w:rFonts w:asciiTheme="minorHAnsi" w:hAnsiTheme="minorHAnsi" w:cs="Arial"/>
          <w:color w:val="000000"/>
        </w:rPr>
      </w:pPr>
    </w:p>
    <w:p w14:paraId="2A78B048" w14:textId="77777777" w:rsidR="005F1A60" w:rsidRDefault="005F1A60" w:rsidP="005F1A60">
      <w:pPr>
        <w:rPr>
          <w:rFonts w:asciiTheme="minorHAnsi" w:hAnsiTheme="minorHAnsi" w:cs="Arial"/>
          <w:sz w:val="16"/>
        </w:rPr>
      </w:pPr>
      <w:r w:rsidRPr="0051193E">
        <w:rPr>
          <w:rFonts w:asciiTheme="minorHAnsi" w:hAnsiTheme="minorHAnsi"/>
          <w:b/>
          <w:bCs/>
          <w:color w:val="596984" w:themeColor="accent4" w:themeShade="BF"/>
        </w:rPr>
        <w:t>NSW S</w:t>
      </w:r>
      <w:r>
        <w:rPr>
          <w:rFonts w:asciiTheme="minorHAnsi" w:hAnsiTheme="minorHAnsi"/>
          <w:b/>
          <w:bCs/>
          <w:color w:val="596984" w:themeColor="accent4" w:themeShade="BF"/>
        </w:rPr>
        <w:t>ECTION</w:t>
      </w:r>
    </w:p>
    <w:p w14:paraId="730F96C4" w14:textId="77777777" w:rsidR="005F1A60" w:rsidRDefault="005F1A60" w:rsidP="005F1A60">
      <w:pPr>
        <w:rPr>
          <w:rFonts w:asciiTheme="minorHAnsi" w:hAnsiTheme="minorHAnsi" w:cs="Arial"/>
          <w:sz w:val="16"/>
        </w:rPr>
      </w:pPr>
    </w:p>
    <w:p w14:paraId="3817CA86" w14:textId="77777777" w:rsidR="005F1A60" w:rsidRDefault="005F1A60" w:rsidP="005F1A60">
      <w:pPr>
        <w:rPr>
          <w:rFonts w:asciiTheme="minorHAnsi" w:hAnsiTheme="minorHAnsi" w:cs="Arial"/>
          <w:sz w:val="16"/>
        </w:rPr>
      </w:pPr>
    </w:p>
    <w:p w14:paraId="03C1511F" w14:textId="77777777" w:rsidR="005F1A60" w:rsidRDefault="005F1A60" w:rsidP="005F1A60">
      <w:pPr>
        <w:rPr>
          <w:rFonts w:asciiTheme="minorHAnsi" w:hAnsiTheme="minorHAnsi" w:cs="Arial"/>
          <w:sz w:val="16"/>
        </w:rPr>
      </w:pPr>
      <w:r w:rsidRPr="00C264DB">
        <w:rPr>
          <w:rFonts w:asciiTheme="minorHAnsi" w:hAnsiTheme="minorHAnsi" w:cs="Arial"/>
          <w:noProof/>
          <w:sz w:val="16"/>
          <w:lang w:val="en-GB" w:eastAsia="en-GB"/>
        </w:rPr>
        <w:drawing>
          <wp:inline distT="0" distB="0" distL="0" distR="0" wp14:anchorId="78B3493B" wp14:editId="110D4363">
            <wp:extent cx="1042035" cy="1538969"/>
            <wp:effectExtent l="0" t="0" r="0" b="10795"/>
            <wp:docPr id="76" name="Picture 76" descr="Screen%20Shot%202018-09-13%20at%2010.55.3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20Shot%202018-09-13%20at%2010.55.35%20PM.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51653" cy="1553173"/>
                    </a:xfrm>
                    <a:prstGeom prst="ellipse">
                      <a:avLst/>
                    </a:prstGeom>
                    <a:noFill/>
                    <a:ln>
                      <a:noFill/>
                    </a:ln>
                  </pic:spPr>
                </pic:pic>
              </a:graphicData>
            </a:graphic>
          </wp:inline>
        </w:drawing>
      </w:r>
    </w:p>
    <w:p w14:paraId="2A51CEF5" w14:textId="77777777" w:rsidR="005F1A60" w:rsidRDefault="005F1A60" w:rsidP="005F1A60">
      <w:pPr>
        <w:rPr>
          <w:rFonts w:asciiTheme="minorHAnsi" w:hAnsiTheme="minorHAnsi" w:cs="Arial"/>
          <w:sz w:val="16"/>
        </w:rPr>
      </w:pPr>
    </w:p>
    <w:p w14:paraId="1F7D456D" w14:textId="77777777" w:rsidR="005F1A60" w:rsidRPr="007A044B" w:rsidRDefault="005F1A60" w:rsidP="005F1A60">
      <w:pPr>
        <w:rPr>
          <w:rFonts w:asciiTheme="minorHAnsi" w:hAnsiTheme="minorHAnsi"/>
          <w:b/>
          <w:bCs/>
          <w:color w:val="596984" w:themeColor="accent4" w:themeShade="BF"/>
        </w:rPr>
      </w:pPr>
      <w:r w:rsidRPr="007A044B">
        <w:rPr>
          <w:rFonts w:asciiTheme="minorHAnsi" w:hAnsiTheme="minorHAnsi"/>
          <w:b/>
          <w:bCs/>
          <w:color w:val="596984" w:themeColor="accent4" w:themeShade="BF"/>
        </w:rPr>
        <w:t>Dorothy Koukari</w:t>
      </w:r>
    </w:p>
    <w:p w14:paraId="23DD37D2" w14:textId="77777777" w:rsidR="005F1A60" w:rsidRPr="007A044B" w:rsidRDefault="005F1A60" w:rsidP="005F1A60">
      <w:pPr>
        <w:rPr>
          <w:rFonts w:asciiTheme="minorHAnsi" w:hAnsiTheme="minorHAnsi"/>
          <w:b/>
          <w:bCs/>
          <w:color w:val="596984" w:themeColor="accent4" w:themeShade="BF"/>
        </w:rPr>
      </w:pPr>
      <w:r w:rsidRPr="007A044B">
        <w:rPr>
          <w:rFonts w:asciiTheme="minorHAnsi" w:hAnsiTheme="minorHAnsi"/>
          <w:b/>
          <w:bCs/>
          <w:color w:val="596984" w:themeColor="accent4" w:themeShade="BF"/>
        </w:rPr>
        <w:t>CHAIR NSW</w:t>
      </w:r>
    </w:p>
    <w:p w14:paraId="04902F71" w14:textId="38A7FA71" w:rsidR="005F1A60" w:rsidRDefault="005F1A60" w:rsidP="00790D0E">
      <w:pPr>
        <w:contextualSpacing/>
        <w:rPr>
          <w:rFonts w:asciiTheme="minorHAnsi" w:hAnsiTheme="minorHAnsi" w:cs="Arial"/>
          <w:color w:val="000000"/>
        </w:rPr>
      </w:pPr>
    </w:p>
    <w:p w14:paraId="1F3FA23C" w14:textId="673FA1D3" w:rsidR="005F1A60" w:rsidRDefault="005F1A60" w:rsidP="00790D0E">
      <w:pPr>
        <w:contextualSpacing/>
        <w:rPr>
          <w:rFonts w:asciiTheme="minorHAnsi" w:hAnsiTheme="minorHAnsi" w:cs="Arial"/>
          <w:color w:val="000000"/>
        </w:rPr>
      </w:pPr>
    </w:p>
    <w:p w14:paraId="0F30072E" w14:textId="3E360BD0" w:rsidR="005F1A60" w:rsidRDefault="00E91857" w:rsidP="00790D0E">
      <w:pPr>
        <w:contextualSpacing/>
        <w:rPr>
          <w:rFonts w:asciiTheme="minorHAnsi" w:hAnsiTheme="minorHAnsi" w:cs="Arial"/>
          <w:color w:val="000000"/>
        </w:rPr>
      </w:pPr>
      <w:r>
        <w:rPr>
          <w:rFonts w:asciiTheme="minorHAnsi" w:hAnsiTheme="minorHAnsi" w:cs="Arial"/>
          <w:color w:val="000000"/>
        </w:rPr>
        <w:t>This year we have provided and advertised number of events for our members overall for Australia, 92 in fact. 31 of those events were organized by CILT Sections or National.</w:t>
      </w:r>
    </w:p>
    <w:p w14:paraId="7AD270E1" w14:textId="76415940" w:rsidR="00E91857" w:rsidRDefault="00E91857" w:rsidP="00790D0E">
      <w:pPr>
        <w:contextualSpacing/>
        <w:rPr>
          <w:rFonts w:asciiTheme="minorHAnsi" w:hAnsiTheme="minorHAnsi" w:cs="Arial"/>
          <w:color w:val="000000"/>
        </w:rPr>
      </w:pPr>
    </w:p>
    <w:p w14:paraId="4409F3A5" w14:textId="5036113D" w:rsidR="00E91857" w:rsidRDefault="00E91857" w:rsidP="00790D0E">
      <w:pPr>
        <w:contextualSpacing/>
        <w:rPr>
          <w:rFonts w:asciiTheme="minorHAnsi" w:hAnsiTheme="minorHAnsi" w:cs="Arial"/>
          <w:color w:val="000000"/>
        </w:rPr>
      </w:pPr>
      <w:r>
        <w:rPr>
          <w:rFonts w:asciiTheme="minorHAnsi" w:hAnsiTheme="minorHAnsi" w:cs="Arial"/>
          <w:color w:val="000000"/>
        </w:rPr>
        <w:t>NSW provided a number of events for members to attend some of those being:</w:t>
      </w:r>
    </w:p>
    <w:p w14:paraId="45401F9C" w14:textId="48098454" w:rsidR="00E91857" w:rsidRDefault="00E91857" w:rsidP="00790D0E">
      <w:pPr>
        <w:contextualSpacing/>
        <w:rPr>
          <w:rFonts w:asciiTheme="minorHAnsi" w:hAnsiTheme="minorHAnsi" w:cs="Arial"/>
          <w:color w:val="000000"/>
        </w:rPr>
      </w:pPr>
    </w:p>
    <w:p w14:paraId="3026707F" w14:textId="034F0BB0" w:rsidR="00E91857" w:rsidRPr="00E91857" w:rsidRDefault="00E91857" w:rsidP="00E91857">
      <w:pPr>
        <w:pStyle w:val="ListParagraph"/>
        <w:numPr>
          <w:ilvl w:val="0"/>
          <w:numId w:val="23"/>
        </w:numPr>
        <w:rPr>
          <w:rFonts w:cs="Arial"/>
          <w:color w:val="000000"/>
        </w:rPr>
      </w:pPr>
      <w:r w:rsidRPr="00E91857">
        <w:rPr>
          <w:rFonts w:cs="Arial"/>
          <w:color w:val="000000"/>
        </w:rPr>
        <w:t>2</w:t>
      </w:r>
      <w:r w:rsidRPr="00E91857">
        <w:rPr>
          <w:rFonts w:cs="Arial"/>
          <w:color w:val="000000"/>
          <w:vertAlign w:val="superscript"/>
        </w:rPr>
        <w:t>nd</w:t>
      </w:r>
      <w:r w:rsidRPr="00E91857">
        <w:rPr>
          <w:rFonts w:cs="Arial"/>
          <w:color w:val="000000"/>
        </w:rPr>
        <w:t xml:space="preserve"> Australian Government Procurement Summit</w:t>
      </w:r>
    </w:p>
    <w:p w14:paraId="0A800B26" w14:textId="5F60BA16" w:rsidR="00E91857" w:rsidRPr="00E91857" w:rsidRDefault="00E91857" w:rsidP="00E91857">
      <w:pPr>
        <w:pStyle w:val="ListParagraph"/>
        <w:numPr>
          <w:ilvl w:val="0"/>
          <w:numId w:val="23"/>
        </w:numPr>
        <w:rPr>
          <w:rFonts w:cs="Arial"/>
          <w:color w:val="000000"/>
        </w:rPr>
      </w:pPr>
      <w:r w:rsidRPr="00E91857">
        <w:rPr>
          <w:rFonts w:cs="Arial"/>
          <w:color w:val="000000"/>
        </w:rPr>
        <w:t>5</w:t>
      </w:r>
      <w:r w:rsidRPr="00E91857">
        <w:rPr>
          <w:rFonts w:cs="Arial"/>
          <w:color w:val="000000"/>
          <w:vertAlign w:val="superscript"/>
        </w:rPr>
        <w:t>th</w:t>
      </w:r>
      <w:r w:rsidRPr="00E91857">
        <w:rPr>
          <w:rFonts w:cs="Arial"/>
          <w:color w:val="000000"/>
        </w:rPr>
        <w:t xml:space="preserve"> Women in Operations Leadership Summit</w:t>
      </w:r>
    </w:p>
    <w:p w14:paraId="1CCFBF2D" w14:textId="2329F00B" w:rsidR="00E91857" w:rsidRPr="00E91857" w:rsidRDefault="00E91857" w:rsidP="00E91857">
      <w:pPr>
        <w:pStyle w:val="ListParagraph"/>
        <w:numPr>
          <w:ilvl w:val="0"/>
          <w:numId w:val="23"/>
        </w:numPr>
        <w:rPr>
          <w:rFonts w:cs="Arial"/>
          <w:color w:val="000000"/>
        </w:rPr>
      </w:pPr>
      <w:r w:rsidRPr="00E91857">
        <w:rPr>
          <w:rFonts w:cs="Arial"/>
          <w:color w:val="000000"/>
        </w:rPr>
        <w:t>Lighthouse Lecture Series: Port and Shipping Policy in Australia</w:t>
      </w:r>
    </w:p>
    <w:p w14:paraId="1AEA9B9B" w14:textId="627AF55F" w:rsidR="00E91857" w:rsidRPr="00E91857" w:rsidRDefault="00E91857" w:rsidP="00E91857">
      <w:pPr>
        <w:pStyle w:val="ListParagraph"/>
        <w:numPr>
          <w:ilvl w:val="0"/>
          <w:numId w:val="23"/>
        </w:numPr>
        <w:rPr>
          <w:rFonts w:cs="Arial"/>
          <w:color w:val="000000"/>
        </w:rPr>
      </w:pPr>
      <w:r w:rsidRPr="00E91857">
        <w:rPr>
          <w:rFonts w:cs="Arial"/>
          <w:color w:val="000000"/>
        </w:rPr>
        <w:t>Last Mile Freight Innovation Forum</w:t>
      </w:r>
    </w:p>
    <w:p w14:paraId="22243480" w14:textId="51A364B9" w:rsidR="00E91857" w:rsidRPr="00E91857" w:rsidRDefault="00E91857" w:rsidP="00E91857">
      <w:pPr>
        <w:pStyle w:val="ListParagraph"/>
        <w:numPr>
          <w:ilvl w:val="0"/>
          <w:numId w:val="23"/>
        </w:numPr>
        <w:rPr>
          <w:rFonts w:cs="Arial"/>
          <w:color w:val="000000"/>
        </w:rPr>
      </w:pPr>
      <w:r w:rsidRPr="00E91857">
        <w:rPr>
          <w:rFonts w:cs="Arial"/>
          <w:color w:val="000000"/>
        </w:rPr>
        <w:t>Leveraging Industry 4.0 – Technology and Traceability Across the Supply Chains</w:t>
      </w:r>
    </w:p>
    <w:p w14:paraId="72A5F0FF" w14:textId="44B08112" w:rsidR="005F1A60" w:rsidRPr="00E91857" w:rsidRDefault="00E91857" w:rsidP="00E91857">
      <w:pPr>
        <w:pStyle w:val="ListParagraph"/>
        <w:numPr>
          <w:ilvl w:val="0"/>
          <w:numId w:val="23"/>
        </w:numPr>
        <w:rPr>
          <w:rFonts w:cs="Arial"/>
          <w:color w:val="000000"/>
        </w:rPr>
      </w:pPr>
      <w:r w:rsidRPr="00E91857">
        <w:rPr>
          <w:rFonts w:cs="Arial"/>
          <w:color w:val="000000"/>
        </w:rPr>
        <w:t>CoR and the Impacts on Consumer Law</w:t>
      </w:r>
    </w:p>
    <w:p w14:paraId="4254579F" w14:textId="5744FBD4" w:rsidR="00E91857" w:rsidRPr="00E91857" w:rsidRDefault="00E91857" w:rsidP="00E91857">
      <w:pPr>
        <w:pStyle w:val="ListParagraph"/>
        <w:numPr>
          <w:ilvl w:val="0"/>
          <w:numId w:val="23"/>
        </w:numPr>
        <w:rPr>
          <w:rFonts w:cs="Arial"/>
          <w:color w:val="000000"/>
        </w:rPr>
      </w:pPr>
      <w:r w:rsidRPr="00E91857">
        <w:rPr>
          <w:rFonts w:cs="Arial"/>
          <w:color w:val="000000"/>
        </w:rPr>
        <w:t>3</w:t>
      </w:r>
      <w:r w:rsidRPr="00E91857">
        <w:rPr>
          <w:rFonts w:cs="Arial"/>
          <w:color w:val="000000"/>
          <w:vertAlign w:val="superscript"/>
        </w:rPr>
        <w:t>rd</w:t>
      </w:r>
      <w:r w:rsidRPr="00E91857">
        <w:rPr>
          <w:rFonts w:cs="Arial"/>
          <w:color w:val="000000"/>
        </w:rPr>
        <w:t xml:space="preserve"> Women in Rail, Roads and Transport Infrastructure Leadership Summit</w:t>
      </w:r>
    </w:p>
    <w:p w14:paraId="0C7DC731" w14:textId="39EB9629" w:rsidR="00E91857" w:rsidRPr="00E91857" w:rsidRDefault="00E91857" w:rsidP="00E91857">
      <w:pPr>
        <w:pStyle w:val="ListParagraph"/>
        <w:numPr>
          <w:ilvl w:val="0"/>
          <w:numId w:val="23"/>
        </w:numPr>
        <w:rPr>
          <w:rFonts w:cs="Arial"/>
          <w:color w:val="000000"/>
        </w:rPr>
      </w:pPr>
      <w:r w:rsidRPr="00E91857">
        <w:rPr>
          <w:rFonts w:cs="Arial"/>
          <w:color w:val="000000"/>
        </w:rPr>
        <w:t>Supply Chain Climate Change Solutions Summit</w:t>
      </w:r>
    </w:p>
    <w:p w14:paraId="2D47F7A6" w14:textId="3CF47093" w:rsidR="005F1A60" w:rsidRDefault="005F1A60" w:rsidP="00790D0E">
      <w:pPr>
        <w:contextualSpacing/>
        <w:rPr>
          <w:rFonts w:asciiTheme="minorHAnsi" w:hAnsiTheme="minorHAnsi" w:cs="Arial"/>
          <w:color w:val="000000"/>
        </w:rPr>
      </w:pPr>
    </w:p>
    <w:p w14:paraId="6B1008C8" w14:textId="7C478BDD" w:rsidR="00E91857" w:rsidRDefault="00E91857" w:rsidP="00790D0E">
      <w:pPr>
        <w:contextualSpacing/>
        <w:rPr>
          <w:rFonts w:asciiTheme="minorHAnsi" w:hAnsiTheme="minorHAnsi" w:cs="Arial"/>
          <w:color w:val="000000"/>
        </w:rPr>
      </w:pPr>
      <w:r>
        <w:rPr>
          <w:rFonts w:asciiTheme="minorHAnsi" w:hAnsiTheme="minorHAnsi" w:cs="Arial"/>
          <w:color w:val="000000"/>
        </w:rPr>
        <w:t xml:space="preserve">Where the events were organized by external providers, Members had the opportunity to attend some of these events at a discounted rate. I was disappointed to see a number register for some events and fail to attend. This does not go well with our external providers giving them a bad impression of our </w:t>
      </w:r>
      <w:r w:rsidR="0032265C">
        <w:rPr>
          <w:rFonts w:asciiTheme="minorHAnsi" w:hAnsiTheme="minorHAnsi" w:cs="Arial"/>
          <w:color w:val="000000"/>
        </w:rPr>
        <w:t xml:space="preserve">organization and our </w:t>
      </w:r>
      <w:r>
        <w:rPr>
          <w:rFonts w:asciiTheme="minorHAnsi" w:hAnsiTheme="minorHAnsi" w:cs="Arial"/>
          <w:color w:val="000000"/>
        </w:rPr>
        <w:t>members.</w:t>
      </w:r>
    </w:p>
    <w:p w14:paraId="36F5D6CE" w14:textId="77777777" w:rsidR="00E91857" w:rsidRDefault="00E91857" w:rsidP="00790D0E">
      <w:pPr>
        <w:contextualSpacing/>
        <w:rPr>
          <w:rFonts w:asciiTheme="minorHAnsi" w:hAnsiTheme="minorHAnsi" w:cs="Arial"/>
          <w:color w:val="000000"/>
        </w:rPr>
      </w:pPr>
    </w:p>
    <w:p w14:paraId="4625E546" w14:textId="77777777" w:rsidR="00E91857" w:rsidRDefault="00E91857" w:rsidP="00790D0E">
      <w:pPr>
        <w:contextualSpacing/>
        <w:rPr>
          <w:rFonts w:asciiTheme="minorHAnsi" w:hAnsiTheme="minorHAnsi" w:cs="Arial"/>
          <w:color w:val="000000"/>
        </w:rPr>
      </w:pPr>
      <w:r>
        <w:rPr>
          <w:rFonts w:asciiTheme="minorHAnsi" w:hAnsiTheme="minorHAnsi" w:cs="Arial"/>
          <w:color w:val="000000"/>
        </w:rPr>
        <w:t>2019/20 is a new and exciting year for CILT Australia and we gear up for the CILT International Convention to be held in Perth WA in October of 2020. I would love to see a strong support form our NSW member who are available to attend the conference. We will have members from over 30 countries attending and we are working with the Depart of Foreign Affairs and Trade as well as Immigration to assist with a smooth visa application process as this is often a challenge. Make me proud NSW.</w:t>
      </w:r>
    </w:p>
    <w:p w14:paraId="5372C38C" w14:textId="77777777" w:rsidR="00E91857" w:rsidRDefault="00E91857" w:rsidP="00790D0E">
      <w:pPr>
        <w:contextualSpacing/>
        <w:rPr>
          <w:rFonts w:asciiTheme="minorHAnsi" w:hAnsiTheme="minorHAnsi" w:cs="Arial"/>
          <w:color w:val="000000"/>
        </w:rPr>
      </w:pPr>
    </w:p>
    <w:p w14:paraId="3829C1A1" w14:textId="77777777" w:rsidR="00E91857" w:rsidRDefault="00E91857" w:rsidP="00790D0E">
      <w:pPr>
        <w:contextualSpacing/>
        <w:rPr>
          <w:rFonts w:asciiTheme="minorHAnsi" w:hAnsiTheme="minorHAnsi" w:cs="Arial"/>
          <w:color w:val="000000"/>
        </w:rPr>
      </w:pPr>
    </w:p>
    <w:p w14:paraId="617C3115" w14:textId="77777777" w:rsidR="00E91857" w:rsidRDefault="00E91857" w:rsidP="00790D0E">
      <w:pPr>
        <w:contextualSpacing/>
        <w:rPr>
          <w:rFonts w:asciiTheme="minorHAnsi" w:hAnsiTheme="minorHAnsi" w:cs="Arial"/>
          <w:color w:val="000000"/>
        </w:rPr>
      </w:pPr>
    </w:p>
    <w:p w14:paraId="02C850F5" w14:textId="55189DF0" w:rsidR="005F1A60" w:rsidRDefault="005F1A60" w:rsidP="00790D0E">
      <w:pPr>
        <w:contextualSpacing/>
        <w:rPr>
          <w:rFonts w:asciiTheme="minorHAnsi" w:hAnsiTheme="minorHAnsi" w:cs="Arial"/>
          <w:color w:val="000000"/>
        </w:rPr>
      </w:pPr>
    </w:p>
    <w:p w14:paraId="2C6FE8DD" w14:textId="77777777" w:rsidR="00E91857" w:rsidRDefault="00E91857" w:rsidP="00790D0E">
      <w:pPr>
        <w:contextualSpacing/>
        <w:rPr>
          <w:rFonts w:asciiTheme="minorHAnsi" w:hAnsiTheme="minorHAnsi" w:cs="Arial"/>
          <w:color w:val="000000"/>
        </w:rPr>
      </w:pPr>
    </w:p>
    <w:p w14:paraId="157BA2F9" w14:textId="4327D671" w:rsidR="005F1A60" w:rsidRDefault="005F1A60" w:rsidP="00790D0E">
      <w:pPr>
        <w:contextualSpacing/>
        <w:rPr>
          <w:rFonts w:asciiTheme="minorHAnsi" w:hAnsiTheme="minorHAnsi" w:cs="Arial"/>
          <w:color w:val="000000"/>
        </w:rPr>
      </w:pPr>
    </w:p>
    <w:p w14:paraId="6A5A786D" w14:textId="2BCAE376" w:rsidR="005F1A60" w:rsidRDefault="005F1A60" w:rsidP="00790D0E">
      <w:pPr>
        <w:contextualSpacing/>
        <w:rPr>
          <w:rFonts w:asciiTheme="minorHAnsi" w:hAnsiTheme="minorHAnsi" w:cs="Arial"/>
          <w:color w:val="000000"/>
        </w:rPr>
      </w:pPr>
    </w:p>
    <w:p w14:paraId="2B3CCDD0" w14:textId="56B07B41" w:rsidR="005F1A60" w:rsidRDefault="005F1A60" w:rsidP="00790D0E">
      <w:pPr>
        <w:contextualSpacing/>
        <w:rPr>
          <w:rFonts w:asciiTheme="minorHAnsi" w:hAnsiTheme="minorHAnsi" w:cs="Arial"/>
          <w:color w:val="000000"/>
        </w:rPr>
      </w:pPr>
    </w:p>
    <w:p w14:paraId="55F8564E" w14:textId="77777777" w:rsidR="005F1A60" w:rsidRDefault="005F1A60" w:rsidP="00790D0E">
      <w:pPr>
        <w:contextualSpacing/>
        <w:rPr>
          <w:rFonts w:asciiTheme="minorHAnsi" w:hAnsiTheme="minorHAnsi" w:cs="Arial"/>
          <w:color w:val="000000"/>
        </w:rPr>
      </w:pPr>
    </w:p>
    <w:p w14:paraId="7F1C569B" w14:textId="77777777" w:rsidR="00CB45D3" w:rsidRDefault="00CB45D3">
      <w:pPr>
        <w:rPr>
          <w:rFonts w:asciiTheme="minorHAnsi" w:hAnsiTheme="minorHAnsi" w:cs="Arial"/>
          <w:b/>
          <w:bCs/>
          <w:color w:val="596984" w:themeColor="accent4" w:themeShade="BF"/>
        </w:rPr>
      </w:pPr>
    </w:p>
    <w:p w14:paraId="3966D990" w14:textId="3495B5BC" w:rsidR="00CB45D3" w:rsidRDefault="00CB45D3">
      <w:pPr>
        <w:rPr>
          <w:rFonts w:asciiTheme="minorHAnsi" w:hAnsiTheme="minorHAnsi" w:cs="Arial"/>
          <w:b/>
          <w:bCs/>
          <w:color w:val="596984" w:themeColor="accent4" w:themeShade="BF"/>
        </w:rPr>
      </w:pPr>
      <w:r>
        <w:rPr>
          <w:rFonts w:asciiTheme="minorHAnsi" w:hAnsiTheme="minorHAnsi" w:cs="Arial"/>
          <w:b/>
          <w:color w:val="596984" w:themeColor="accent4" w:themeShade="BF"/>
        </w:rPr>
        <w:t>Queensland</w:t>
      </w:r>
      <w:r w:rsidRPr="00790D0E">
        <w:rPr>
          <w:rFonts w:asciiTheme="minorHAnsi" w:hAnsiTheme="minorHAnsi" w:cs="Arial"/>
          <w:b/>
          <w:color w:val="596984" w:themeColor="accent4" w:themeShade="BF"/>
        </w:rPr>
        <w:t xml:space="preserve"> Section Report</w:t>
      </w:r>
    </w:p>
    <w:p w14:paraId="79CCC19D" w14:textId="77777777" w:rsidR="00CB45D3" w:rsidRDefault="00CB45D3">
      <w:pPr>
        <w:rPr>
          <w:rFonts w:asciiTheme="minorHAnsi" w:hAnsiTheme="minorHAnsi" w:cs="Arial"/>
          <w:b/>
          <w:bCs/>
          <w:color w:val="596984" w:themeColor="accent4" w:themeShade="BF"/>
        </w:rPr>
      </w:pPr>
    </w:p>
    <w:p w14:paraId="2C892239" w14:textId="3E2F0719" w:rsidR="00CB45D3" w:rsidRDefault="00CB45D3">
      <w:pPr>
        <w:rPr>
          <w:rFonts w:asciiTheme="minorHAnsi" w:hAnsiTheme="minorHAnsi" w:cs="Arial"/>
          <w:b/>
          <w:bCs/>
          <w:color w:val="596984" w:themeColor="accent4" w:themeShade="BF"/>
        </w:rPr>
      </w:pPr>
      <w:r w:rsidRPr="002A7379">
        <w:rPr>
          <w:rFonts w:asciiTheme="minorHAnsi" w:hAnsiTheme="minorHAnsi" w:cs="Arial"/>
          <w:noProof/>
          <w:sz w:val="16"/>
          <w:lang w:val="en-GB" w:eastAsia="en-GB"/>
        </w:rPr>
        <w:drawing>
          <wp:inline distT="0" distB="0" distL="0" distR="0" wp14:anchorId="2D302B6B" wp14:editId="2BFE707A">
            <wp:extent cx="1117574" cy="1508760"/>
            <wp:effectExtent l="0" t="0" r="635" b="2540"/>
            <wp:docPr id="66" name="Picture 66" descr="A person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132060" cy="1528316"/>
                    </a:xfrm>
                    <a:prstGeom prst="rect">
                      <a:avLst/>
                    </a:prstGeom>
                  </pic:spPr>
                </pic:pic>
              </a:graphicData>
            </a:graphic>
          </wp:inline>
        </w:drawing>
      </w:r>
    </w:p>
    <w:p w14:paraId="2EDE9C90" w14:textId="77777777" w:rsidR="00CB45D3" w:rsidRDefault="00CB45D3">
      <w:pPr>
        <w:rPr>
          <w:rFonts w:asciiTheme="minorHAnsi" w:hAnsiTheme="minorHAnsi" w:cs="Arial"/>
          <w:b/>
          <w:bCs/>
          <w:color w:val="596984" w:themeColor="accent4" w:themeShade="BF"/>
        </w:rPr>
      </w:pPr>
    </w:p>
    <w:p w14:paraId="2BAF7B99" w14:textId="7D3E8E06" w:rsidR="00CB45D3" w:rsidRDefault="00CB45D3" w:rsidP="00CB45D3">
      <w:pPr>
        <w:rPr>
          <w:rFonts w:asciiTheme="minorHAnsi" w:hAnsiTheme="minorHAnsi" w:cs="Arial"/>
          <w:b/>
          <w:color w:val="596984" w:themeColor="accent4" w:themeShade="BF"/>
        </w:rPr>
      </w:pPr>
      <w:r>
        <w:rPr>
          <w:rFonts w:asciiTheme="minorHAnsi" w:hAnsiTheme="minorHAnsi" w:cs="Arial"/>
          <w:b/>
          <w:color w:val="596984" w:themeColor="accent4" w:themeShade="BF"/>
        </w:rPr>
        <w:t xml:space="preserve">Victor Gado </w:t>
      </w:r>
    </w:p>
    <w:p w14:paraId="06256D22" w14:textId="3F9597CC" w:rsidR="00CB45D3" w:rsidRPr="00790D0E" w:rsidRDefault="00CB45D3" w:rsidP="00CB45D3">
      <w:pPr>
        <w:rPr>
          <w:rFonts w:asciiTheme="minorHAnsi" w:hAnsiTheme="minorHAnsi" w:cs="Arial"/>
          <w:b/>
          <w:color w:val="596984" w:themeColor="accent4" w:themeShade="BF"/>
        </w:rPr>
      </w:pPr>
      <w:r>
        <w:rPr>
          <w:rFonts w:asciiTheme="minorHAnsi" w:hAnsiTheme="minorHAnsi" w:cs="Arial"/>
          <w:b/>
          <w:color w:val="596984" w:themeColor="accent4" w:themeShade="BF"/>
        </w:rPr>
        <w:t>Chair Queensland Section</w:t>
      </w:r>
    </w:p>
    <w:p w14:paraId="1C4A8270" w14:textId="77777777" w:rsidR="00CB45D3" w:rsidRDefault="00CB45D3">
      <w:pPr>
        <w:rPr>
          <w:rFonts w:asciiTheme="minorHAnsi" w:hAnsiTheme="minorHAnsi" w:cs="Arial"/>
          <w:b/>
          <w:bCs/>
          <w:color w:val="596984" w:themeColor="accent4" w:themeShade="BF"/>
        </w:rPr>
      </w:pPr>
    </w:p>
    <w:p w14:paraId="0E5A3C06" w14:textId="77777777" w:rsidR="00CB45D3" w:rsidRDefault="00CB45D3">
      <w:pPr>
        <w:rPr>
          <w:rFonts w:asciiTheme="minorHAnsi" w:hAnsiTheme="minorHAnsi" w:cs="Arial"/>
          <w:b/>
          <w:bCs/>
          <w:color w:val="596984" w:themeColor="accent4" w:themeShade="BF"/>
        </w:rPr>
      </w:pPr>
    </w:p>
    <w:p w14:paraId="1CC35AC1" w14:textId="77777777" w:rsidR="00CB45D3" w:rsidRPr="00CB45D3" w:rsidRDefault="00CB45D3">
      <w:pPr>
        <w:rPr>
          <w:rFonts w:asciiTheme="minorHAnsi" w:hAnsiTheme="minorHAnsi" w:cstheme="minorHAnsi"/>
          <w:b/>
          <w:bCs/>
          <w:color w:val="596984" w:themeColor="accent4" w:themeShade="BF"/>
        </w:rPr>
      </w:pPr>
    </w:p>
    <w:p w14:paraId="0D7D6812" w14:textId="77777777" w:rsidR="00CB45D3" w:rsidRPr="00CB45D3" w:rsidRDefault="00CB45D3" w:rsidP="00CB45D3">
      <w:pPr>
        <w:rPr>
          <w:rFonts w:asciiTheme="minorHAnsi" w:hAnsiTheme="minorHAnsi" w:cstheme="minorHAnsi"/>
        </w:rPr>
      </w:pPr>
      <w:r w:rsidRPr="00CB45D3">
        <w:rPr>
          <w:rFonts w:asciiTheme="minorHAnsi" w:hAnsiTheme="minorHAnsi" w:cstheme="minorHAnsi"/>
        </w:rPr>
        <w:t>CILTA Queensland Section Yearly Update</w:t>
      </w:r>
    </w:p>
    <w:p w14:paraId="1F0E38BB" w14:textId="77777777" w:rsidR="00CB45D3" w:rsidRPr="00CB45D3" w:rsidRDefault="00CB45D3" w:rsidP="00CB45D3">
      <w:pPr>
        <w:rPr>
          <w:rFonts w:asciiTheme="minorHAnsi" w:hAnsiTheme="minorHAnsi" w:cstheme="minorHAnsi"/>
        </w:rPr>
      </w:pPr>
    </w:p>
    <w:p w14:paraId="7FA32EA1" w14:textId="77777777" w:rsidR="00CB45D3" w:rsidRPr="00CB45D3" w:rsidRDefault="00CB45D3" w:rsidP="00CB45D3">
      <w:pPr>
        <w:spacing w:line="360" w:lineRule="auto"/>
        <w:rPr>
          <w:rFonts w:asciiTheme="minorHAnsi" w:hAnsiTheme="minorHAnsi" w:cstheme="minorHAnsi"/>
        </w:rPr>
      </w:pPr>
      <w:r w:rsidRPr="00CB45D3">
        <w:rPr>
          <w:rFonts w:asciiTheme="minorHAnsi" w:hAnsiTheme="minorHAnsi" w:cstheme="minorHAnsi"/>
        </w:rPr>
        <w:t xml:space="preserve">The Queensland Section has commenced to re-establish a active State Committee, within this in mind all CILTA members are welcomed to nominate to join the committee through CILTA National Office CEO Karyn Welsh by email  </w:t>
      </w:r>
      <w:hyperlink r:id="rId103" w:history="1">
        <w:r w:rsidRPr="00CB45D3">
          <w:rPr>
            <w:rStyle w:val="Hyperlink"/>
            <w:rFonts w:asciiTheme="minorHAnsi" w:hAnsiTheme="minorHAnsi" w:cstheme="minorHAnsi"/>
          </w:rPr>
          <w:t>karyn.welsh@cilta.com.au</w:t>
        </w:r>
      </w:hyperlink>
      <w:r w:rsidRPr="00CB45D3">
        <w:rPr>
          <w:rFonts w:asciiTheme="minorHAnsi" w:hAnsiTheme="minorHAnsi" w:cstheme="minorHAnsi"/>
        </w:rPr>
        <w:t xml:space="preserve"> or by contacting Victor Gado mob 0400780750 or email </w:t>
      </w:r>
      <w:hyperlink r:id="rId104" w:history="1">
        <w:r w:rsidRPr="00CB45D3">
          <w:rPr>
            <w:rStyle w:val="Hyperlink"/>
            <w:rFonts w:asciiTheme="minorHAnsi" w:hAnsiTheme="minorHAnsi" w:cstheme="minorHAnsi"/>
          </w:rPr>
          <w:t>victor.gado@tcstgroup.com.au</w:t>
        </w:r>
      </w:hyperlink>
      <w:r w:rsidRPr="00CB45D3">
        <w:rPr>
          <w:rFonts w:asciiTheme="minorHAnsi" w:hAnsiTheme="minorHAnsi" w:cstheme="minorHAnsi"/>
        </w:rPr>
        <w:t xml:space="preserve"> </w:t>
      </w:r>
    </w:p>
    <w:p w14:paraId="6F85E3F1" w14:textId="77777777" w:rsidR="00CB45D3" w:rsidRDefault="00CB45D3" w:rsidP="00CB45D3">
      <w:pPr>
        <w:spacing w:line="360" w:lineRule="auto"/>
        <w:rPr>
          <w:rFonts w:asciiTheme="minorHAnsi" w:hAnsiTheme="minorHAnsi" w:cstheme="minorHAnsi"/>
        </w:rPr>
      </w:pPr>
    </w:p>
    <w:p w14:paraId="3240C861" w14:textId="68ED37E3" w:rsidR="00CB45D3" w:rsidRPr="00CB45D3" w:rsidRDefault="00CB45D3" w:rsidP="00CB45D3">
      <w:pPr>
        <w:spacing w:line="360" w:lineRule="auto"/>
        <w:rPr>
          <w:rFonts w:asciiTheme="minorHAnsi" w:hAnsiTheme="minorHAnsi" w:cstheme="minorHAnsi"/>
        </w:rPr>
      </w:pPr>
      <w:r w:rsidRPr="00CB45D3">
        <w:rPr>
          <w:rFonts w:asciiTheme="minorHAnsi" w:hAnsiTheme="minorHAnsi" w:cstheme="minorHAnsi"/>
        </w:rPr>
        <w:t xml:space="preserve">Organisations such as CILTA are effective through active member participation, our aim is to attract people who share the passion to support members through thoughtful &amp; insightful, topics of interest, for discussion, debate and where it can be arranged through operational site visits. </w:t>
      </w:r>
    </w:p>
    <w:p w14:paraId="099B7D98" w14:textId="77777777" w:rsidR="00CB45D3" w:rsidRDefault="00CB45D3" w:rsidP="00CB45D3">
      <w:pPr>
        <w:spacing w:line="360" w:lineRule="auto"/>
        <w:rPr>
          <w:rFonts w:asciiTheme="minorHAnsi" w:hAnsiTheme="minorHAnsi" w:cstheme="minorHAnsi"/>
        </w:rPr>
      </w:pPr>
    </w:p>
    <w:p w14:paraId="7A540EAC" w14:textId="7E8684A4" w:rsidR="00CB45D3" w:rsidRPr="00CB45D3" w:rsidRDefault="00CB45D3" w:rsidP="00CB45D3">
      <w:pPr>
        <w:spacing w:line="360" w:lineRule="auto"/>
        <w:rPr>
          <w:rFonts w:asciiTheme="minorHAnsi" w:hAnsiTheme="minorHAnsi" w:cstheme="minorHAnsi"/>
        </w:rPr>
      </w:pPr>
      <w:r w:rsidRPr="00CB45D3">
        <w:rPr>
          <w:rFonts w:asciiTheme="minorHAnsi" w:hAnsiTheme="minorHAnsi" w:cstheme="minorHAnsi"/>
        </w:rPr>
        <w:t xml:space="preserve">We look forward to receiving your nomination for committee membership, in the meantime we are working on a number of ideas for 2020, which we hope will be seen as relevant by members. </w:t>
      </w:r>
    </w:p>
    <w:p w14:paraId="05C3C9BC" w14:textId="77777777" w:rsidR="00CB45D3" w:rsidRPr="00CB45D3" w:rsidRDefault="00CB45D3" w:rsidP="00CB45D3">
      <w:pPr>
        <w:spacing w:line="360" w:lineRule="auto"/>
        <w:rPr>
          <w:rFonts w:asciiTheme="minorHAnsi" w:hAnsiTheme="minorHAnsi" w:cstheme="minorHAnsi"/>
        </w:rPr>
      </w:pPr>
    </w:p>
    <w:p w14:paraId="431EDE7B" w14:textId="77777777" w:rsidR="00CB45D3" w:rsidRPr="00CB45D3" w:rsidRDefault="00CB45D3" w:rsidP="00CB45D3">
      <w:pPr>
        <w:spacing w:line="360" w:lineRule="auto"/>
        <w:rPr>
          <w:rFonts w:asciiTheme="minorHAnsi" w:hAnsiTheme="minorHAnsi" w:cstheme="minorHAnsi"/>
        </w:rPr>
      </w:pPr>
      <w:r w:rsidRPr="00CB45D3">
        <w:rPr>
          <w:rFonts w:asciiTheme="minorHAnsi" w:hAnsiTheme="minorHAnsi" w:cstheme="minorHAnsi"/>
        </w:rPr>
        <w:t xml:space="preserve">Warm regards </w:t>
      </w:r>
    </w:p>
    <w:p w14:paraId="1249DC78" w14:textId="77777777" w:rsidR="00CB45D3" w:rsidRPr="00CB45D3" w:rsidRDefault="00CB45D3" w:rsidP="00CB45D3">
      <w:pPr>
        <w:spacing w:line="360" w:lineRule="auto"/>
        <w:rPr>
          <w:rFonts w:asciiTheme="minorHAnsi" w:hAnsiTheme="minorHAnsi" w:cstheme="minorHAnsi"/>
        </w:rPr>
      </w:pPr>
      <w:r w:rsidRPr="00CB45D3">
        <w:rPr>
          <w:rFonts w:asciiTheme="minorHAnsi" w:hAnsiTheme="minorHAnsi" w:cstheme="minorHAnsi"/>
        </w:rPr>
        <w:t xml:space="preserve">Victor Gado </w:t>
      </w:r>
    </w:p>
    <w:p w14:paraId="1B7F87A5" w14:textId="36BD71CB" w:rsidR="00CB45D3" w:rsidRPr="00CB45D3" w:rsidRDefault="00CB45D3">
      <w:pPr>
        <w:rPr>
          <w:rFonts w:asciiTheme="minorHAnsi" w:hAnsiTheme="minorHAnsi" w:cstheme="minorHAnsi"/>
          <w:b/>
          <w:bCs/>
          <w:color w:val="596984" w:themeColor="accent4" w:themeShade="BF"/>
        </w:rPr>
      </w:pPr>
      <w:r w:rsidRPr="00CB45D3">
        <w:rPr>
          <w:rFonts w:asciiTheme="minorHAnsi" w:hAnsiTheme="minorHAnsi" w:cstheme="minorHAnsi"/>
          <w:b/>
          <w:bCs/>
          <w:color w:val="596984" w:themeColor="accent4" w:themeShade="BF"/>
        </w:rPr>
        <w:br w:type="page"/>
      </w:r>
    </w:p>
    <w:p w14:paraId="0A9A9103" w14:textId="4A362D95" w:rsidR="00CD6C61" w:rsidRPr="00CD6C61" w:rsidRDefault="00CD6C61" w:rsidP="00790D0E">
      <w:pPr>
        <w:contextualSpacing/>
        <w:rPr>
          <w:rFonts w:asciiTheme="minorHAnsi" w:hAnsiTheme="minorHAnsi" w:cs="Arial"/>
          <w:b/>
          <w:bCs/>
          <w:color w:val="596984" w:themeColor="accent4" w:themeShade="BF"/>
        </w:rPr>
      </w:pPr>
      <w:r w:rsidRPr="00CD6C61">
        <w:rPr>
          <w:rFonts w:asciiTheme="minorHAnsi" w:hAnsiTheme="minorHAnsi" w:cs="Arial"/>
          <w:b/>
          <w:bCs/>
          <w:color w:val="596984" w:themeColor="accent4" w:themeShade="BF"/>
        </w:rPr>
        <w:t>Victoria Section Report</w:t>
      </w:r>
    </w:p>
    <w:p w14:paraId="66B9CF98" w14:textId="77777777" w:rsidR="00CD6C61" w:rsidRDefault="00CD6C61" w:rsidP="00790D0E">
      <w:pPr>
        <w:contextualSpacing/>
        <w:rPr>
          <w:rFonts w:asciiTheme="minorHAnsi" w:hAnsiTheme="minorHAnsi" w:cs="Arial"/>
          <w:color w:val="000000"/>
        </w:rPr>
      </w:pPr>
    </w:p>
    <w:p w14:paraId="52FB68F5" w14:textId="5100607B" w:rsidR="00CD6C61" w:rsidRPr="00790D0E" w:rsidRDefault="00C17409" w:rsidP="00790D0E">
      <w:pPr>
        <w:contextualSpacing/>
        <w:rPr>
          <w:rFonts w:asciiTheme="minorHAnsi" w:hAnsiTheme="minorHAnsi" w:cs="Arial"/>
          <w:color w:val="000000"/>
        </w:rPr>
      </w:pPr>
      <w:r w:rsidRPr="00C4576A">
        <w:rPr>
          <w:rFonts w:asciiTheme="minorHAnsi" w:hAnsiTheme="minorHAnsi" w:cs="Arial"/>
          <w:noProof/>
          <w:sz w:val="16"/>
          <w:lang w:val="en-GB" w:eastAsia="en-GB"/>
        </w:rPr>
        <w:drawing>
          <wp:inline distT="0" distB="0" distL="0" distR="0" wp14:anchorId="6EBD713E" wp14:editId="74AE3B40">
            <wp:extent cx="1049020" cy="1336040"/>
            <wp:effectExtent l="0" t="0" r="5080" b="0"/>
            <wp:docPr id="90" name="Picture 90"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065144" cy="1356576"/>
                    </a:xfrm>
                    <a:prstGeom prst="rect">
                      <a:avLst/>
                    </a:prstGeom>
                  </pic:spPr>
                </pic:pic>
              </a:graphicData>
            </a:graphic>
          </wp:inline>
        </w:drawing>
      </w:r>
      <w:r w:rsidR="00A94F8D">
        <w:rPr>
          <w:rFonts w:asciiTheme="minorHAnsi" w:hAnsiTheme="minorHAnsi" w:cs="Arial"/>
          <w:color w:val="000000"/>
        </w:rPr>
        <w:t xml:space="preserve">  </w:t>
      </w:r>
      <w:r w:rsidRPr="00016DF6">
        <w:rPr>
          <w:rFonts w:asciiTheme="minorHAnsi" w:hAnsiTheme="minorHAnsi" w:cs="Arial"/>
          <w:noProof/>
          <w:sz w:val="16"/>
          <w:lang w:val="en-GB" w:eastAsia="en-GB"/>
        </w:rPr>
        <w:drawing>
          <wp:inline distT="0" distB="0" distL="0" distR="0" wp14:anchorId="1B18D8E3" wp14:editId="234546DF">
            <wp:extent cx="990600" cy="1381387"/>
            <wp:effectExtent l="0" t="0" r="0" b="3175"/>
            <wp:docPr id="91" name="Picture 91" descr="A person wearing glasses and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000219" cy="1394801"/>
                    </a:xfrm>
                    <a:prstGeom prst="rect">
                      <a:avLst/>
                    </a:prstGeom>
                  </pic:spPr>
                </pic:pic>
              </a:graphicData>
            </a:graphic>
          </wp:inline>
        </w:drawing>
      </w:r>
    </w:p>
    <w:p w14:paraId="38B81F6E" w14:textId="0CBF39DA" w:rsidR="00CD6C61" w:rsidRPr="000F5F6D" w:rsidRDefault="00B836F4" w:rsidP="00CD6C61">
      <w:pPr>
        <w:rPr>
          <w:rFonts w:asciiTheme="minorHAnsi" w:hAnsiTheme="minorHAnsi" w:cs="Arial"/>
          <w:b/>
          <w:bCs/>
          <w:color w:val="596984" w:themeColor="accent4" w:themeShade="BF"/>
        </w:rPr>
      </w:pPr>
      <w:r>
        <w:rPr>
          <w:rFonts w:asciiTheme="minorHAnsi" w:hAnsiTheme="minorHAnsi" w:cs="Arial"/>
          <w:b/>
          <w:bCs/>
          <w:color w:val="596984" w:themeColor="accent4" w:themeShade="BF"/>
        </w:rPr>
        <w:t>Steve Cam</w:t>
      </w:r>
      <w:r w:rsidR="008E5458">
        <w:rPr>
          <w:rFonts w:asciiTheme="minorHAnsi" w:hAnsiTheme="minorHAnsi" w:cs="Arial"/>
          <w:b/>
          <w:bCs/>
          <w:color w:val="596984" w:themeColor="accent4" w:themeShade="BF"/>
        </w:rPr>
        <w:t>p</w:t>
      </w:r>
      <w:r>
        <w:rPr>
          <w:rFonts w:asciiTheme="minorHAnsi" w:hAnsiTheme="minorHAnsi" w:cs="Arial"/>
          <w:b/>
          <w:bCs/>
          <w:color w:val="596984" w:themeColor="accent4" w:themeShade="BF"/>
        </w:rPr>
        <w:t>bell</w:t>
      </w:r>
      <w:r w:rsidR="00C17409">
        <w:rPr>
          <w:rFonts w:asciiTheme="minorHAnsi" w:hAnsiTheme="minorHAnsi" w:cs="Arial"/>
          <w:b/>
          <w:bCs/>
          <w:color w:val="596984" w:themeColor="accent4" w:themeShade="BF"/>
        </w:rPr>
        <w:t xml:space="preserve"> and </w:t>
      </w:r>
      <w:r>
        <w:rPr>
          <w:rFonts w:asciiTheme="minorHAnsi" w:hAnsiTheme="minorHAnsi" w:cs="Arial"/>
          <w:b/>
          <w:bCs/>
          <w:color w:val="596984" w:themeColor="accent4" w:themeShade="BF"/>
        </w:rPr>
        <w:t>David Wilson</w:t>
      </w:r>
    </w:p>
    <w:p w14:paraId="33D7BB57" w14:textId="77777777" w:rsidR="00CD6C61" w:rsidRPr="00CD6C61" w:rsidRDefault="00CD6C61" w:rsidP="00CD6C61">
      <w:pPr>
        <w:rPr>
          <w:rFonts w:asciiTheme="minorHAnsi" w:hAnsiTheme="minorHAnsi"/>
        </w:rPr>
      </w:pPr>
    </w:p>
    <w:p w14:paraId="6FD0FFD8" w14:textId="788CEC69" w:rsidR="001F546B" w:rsidRDefault="0032265C" w:rsidP="00CD6C61">
      <w:pPr>
        <w:rPr>
          <w:rFonts w:asciiTheme="minorHAnsi" w:hAnsiTheme="minorHAnsi"/>
        </w:rPr>
      </w:pPr>
      <w:r>
        <w:rPr>
          <w:rFonts w:asciiTheme="minorHAnsi" w:hAnsiTheme="minorHAnsi"/>
        </w:rPr>
        <w:t>Victoria has ran a number of events this year and it is great to see a number of members supporting these events.</w:t>
      </w:r>
    </w:p>
    <w:p w14:paraId="515661A5" w14:textId="79ECC730" w:rsidR="0032265C" w:rsidRDefault="0032265C" w:rsidP="00CD6C61">
      <w:pPr>
        <w:rPr>
          <w:rFonts w:asciiTheme="minorHAnsi" w:hAnsiTheme="minorHAnsi"/>
        </w:rPr>
      </w:pPr>
    </w:p>
    <w:p w14:paraId="0BA26AE3" w14:textId="7DA584FA" w:rsidR="0032265C" w:rsidRDefault="0032265C" w:rsidP="00CD6C61">
      <w:pPr>
        <w:rPr>
          <w:rFonts w:asciiTheme="minorHAnsi" w:hAnsiTheme="minorHAnsi"/>
        </w:rPr>
      </w:pPr>
      <w:r>
        <w:rPr>
          <w:rFonts w:asciiTheme="minorHAnsi" w:hAnsiTheme="minorHAnsi"/>
        </w:rPr>
        <w:t xml:space="preserve">Our </w:t>
      </w:r>
      <w:r w:rsidR="00F95254">
        <w:rPr>
          <w:rFonts w:asciiTheme="minorHAnsi" w:hAnsiTheme="minorHAnsi"/>
        </w:rPr>
        <w:t xml:space="preserve">joint </w:t>
      </w:r>
      <w:r>
        <w:rPr>
          <w:rFonts w:asciiTheme="minorHAnsi" w:hAnsiTheme="minorHAnsi"/>
        </w:rPr>
        <w:t>events support</w:t>
      </w:r>
      <w:r w:rsidR="00F95254">
        <w:rPr>
          <w:rFonts w:asciiTheme="minorHAnsi" w:hAnsiTheme="minorHAnsi"/>
        </w:rPr>
        <w:t>ed</w:t>
      </w:r>
      <w:r>
        <w:rPr>
          <w:rFonts w:asciiTheme="minorHAnsi" w:hAnsiTheme="minorHAnsi"/>
        </w:rPr>
        <w:t xml:space="preserve"> and CILT</w:t>
      </w:r>
      <w:r w:rsidR="00F95254">
        <w:rPr>
          <w:rFonts w:asciiTheme="minorHAnsi" w:hAnsiTheme="minorHAnsi"/>
        </w:rPr>
        <w:t xml:space="preserve">A </w:t>
      </w:r>
      <w:r>
        <w:rPr>
          <w:rFonts w:asciiTheme="minorHAnsi" w:hAnsiTheme="minorHAnsi"/>
        </w:rPr>
        <w:t>organized were:</w:t>
      </w:r>
    </w:p>
    <w:p w14:paraId="08767EC3" w14:textId="44E9A85A" w:rsidR="0032265C" w:rsidRDefault="0032265C" w:rsidP="00CD6C61">
      <w:pPr>
        <w:rPr>
          <w:rFonts w:asciiTheme="minorHAnsi" w:hAnsiTheme="minorHAnsi"/>
        </w:rPr>
      </w:pPr>
    </w:p>
    <w:p w14:paraId="52EC504C" w14:textId="77777777" w:rsidR="0032265C" w:rsidRDefault="0032265C" w:rsidP="00CD6C61">
      <w:pPr>
        <w:rPr>
          <w:rFonts w:asciiTheme="minorHAnsi" w:hAnsiTheme="minorHAnsi"/>
        </w:rPr>
      </w:pPr>
    </w:p>
    <w:p w14:paraId="3FF40292" w14:textId="03ECA9DE" w:rsidR="001F546B" w:rsidRPr="0032265C" w:rsidRDefault="0032265C" w:rsidP="0032265C">
      <w:pPr>
        <w:pStyle w:val="ListParagraph"/>
        <w:numPr>
          <w:ilvl w:val="0"/>
          <w:numId w:val="24"/>
        </w:numPr>
      </w:pPr>
      <w:r w:rsidRPr="0032265C">
        <w:rPr>
          <w:rFonts w:eastAsia="Times New Roman"/>
        </w:rPr>
        <w:t>Drinks with the Boss – Melbourne</w:t>
      </w:r>
      <w:r>
        <w:rPr>
          <w:rFonts w:eastAsia="Times New Roman"/>
        </w:rPr>
        <w:t xml:space="preserve"> </w:t>
      </w:r>
    </w:p>
    <w:p w14:paraId="21B0A04C" w14:textId="293D6CDC" w:rsidR="0032265C" w:rsidRPr="0032265C" w:rsidRDefault="0032265C" w:rsidP="0032265C">
      <w:pPr>
        <w:pStyle w:val="ListParagraph"/>
        <w:numPr>
          <w:ilvl w:val="0"/>
          <w:numId w:val="24"/>
        </w:numPr>
      </w:pPr>
      <w:r w:rsidRPr="009431C5">
        <w:rPr>
          <w:rFonts w:ascii="Times New Roman" w:eastAsia="Times New Roman" w:hAnsi="Times New Roman" w:cs="Times New Roman"/>
        </w:rPr>
        <w:t>Managing Cyber Awareness in the Workplace</w:t>
      </w:r>
    </w:p>
    <w:p w14:paraId="34860B24" w14:textId="044C837B" w:rsidR="0032265C" w:rsidRPr="0032265C" w:rsidRDefault="0032265C" w:rsidP="0032265C">
      <w:pPr>
        <w:pStyle w:val="ListParagraph"/>
        <w:numPr>
          <w:ilvl w:val="0"/>
          <w:numId w:val="24"/>
        </w:numPr>
      </w:pPr>
      <w:r w:rsidRPr="009431C5">
        <w:rPr>
          <w:rFonts w:ascii="Times New Roman" w:eastAsia="Times New Roman" w:hAnsi="Times New Roman" w:cs="Times New Roman"/>
        </w:rPr>
        <w:t>Negotiation and Influencing Skills for Professionals</w:t>
      </w:r>
    </w:p>
    <w:p w14:paraId="065CAC33" w14:textId="5E275FED" w:rsidR="0032265C" w:rsidRPr="0032265C" w:rsidRDefault="0032265C" w:rsidP="0032265C">
      <w:pPr>
        <w:pStyle w:val="ListParagraph"/>
        <w:numPr>
          <w:ilvl w:val="0"/>
          <w:numId w:val="24"/>
        </w:numPr>
      </w:pPr>
      <w:r w:rsidRPr="009431C5">
        <w:rPr>
          <w:rFonts w:ascii="Times New Roman" w:eastAsia="Times New Roman" w:hAnsi="Times New Roman" w:cs="Times New Roman"/>
        </w:rPr>
        <w:t>Strategy Execution via IBP 2018</w:t>
      </w:r>
    </w:p>
    <w:p w14:paraId="2797FF36" w14:textId="5B4E0C41" w:rsidR="0032265C" w:rsidRPr="0032265C" w:rsidRDefault="0032265C" w:rsidP="0032265C">
      <w:pPr>
        <w:pStyle w:val="ListParagraph"/>
        <w:numPr>
          <w:ilvl w:val="0"/>
          <w:numId w:val="24"/>
        </w:numPr>
      </w:pPr>
      <w:r w:rsidRPr="009431C5">
        <w:rPr>
          <w:rFonts w:ascii="Times New Roman" w:eastAsia="Times New Roman" w:hAnsi="Times New Roman" w:cs="Times New Roman"/>
        </w:rPr>
        <w:t>Warehouse Innovation Summit 2018</w:t>
      </w:r>
    </w:p>
    <w:p w14:paraId="5C390EA6" w14:textId="114C5FFC" w:rsidR="0032265C" w:rsidRPr="0032265C" w:rsidRDefault="0032265C" w:rsidP="0032265C">
      <w:pPr>
        <w:pStyle w:val="ListParagraph"/>
        <w:numPr>
          <w:ilvl w:val="0"/>
          <w:numId w:val="24"/>
        </w:numPr>
      </w:pPr>
      <w:r w:rsidRPr="009431C5">
        <w:rPr>
          <w:rFonts w:ascii="Times New Roman" w:eastAsia="Times New Roman" w:hAnsi="Times New Roman" w:cs="Times New Roman"/>
        </w:rPr>
        <w:t>Supply Chain Innovation Summit 2018</w:t>
      </w:r>
    </w:p>
    <w:p w14:paraId="3A0B0D94" w14:textId="6F819CA9" w:rsidR="0032265C" w:rsidRPr="0032265C" w:rsidRDefault="0032265C" w:rsidP="0032265C">
      <w:pPr>
        <w:pStyle w:val="ListParagraph"/>
        <w:numPr>
          <w:ilvl w:val="0"/>
          <w:numId w:val="24"/>
        </w:numPr>
      </w:pPr>
      <w:r w:rsidRPr="009431C5">
        <w:rPr>
          <w:rFonts w:ascii="Times New Roman" w:eastAsia="Times New Roman" w:hAnsi="Times New Roman" w:cs="Times New Roman"/>
        </w:rPr>
        <w:t>NextGenNetwork IGNITE Presentation - Showcasing University Students</w:t>
      </w:r>
    </w:p>
    <w:p w14:paraId="5A63FBB3" w14:textId="4FFDED92" w:rsidR="0032265C" w:rsidRPr="0032265C" w:rsidRDefault="0032265C" w:rsidP="0032265C">
      <w:pPr>
        <w:pStyle w:val="ListParagraph"/>
        <w:numPr>
          <w:ilvl w:val="0"/>
          <w:numId w:val="24"/>
        </w:numPr>
      </w:pPr>
      <w:r w:rsidRPr="009431C5">
        <w:rPr>
          <w:rFonts w:ascii="Times New Roman" w:eastAsia="Times New Roman" w:hAnsi="Times New Roman" w:cs="Times New Roman"/>
        </w:rPr>
        <w:t>ANZ Seminar: Safe System Assessments</w:t>
      </w:r>
    </w:p>
    <w:p w14:paraId="5B8FCFD5" w14:textId="38C50F3D" w:rsidR="0032265C" w:rsidRPr="0032265C" w:rsidRDefault="0032265C" w:rsidP="0032265C">
      <w:pPr>
        <w:pStyle w:val="ListParagraph"/>
        <w:numPr>
          <w:ilvl w:val="0"/>
          <w:numId w:val="24"/>
        </w:numPr>
      </w:pPr>
      <w:r w:rsidRPr="009431C5">
        <w:rPr>
          <w:rFonts w:ascii="Times New Roman" w:eastAsia="Times New Roman" w:hAnsi="Times New Roman" w:cs="Times New Roman"/>
          <w:lang w:val="fr-FR"/>
        </w:rPr>
        <w:t>Geelong Port Tour</w:t>
      </w:r>
    </w:p>
    <w:p w14:paraId="7AE66FB9" w14:textId="40FBE2FA" w:rsidR="0032265C" w:rsidRPr="0032265C" w:rsidRDefault="0032265C" w:rsidP="0032265C">
      <w:pPr>
        <w:pStyle w:val="ListParagraph"/>
        <w:numPr>
          <w:ilvl w:val="0"/>
          <w:numId w:val="24"/>
        </w:numPr>
      </w:pPr>
      <w:r w:rsidRPr="009431C5">
        <w:rPr>
          <w:rFonts w:ascii="Times New Roman" w:eastAsia="Times New Roman" w:hAnsi="Times New Roman" w:cs="Times New Roman"/>
        </w:rPr>
        <w:t>2nd Augmented and Virtual Reality for Safety, Training, Maintenance and Manufacturing Forum 2018</w:t>
      </w:r>
    </w:p>
    <w:p w14:paraId="1A3F79F3" w14:textId="296B4379" w:rsidR="0032265C" w:rsidRPr="0032265C" w:rsidRDefault="0032265C" w:rsidP="0032265C">
      <w:pPr>
        <w:pStyle w:val="ListParagraph"/>
        <w:numPr>
          <w:ilvl w:val="0"/>
          <w:numId w:val="24"/>
        </w:numPr>
      </w:pPr>
      <w:r w:rsidRPr="009431C5">
        <w:rPr>
          <w:rFonts w:ascii="Times New Roman" w:eastAsia="Times New Roman" w:hAnsi="Times New Roman" w:cs="Times New Roman"/>
        </w:rPr>
        <w:t>Geelong</w:t>
      </w:r>
      <w:r>
        <w:rPr>
          <w:rFonts w:ascii="Times New Roman" w:eastAsia="Times New Roman" w:hAnsi="Times New Roman" w:cs="Times New Roman"/>
        </w:rPr>
        <w:t xml:space="preserve"> </w:t>
      </w:r>
      <w:r w:rsidRPr="009431C5">
        <w:rPr>
          <w:rFonts w:ascii="Times New Roman" w:eastAsia="Times New Roman" w:hAnsi="Times New Roman" w:cs="Times New Roman"/>
        </w:rPr>
        <w:t>Port White Ribbon Australia Event</w:t>
      </w:r>
    </w:p>
    <w:p w14:paraId="01716E85" w14:textId="357EDD33" w:rsidR="0032265C" w:rsidRPr="0032265C" w:rsidRDefault="0032265C" w:rsidP="0032265C">
      <w:pPr>
        <w:pStyle w:val="ListParagraph"/>
        <w:numPr>
          <w:ilvl w:val="0"/>
          <w:numId w:val="24"/>
        </w:numPr>
      </w:pPr>
      <w:r w:rsidRPr="009431C5">
        <w:rPr>
          <w:rFonts w:ascii="Times New Roman" w:eastAsia="Times New Roman" w:hAnsi="Times New Roman" w:cs="Times New Roman"/>
        </w:rPr>
        <w:t>Annual General Meeting</w:t>
      </w:r>
    </w:p>
    <w:p w14:paraId="5EF8C8DD" w14:textId="43F4697E" w:rsidR="0032265C" w:rsidRPr="0032265C" w:rsidRDefault="0032265C" w:rsidP="0032265C">
      <w:pPr>
        <w:pStyle w:val="ListParagraph"/>
        <w:numPr>
          <w:ilvl w:val="0"/>
          <w:numId w:val="24"/>
        </w:numPr>
      </w:pPr>
      <w:r w:rsidRPr="009431C5">
        <w:rPr>
          <w:rFonts w:ascii="Times New Roman" w:eastAsia="Times New Roman" w:hAnsi="Times New Roman" w:cs="Times New Roman"/>
        </w:rPr>
        <w:t>Australian Trade and Logistics Corporation Upcoming events &amp; catch up</w:t>
      </w:r>
    </w:p>
    <w:p w14:paraId="127FE928" w14:textId="6CA2D9FF" w:rsidR="0032265C" w:rsidRPr="0032265C" w:rsidRDefault="0032265C" w:rsidP="0032265C">
      <w:pPr>
        <w:pStyle w:val="ListParagraph"/>
        <w:numPr>
          <w:ilvl w:val="0"/>
          <w:numId w:val="24"/>
        </w:numPr>
      </w:pPr>
      <w:r w:rsidRPr="009431C5">
        <w:rPr>
          <w:rFonts w:ascii="Times New Roman" w:eastAsia="Times New Roman" w:hAnsi="Times New Roman" w:cs="Times New Roman"/>
        </w:rPr>
        <w:t>Japan Market Insights &amp; Whisky Tasting</w:t>
      </w:r>
    </w:p>
    <w:p w14:paraId="3E91EFE4" w14:textId="216CBE30" w:rsidR="0032265C" w:rsidRPr="0032265C" w:rsidRDefault="0032265C" w:rsidP="0032265C">
      <w:pPr>
        <w:pStyle w:val="ListParagraph"/>
        <w:numPr>
          <w:ilvl w:val="0"/>
          <w:numId w:val="24"/>
        </w:numPr>
      </w:pPr>
      <w:r w:rsidRPr="009431C5">
        <w:rPr>
          <w:rFonts w:ascii="Times New Roman" w:eastAsia="Times New Roman" w:hAnsi="Times New Roman" w:cs="Times New Roman"/>
        </w:rPr>
        <w:t>Grants &amp; Funding for Importers &amp; Exporters</w:t>
      </w:r>
    </w:p>
    <w:p w14:paraId="63C901D7" w14:textId="29340DAF" w:rsidR="0032265C" w:rsidRPr="0032265C" w:rsidRDefault="0032265C" w:rsidP="0032265C">
      <w:pPr>
        <w:pStyle w:val="ListParagraph"/>
        <w:numPr>
          <w:ilvl w:val="0"/>
          <w:numId w:val="24"/>
        </w:numPr>
      </w:pPr>
      <w:r w:rsidRPr="009431C5">
        <w:rPr>
          <w:rFonts w:ascii="Times New Roman" w:eastAsia="Times New Roman" w:hAnsi="Times New Roman" w:cs="Times New Roman"/>
        </w:rPr>
        <w:t>Foreign Exchange Essentials - Manage your trade payments risk</w:t>
      </w:r>
    </w:p>
    <w:p w14:paraId="4CFDB88F" w14:textId="543D48D7" w:rsidR="0032265C" w:rsidRPr="0032265C" w:rsidRDefault="0032265C" w:rsidP="0032265C">
      <w:pPr>
        <w:pStyle w:val="ListParagraph"/>
        <w:numPr>
          <w:ilvl w:val="0"/>
          <w:numId w:val="24"/>
        </w:numPr>
      </w:pPr>
      <w:r w:rsidRPr="009431C5">
        <w:rPr>
          <w:rFonts w:ascii="Times New Roman" w:eastAsia="Times New Roman" w:hAnsi="Times New Roman" w:cs="Times New Roman"/>
        </w:rPr>
        <w:t>How to establish a career in Logistics and Transport in a highly competitive employment market.</w:t>
      </w:r>
    </w:p>
    <w:p w14:paraId="4E2033F3" w14:textId="36BE08E4" w:rsidR="0032265C" w:rsidRPr="0032265C" w:rsidRDefault="0032265C" w:rsidP="0032265C">
      <w:pPr>
        <w:pStyle w:val="ListParagraph"/>
        <w:numPr>
          <w:ilvl w:val="0"/>
          <w:numId w:val="24"/>
        </w:numPr>
      </w:pPr>
      <w:r w:rsidRPr="009431C5">
        <w:rPr>
          <w:rFonts w:ascii="Times New Roman" w:eastAsia="Times New Roman" w:hAnsi="Times New Roman" w:cs="Times New Roman"/>
        </w:rPr>
        <w:t>Lessons from the Pakistan Earth Quake</w:t>
      </w:r>
    </w:p>
    <w:p w14:paraId="3367E001" w14:textId="13EE40D8" w:rsidR="0032265C" w:rsidRPr="0032265C" w:rsidRDefault="0032265C" w:rsidP="0032265C">
      <w:pPr>
        <w:pStyle w:val="ListParagraph"/>
        <w:numPr>
          <w:ilvl w:val="0"/>
          <w:numId w:val="24"/>
        </w:numPr>
      </w:pPr>
      <w:r w:rsidRPr="009431C5">
        <w:rPr>
          <w:rFonts w:ascii="Times New Roman" w:eastAsia="Times New Roman" w:hAnsi="Times New Roman" w:cs="Times New Roman"/>
        </w:rPr>
        <w:t>Understanding Incoterms &amp; Commercial Contracts : Half-day Workshop VICTORIA</w:t>
      </w:r>
    </w:p>
    <w:p w14:paraId="363A59D0" w14:textId="45D489FE" w:rsidR="0032265C" w:rsidRPr="0032265C" w:rsidRDefault="0032265C" w:rsidP="0032265C">
      <w:r>
        <w:t xml:space="preserve">We </w:t>
      </w:r>
      <w:r w:rsidR="00994F60">
        <w:t>thank all members for their continued support over the year. It is the first year that we co-chaired and  I have to say it worked very well for us both with sharing the load when we have had pressing work commitments. We are currently planning an eventful calendar for the next twelve months. Look out for more to come from CIL Australia – Vic Section.</w:t>
      </w:r>
    </w:p>
    <w:p w14:paraId="3F6508A6" w14:textId="3BB2490B" w:rsidR="00CD6C61" w:rsidRDefault="00CD6C61" w:rsidP="001F546B">
      <w:pPr>
        <w:jc w:val="center"/>
        <w:rPr>
          <w:rFonts w:asciiTheme="minorHAnsi" w:hAnsiTheme="minorHAnsi"/>
        </w:rPr>
      </w:pPr>
    </w:p>
    <w:p w14:paraId="28CE6195" w14:textId="77777777" w:rsidR="00F82ED8" w:rsidRDefault="00F82ED8" w:rsidP="001F546B">
      <w:pPr>
        <w:ind w:left="2160"/>
        <w:rPr>
          <w:rFonts w:asciiTheme="minorHAnsi" w:hAnsiTheme="minorHAnsi"/>
          <w:sz w:val="18"/>
          <w:szCs w:val="18"/>
        </w:rPr>
      </w:pPr>
    </w:p>
    <w:p w14:paraId="10826607" w14:textId="77777777" w:rsidR="00F82ED8" w:rsidRDefault="00F82ED8" w:rsidP="001F546B">
      <w:pPr>
        <w:ind w:left="2160"/>
        <w:rPr>
          <w:rFonts w:asciiTheme="minorHAnsi" w:hAnsiTheme="minorHAnsi"/>
          <w:sz w:val="18"/>
          <w:szCs w:val="18"/>
        </w:rPr>
      </w:pPr>
    </w:p>
    <w:p w14:paraId="7590C64C" w14:textId="77777777" w:rsidR="00F82ED8" w:rsidRDefault="00F82ED8" w:rsidP="001F546B">
      <w:pPr>
        <w:ind w:left="2160"/>
        <w:rPr>
          <w:rFonts w:asciiTheme="minorHAnsi" w:hAnsiTheme="minorHAnsi"/>
          <w:sz w:val="18"/>
          <w:szCs w:val="18"/>
        </w:rPr>
      </w:pPr>
    </w:p>
    <w:p w14:paraId="4E1454CF" w14:textId="77777777" w:rsidR="00F82ED8" w:rsidRDefault="00F82ED8" w:rsidP="001F546B">
      <w:pPr>
        <w:ind w:left="2160"/>
        <w:rPr>
          <w:rFonts w:asciiTheme="minorHAnsi" w:hAnsiTheme="minorHAnsi"/>
          <w:sz w:val="18"/>
          <w:szCs w:val="18"/>
        </w:rPr>
      </w:pPr>
    </w:p>
    <w:p w14:paraId="38BA81BD" w14:textId="77777777" w:rsidR="001608FC" w:rsidRDefault="001608FC" w:rsidP="00F82ED8">
      <w:pPr>
        <w:rPr>
          <w:b/>
        </w:rPr>
      </w:pPr>
    </w:p>
    <w:p w14:paraId="0D678931" w14:textId="77777777" w:rsidR="00B03CE7" w:rsidRDefault="00B03CE7">
      <w:pPr>
        <w:rPr>
          <w:rFonts w:asciiTheme="minorHAnsi" w:hAnsiTheme="minorHAnsi" w:cs="Arial"/>
          <w:b/>
          <w:bCs/>
          <w:color w:val="596984" w:themeColor="accent4" w:themeShade="BF"/>
        </w:rPr>
      </w:pPr>
      <w:r>
        <w:rPr>
          <w:rFonts w:asciiTheme="minorHAnsi" w:hAnsiTheme="minorHAnsi" w:cs="Arial"/>
          <w:b/>
          <w:bCs/>
          <w:color w:val="596984" w:themeColor="accent4" w:themeShade="BF"/>
        </w:rPr>
        <w:br w:type="page"/>
      </w:r>
    </w:p>
    <w:p w14:paraId="30CB71D9" w14:textId="77777777" w:rsidR="00F82ED8" w:rsidRPr="001608FC" w:rsidRDefault="00F82ED8" w:rsidP="00F82ED8">
      <w:pPr>
        <w:rPr>
          <w:rFonts w:asciiTheme="minorHAnsi" w:hAnsiTheme="minorHAnsi"/>
        </w:rPr>
      </w:pPr>
    </w:p>
    <w:p w14:paraId="72C4DA59" w14:textId="210F3882" w:rsidR="000C28E2" w:rsidRDefault="000C28E2" w:rsidP="000C28E2">
      <w:pPr>
        <w:rPr>
          <w:rFonts w:asciiTheme="minorHAnsi" w:hAnsiTheme="minorHAnsi"/>
          <w:b/>
          <w:bCs/>
          <w:color w:val="596984" w:themeColor="accent4" w:themeShade="BF"/>
        </w:rPr>
      </w:pPr>
      <w:r w:rsidRPr="0051193E">
        <w:rPr>
          <w:rFonts w:asciiTheme="minorHAnsi" w:hAnsiTheme="minorHAnsi"/>
          <w:b/>
          <w:bCs/>
          <w:color w:val="596984" w:themeColor="accent4" w:themeShade="BF"/>
        </w:rPr>
        <w:t>W</w:t>
      </w:r>
      <w:r>
        <w:rPr>
          <w:rFonts w:asciiTheme="minorHAnsi" w:hAnsiTheme="minorHAnsi"/>
          <w:b/>
          <w:bCs/>
          <w:color w:val="596984" w:themeColor="accent4" w:themeShade="BF"/>
        </w:rPr>
        <w:t>A</w:t>
      </w:r>
      <w:r w:rsidRPr="0051193E">
        <w:rPr>
          <w:rFonts w:asciiTheme="minorHAnsi" w:hAnsiTheme="minorHAnsi"/>
          <w:b/>
          <w:bCs/>
          <w:color w:val="596984" w:themeColor="accent4" w:themeShade="BF"/>
        </w:rPr>
        <w:t xml:space="preserve"> S</w:t>
      </w:r>
      <w:r>
        <w:rPr>
          <w:rFonts w:asciiTheme="minorHAnsi" w:hAnsiTheme="minorHAnsi"/>
          <w:b/>
          <w:bCs/>
          <w:color w:val="596984" w:themeColor="accent4" w:themeShade="BF"/>
        </w:rPr>
        <w:t>ECTION</w:t>
      </w:r>
    </w:p>
    <w:p w14:paraId="3142B771" w14:textId="77777777" w:rsidR="000C28E2" w:rsidRDefault="000C28E2" w:rsidP="000C28E2">
      <w:pPr>
        <w:rPr>
          <w:rFonts w:asciiTheme="minorHAnsi" w:hAnsiTheme="minorHAnsi" w:cs="Arial"/>
          <w:sz w:val="16"/>
        </w:rPr>
      </w:pPr>
    </w:p>
    <w:p w14:paraId="5978E295" w14:textId="67842551" w:rsidR="007A044B" w:rsidRDefault="000C28E2">
      <w:pPr>
        <w:rPr>
          <w:rFonts w:asciiTheme="minorHAnsi" w:hAnsiTheme="minorHAnsi" w:cs="Arial"/>
          <w:sz w:val="16"/>
        </w:rPr>
      </w:pPr>
      <w:r w:rsidRPr="00C264DB">
        <w:rPr>
          <w:rFonts w:asciiTheme="minorHAnsi" w:hAnsiTheme="minorHAnsi" w:cs="Arial"/>
          <w:noProof/>
          <w:sz w:val="16"/>
          <w:lang w:val="en-GB" w:eastAsia="en-GB"/>
        </w:rPr>
        <w:drawing>
          <wp:inline distT="0" distB="0" distL="0" distR="0" wp14:anchorId="53988844" wp14:editId="1DB06B80">
            <wp:extent cx="1080135" cy="1459865"/>
            <wp:effectExtent l="0" t="0" r="12065" b="0"/>
            <wp:docPr id="7" name="Picture 7" descr="Screen%20Shot%202018-09-13%20at%2010.48.2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20Shot%202018-09-13%20at%2010.48.20%20PM.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83798" cy="1464816"/>
                    </a:xfrm>
                    <a:prstGeom prst="ellipse">
                      <a:avLst/>
                    </a:prstGeom>
                    <a:noFill/>
                    <a:ln>
                      <a:noFill/>
                    </a:ln>
                  </pic:spPr>
                </pic:pic>
              </a:graphicData>
            </a:graphic>
          </wp:inline>
        </w:drawing>
      </w:r>
    </w:p>
    <w:p w14:paraId="1418DC54" w14:textId="77777777" w:rsidR="000C28E2" w:rsidRDefault="000C28E2">
      <w:pPr>
        <w:rPr>
          <w:rFonts w:asciiTheme="minorHAnsi" w:hAnsiTheme="minorHAnsi" w:cs="Arial"/>
          <w:sz w:val="16"/>
        </w:rPr>
      </w:pPr>
    </w:p>
    <w:p w14:paraId="18C9394A" w14:textId="146D8D3B" w:rsidR="000C28E2" w:rsidRPr="000C28E2" w:rsidRDefault="000C28E2">
      <w:pPr>
        <w:rPr>
          <w:rFonts w:asciiTheme="minorHAnsi" w:hAnsiTheme="minorHAnsi" w:cs="Arial"/>
          <w:b/>
          <w:bCs/>
          <w:color w:val="596984" w:themeColor="accent4" w:themeShade="BF"/>
          <w:sz w:val="20"/>
          <w:szCs w:val="20"/>
        </w:rPr>
      </w:pPr>
      <w:r>
        <w:rPr>
          <w:rFonts w:asciiTheme="minorHAnsi" w:hAnsiTheme="minorHAnsi" w:cs="Arial"/>
          <w:b/>
          <w:bCs/>
          <w:color w:val="596984" w:themeColor="accent4" w:themeShade="BF"/>
          <w:sz w:val="20"/>
          <w:szCs w:val="20"/>
        </w:rPr>
        <w:t>Stephen Good</w:t>
      </w:r>
      <w:r w:rsidRPr="000C28E2">
        <w:rPr>
          <w:rFonts w:asciiTheme="minorHAnsi" w:hAnsiTheme="minorHAnsi" w:cs="Arial"/>
          <w:b/>
          <w:bCs/>
          <w:color w:val="596984" w:themeColor="accent4" w:themeShade="BF"/>
          <w:sz w:val="20"/>
          <w:szCs w:val="20"/>
        </w:rPr>
        <w:t>l</w:t>
      </w:r>
      <w:r>
        <w:rPr>
          <w:rFonts w:asciiTheme="minorHAnsi" w:hAnsiTheme="minorHAnsi" w:cs="Arial"/>
          <w:b/>
          <w:bCs/>
          <w:color w:val="596984" w:themeColor="accent4" w:themeShade="BF"/>
          <w:sz w:val="20"/>
          <w:szCs w:val="20"/>
        </w:rPr>
        <w:t>e</w:t>
      </w:r>
      <w:r w:rsidRPr="000C28E2">
        <w:rPr>
          <w:rFonts w:asciiTheme="minorHAnsi" w:hAnsiTheme="minorHAnsi" w:cs="Arial"/>
          <w:b/>
          <w:bCs/>
          <w:color w:val="596984" w:themeColor="accent4" w:themeShade="BF"/>
          <w:sz w:val="20"/>
          <w:szCs w:val="20"/>
        </w:rPr>
        <w:t>t</w:t>
      </w:r>
    </w:p>
    <w:p w14:paraId="7AA79D40" w14:textId="7DC1828E" w:rsidR="000C28E2" w:rsidRPr="000C28E2" w:rsidRDefault="000C28E2">
      <w:pPr>
        <w:rPr>
          <w:rFonts w:asciiTheme="minorHAnsi" w:hAnsiTheme="minorHAnsi" w:cs="Arial"/>
          <w:b/>
          <w:bCs/>
          <w:color w:val="596984" w:themeColor="accent4" w:themeShade="BF"/>
          <w:sz w:val="20"/>
          <w:szCs w:val="20"/>
        </w:rPr>
      </w:pPr>
      <w:r w:rsidRPr="000C28E2">
        <w:rPr>
          <w:rFonts w:asciiTheme="minorHAnsi" w:hAnsiTheme="minorHAnsi" w:cs="Arial"/>
          <w:b/>
          <w:bCs/>
          <w:color w:val="596984" w:themeColor="accent4" w:themeShade="BF"/>
          <w:sz w:val="20"/>
          <w:szCs w:val="20"/>
        </w:rPr>
        <w:t>WA Chair</w:t>
      </w:r>
    </w:p>
    <w:p w14:paraId="49CFCB2D" w14:textId="77777777" w:rsidR="000C28E2" w:rsidRDefault="000C28E2" w:rsidP="000C28E2">
      <w:pPr>
        <w:rPr>
          <w:rFonts w:ascii="Arial" w:hAnsi="Arial" w:cs="Arial"/>
        </w:rPr>
      </w:pPr>
    </w:p>
    <w:p w14:paraId="04645DF9" w14:textId="77777777" w:rsidR="002C5D92" w:rsidRDefault="002C5D92" w:rsidP="000C28E2">
      <w:pPr>
        <w:rPr>
          <w:rFonts w:asciiTheme="minorHAnsi" w:hAnsiTheme="minorHAnsi" w:cs="Arial"/>
        </w:rPr>
      </w:pPr>
    </w:p>
    <w:p w14:paraId="0D995708" w14:textId="71FE3820" w:rsidR="000C28E2" w:rsidRPr="00FF056A" w:rsidRDefault="000C28E2" w:rsidP="000C28E2">
      <w:pPr>
        <w:rPr>
          <w:rFonts w:asciiTheme="minorHAnsi" w:hAnsiTheme="minorHAnsi" w:cs="Arial"/>
        </w:rPr>
      </w:pPr>
      <w:r w:rsidRPr="00FF056A">
        <w:rPr>
          <w:rFonts w:asciiTheme="minorHAnsi" w:hAnsiTheme="minorHAnsi" w:cs="Arial"/>
        </w:rPr>
        <w:t>After a subdued start the Western Australian committee is finishing 201</w:t>
      </w:r>
      <w:r w:rsidR="00F040DF" w:rsidRPr="00FF056A">
        <w:rPr>
          <w:rFonts w:asciiTheme="minorHAnsi" w:hAnsiTheme="minorHAnsi" w:cs="Arial"/>
        </w:rPr>
        <w:t>9</w:t>
      </w:r>
      <w:r w:rsidRPr="00FF056A">
        <w:rPr>
          <w:rFonts w:asciiTheme="minorHAnsi" w:hAnsiTheme="minorHAnsi" w:cs="Arial"/>
        </w:rPr>
        <w:t xml:space="preserve"> with a rush. The committee has worked well together over the last 12 months whil</w:t>
      </w:r>
      <w:r w:rsidR="007A539B">
        <w:rPr>
          <w:rFonts w:asciiTheme="minorHAnsi" w:hAnsiTheme="minorHAnsi" w:cs="Arial"/>
        </w:rPr>
        <w:t xml:space="preserve">e advertising a number of </w:t>
      </w:r>
      <w:r w:rsidRPr="00FF056A">
        <w:rPr>
          <w:rFonts w:asciiTheme="minorHAnsi" w:hAnsiTheme="minorHAnsi" w:cs="Arial"/>
        </w:rPr>
        <w:t>events</w:t>
      </w:r>
      <w:r w:rsidR="007A539B">
        <w:rPr>
          <w:rFonts w:asciiTheme="minorHAnsi" w:hAnsiTheme="minorHAnsi" w:cs="Arial"/>
        </w:rPr>
        <w:t xml:space="preserve"> from both CILTA and industry partners</w:t>
      </w:r>
      <w:r w:rsidRPr="00FF056A">
        <w:rPr>
          <w:rFonts w:asciiTheme="minorHAnsi" w:hAnsiTheme="minorHAnsi" w:cs="Arial"/>
        </w:rPr>
        <w:t xml:space="preserve"> has seen a growth of activity.</w:t>
      </w:r>
    </w:p>
    <w:p w14:paraId="08F17938" w14:textId="77777777" w:rsidR="007A539B" w:rsidRDefault="007A539B" w:rsidP="000C28E2">
      <w:pPr>
        <w:rPr>
          <w:rFonts w:asciiTheme="minorHAnsi" w:hAnsiTheme="minorHAnsi" w:cs="Arial"/>
        </w:rPr>
      </w:pPr>
    </w:p>
    <w:p w14:paraId="4EAC8CC5" w14:textId="40BC0AA7" w:rsidR="000C28E2" w:rsidRDefault="000C28E2" w:rsidP="000C28E2">
      <w:pPr>
        <w:rPr>
          <w:rFonts w:asciiTheme="minorHAnsi" w:hAnsiTheme="minorHAnsi" w:cs="Arial"/>
        </w:rPr>
      </w:pPr>
      <w:r w:rsidRPr="00FF056A">
        <w:rPr>
          <w:rFonts w:asciiTheme="minorHAnsi" w:hAnsiTheme="minorHAnsi" w:cs="Arial"/>
        </w:rPr>
        <w:t>A few highlights of the year:</w:t>
      </w:r>
    </w:p>
    <w:p w14:paraId="288C7B16" w14:textId="77777777" w:rsidR="007A539B" w:rsidRPr="00FF056A" w:rsidRDefault="007A539B" w:rsidP="000C28E2">
      <w:pPr>
        <w:rPr>
          <w:rFonts w:asciiTheme="minorHAnsi" w:hAnsiTheme="minorHAnsi" w:cs="Arial"/>
        </w:rPr>
      </w:pPr>
    </w:p>
    <w:p w14:paraId="45ED4454" w14:textId="174C65EB" w:rsidR="000C28E2" w:rsidRPr="007A539B" w:rsidRDefault="007A539B" w:rsidP="000C28E2">
      <w:pPr>
        <w:pStyle w:val="ListParagraph"/>
        <w:rPr>
          <w:rFonts w:cs="Arial"/>
          <w:sz w:val="24"/>
          <w:szCs w:val="24"/>
        </w:rPr>
      </w:pPr>
      <w:r w:rsidRPr="007A539B">
        <w:rPr>
          <w:rFonts w:eastAsia="Times New Roman" w:cs="Times New Roman"/>
          <w:sz w:val="24"/>
          <w:szCs w:val="24"/>
        </w:rPr>
        <w:t>Blockchain Technology - An Overview and Potential Applications in Supply Chain and Logistics</w:t>
      </w:r>
    </w:p>
    <w:p w14:paraId="18023E98" w14:textId="7042A8C8" w:rsidR="007A539B" w:rsidRPr="007A539B" w:rsidRDefault="007A539B" w:rsidP="000C28E2">
      <w:pPr>
        <w:pStyle w:val="ListParagraph"/>
        <w:rPr>
          <w:rFonts w:cs="Arial"/>
          <w:sz w:val="24"/>
          <w:szCs w:val="24"/>
        </w:rPr>
      </w:pPr>
      <w:r w:rsidRPr="007A539B">
        <w:rPr>
          <w:rFonts w:eastAsia="Times New Roman" w:cs="Times New Roman"/>
          <w:sz w:val="24"/>
          <w:szCs w:val="24"/>
        </w:rPr>
        <w:t>“Livestock Export - Honestly Speaking”</w:t>
      </w:r>
    </w:p>
    <w:p w14:paraId="35292FBC" w14:textId="07D4163A" w:rsidR="007A539B" w:rsidRPr="007A539B" w:rsidRDefault="007A539B" w:rsidP="000C28E2">
      <w:pPr>
        <w:pStyle w:val="ListParagraph"/>
        <w:rPr>
          <w:rFonts w:cs="Arial"/>
          <w:sz w:val="24"/>
          <w:szCs w:val="24"/>
        </w:rPr>
      </w:pPr>
      <w:r w:rsidRPr="007A539B">
        <w:rPr>
          <w:rFonts w:eastAsia="Times New Roman" w:cs="Times New Roman"/>
          <w:sz w:val="24"/>
          <w:szCs w:val="24"/>
        </w:rPr>
        <w:t>10th Annual WA Major Projects Conference</w:t>
      </w:r>
    </w:p>
    <w:p w14:paraId="6E6567A3" w14:textId="7F8B6DC8" w:rsidR="007A539B" w:rsidRPr="007A539B" w:rsidRDefault="007A539B" w:rsidP="000C28E2">
      <w:pPr>
        <w:pStyle w:val="ListParagraph"/>
        <w:rPr>
          <w:rFonts w:cs="Arial"/>
          <w:sz w:val="24"/>
          <w:szCs w:val="24"/>
        </w:rPr>
      </w:pPr>
      <w:r w:rsidRPr="007A539B">
        <w:rPr>
          <w:rFonts w:eastAsia="Times New Roman" w:cs="Times New Roman"/>
          <w:sz w:val="24"/>
          <w:szCs w:val="24"/>
        </w:rPr>
        <w:t>Fremantle Port Tour and Presentation</w:t>
      </w:r>
    </w:p>
    <w:p w14:paraId="1DF0D0CD" w14:textId="7667A6BA" w:rsidR="007A539B" w:rsidRPr="007A539B" w:rsidRDefault="007A539B" w:rsidP="000C28E2">
      <w:pPr>
        <w:pStyle w:val="ListParagraph"/>
        <w:rPr>
          <w:rFonts w:cs="Arial"/>
          <w:sz w:val="24"/>
          <w:szCs w:val="24"/>
        </w:rPr>
      </w:pPr>
      <w:r w:rsidRPr="007A539B">
        <w:rPr>
          <w:rFonts w:eastAsia="Times New Roman" w:cs="Times New Roman"/>
          <w:sz w:val="24"/>
          <w:szCs w:val="24"/>
        </w:rPr>
        <w:t>Perth’s Smart Freeways</w:t>
      </w:r>
    </w:p>
    <w:p w14:paraId="033DA145" w14:textId="4CB8081E" w:rsidR="007A539B" w:rsidRPr="007A539B" w:rsidRDefault="007A539B" w:rsidP="000C28E2">
      <w:pPr>
        <w:pStyle w:val="ListParagraph"/>
        <w:rPr>
          <w:rFonts w:cs="Arial"/>
          <w:sz w:val="24"/>
          <w:szCs w:val="24"/>
        </w:rPr>
      </w:pPr>
      <w:r w:rsidRPr="007A539B">
        <w:rPr>
          <w:rFonts w:eastAsia="Times New Roman" w:cs="Times New Roman"/>
          <w:sz w:val="24"/>
          <w:szCs w:val="24"/>
        </w:rPr>
        <w:t>Belt and Road Initiative: transport and logistics business opportunities</w:t>
      </w:r>
    </w:p>
    <w:p w14:paraId="56B1853C" w14:textId="2949A3DC" w:rsidR="007A539B" w:rsidRPr="007A539B" w:rsidRDefault="007A539B" w:rsidP="000C28E2">
      <w:pPr>
        <w:pStyle w:val="ListParagraph"/>
        <w:rPr>
          <w:rFonts w:cs="Arial"/>
          <w:sz w:val="24"/>
          <w:szCs w:val="24"/>
        </w:rPr>
      </w:pPr>
      <w:r w:rsidRPr="007A539B">
        <w:rPr>
          <w:rFonts w:eastAsia="Times New Roman" w:cs="Times New Roman"/>
          <w:sz w:val="24"/>
          <w:szCs w:val="24"/>
        </w:rPr>
        <w:t>Shipping: ‘Indispensable to the World’</w:t>
      </w:r>
    </w:p>
    <w:p w14:paraId="22994DF9" w14:textId="46E8B7CA" w:rsidR="007A539B" w:rsidRPr="007A539B" w:rsidRDefault="007A539B" w:rsidP="000C28E2">
      <w:pPr>
        <w:pStyle w:val="ListParagraph"/>
        <w:rPr>
          <w:rFonts w:cs="Arial"/>
          <w:sz w:val="24"/>
          <w:szCs w:val="24"/>
        </w:rPr>
      </w:pPr>
      <w:r w:rsidRPr="007A539B">
        <w:rPr>
          <w:rFonts w:eastAsia="Times New Roman" w:cs="Times New Roman"/>
          <w:sz w:val="24"/>
          <w:szCs w:val="24"/>
        </w:rPr>
        <w:t>Blockchain technology</w:t>
      </w:r>
    </w:p>
    <w:p w14:paraId="055D6FFC" w14:textId="1DED8CD0" w:rsidR="007A539B" w:rsidRPr="007A539B" w:rsidRDefault="007A539B" w:rsidP="000C28E2">
      <w:pPr>
        <w:pStyle w:val="ListParagraph"/>
        <w:rPr>
          <w:rFonts w:cs="Arial"/>
          <w:sz w:val="24"/>
          <w:szCs w:val="24"/>
        </w:rPr>
      </w:pPr>
      <w:r w:rsidRPr="007A539B">
        <w:rPr>
          <w:rFonts w:eastAsia="Times New Roman" w:cs="Times New Roman"/>
          <w:sz w:val="24"/>
          <w:szCs w:val="24"/>
        </w:rPr>
        <w:t>Optus Stadium Tour</w:t>
      </w:r>
    </w:p>
    <w:p w14:paraId="719C7C7C" w14:textId="61F8BDC7" w:rsidR="007A539B" w:rsidRPr="007A539B" w:rsidRDefault="007A539B" w:rsidP="000C28E2">
      <w:pPr>
        <w:pStyle w:val="ListParagraph"/>
        <w:rPr>
          <w:rFonts w:cs="Arial"/>
          <w:sz w:val="24"/>
          <w:szCs w:val="24"/>
        </w:rPr>
      </w:pPr>
      <w:r w:rsidRPr="007A539B">
        <w:rPr>
          <w:rFonts w:eastAsia="Times New Roman" w:cs="Times New Roman"/>
          <w:sz w:val="24"/>
          <w:szCs w:val="24"/>
        </w:rPr>
        <w:t>Drones, and their impact on the supply chain.</w:t>
      </w:r>
    </w:p>
    <w:p w14:paraId="6CCBA23D" w14:textId="5E6EE93E" w:rsidR="007A539B" w:rsidRPr="007A539B" w:rsidRDefault="007A539B" w:rsidP="000C28E2">
      <w:pPr>
        <w:pStyle w:val="ListParagraph"/>
        <w:rPr>
          <w:rFonts w:cs="Arial"/>
          <w:sz w:val="24"/>
          <w:szCs w:val="24"/>
        </w:rPr>
      </w:pPr>
      <w:r w:rsidRPr="007A539B">
        <w:rPr>
          <w:rFonts w:eastAsia="Times New Roman" w:cs="Times New Roman"/>
          <w:sz w:val="24"/>
          <w:szCs w:val="24"/>
        </w:rPr>
        <w:t>Autonomous ships - maritime disrupters</w:t>
      </w:r>
    </w:p>
    <w:p w14:paraId="03C91523" w14:textId="1148BCE4" w:rsidR="007A539B" w:rsidRPr="007A539B" w:rsidRDefault="007A539B" w:rsidP="000C28E2">
      <w:pPr>
        <w:pStyle w:val="ListParagraph"/>
        <w:rPr>
          <w:rFonts w:cs="Arial"/>
          <w:sz w:val="24"/>
          <w:szCs w:val="24"/>
        </w:rPr>
      </w:pPr>
      <w:r w:rsidRPr="007A539B">
        <w:rPr>
          <w:rFonts w:eastAsia="Times New Roman" w:cs="Times New Roman"/>
          <w:sz w:val="24"/>
          <w:szCs w:val="24"/>
        </w:rPr>
        <w:t>National Traffic &amp; Transport Conference, Perth, 24-27 July 2018</w:t>
      </w:r>
    </w:p>
    <w:p w14:paraId="3A6319DE" w14:textId="3044CF17" w:rsidR="000C28E2" w:rsidRPr="00FF056A" w:rsidRDefault="000C28E2" w:rsidP="000C28E2">
      <w:pPr>
        <w:rPr>
          <w:rFonts w:asciiTheme="minorHAnsi" w:hAnsiTheme="minorHAnsi" w:cs="Arial"/>
        </w:rPr>
      </w:pPr>
      <w:r w:rsidRPr="00FF056A">
        <w:rPr>
          <w:rFonts w:asciiTheme="minorHAnsi" w:hAnsiTheme="minorHAnsi" w:cs="Arial"/>
        </w:rPr>
        <w:t xml:space="preserve">In the last three months of 2018 the Western Australian committee </w:t>
      </w:r>
      <w:r w:rsidR="007A539B">
        <w:rPr>
          <w:rFonts w:asciiTheme="minorHAnsi" w:hAnsiTheme="minorHAnsi" w:cs="Arial"/>
        </w:rPr>
        <w:t xml:space="preserve">was the </w:t>
      </w:r>
      <w:r w:rsidRPr="00FF056A">
        <w:rPr>
          <w:rFonts w:asciiTheme="minorHAnsi" w:hAnsiTheme="minorHAnsi" w:cs="Arial"/>
        </w:rPr>
        <w:t xml:space="preserve">host </w:t>
      </w:r>
      <w:r w:rsidR="007A539B">
        <w:rPr>
          <w:rFonts w:asciiTheme="minorHAnsi" w:hAnsiTheme="minorHAnsi" w:cs="Arial"/>
        </w:rPr>
        <w:t xml:space="preserve">for </w:t>
      </w:r>
      <w:r w:rsidRPr="00FF056A">
        <w:rPr>
          <w:rFonts w:asciiTheme="minorHAnsi" w:hAnsiTheme="minorHAnsi" w:cs="Arial"/>
        </w:rPr>
        <w:t>the national awards October 27, a Belt and Road presentation by the President of the Chinese Chamber of Commerce WA and ECU, a presentation on Traffic Congestion Management in Perth, and h</w:t>
      </w:r>
      <w:r w:rsidR="007A539B">
        <w:rPr>
          <w:rFonts w:asciiTheme="minorHAnsi" w:hAnsiTheme="minorHAnsi" w:cs="Arial"/>
        </w:rPr>
        <w:t>e</w:t>
      </w:r>
      <w:r w:rsidRPr="00FF056A">
        <w:rPr>
          <w:rFonts w:asciiTheme="minorHAnsi" w:hAnsiTheme="minorHAnsi" w:cs="Arial"/>
        </w:rPr>
        <w:t>ld</w:t>
      </w:r>
      <w:r w:rsidR="007A539B">
        <w:rPr>
          <w:rFonts w:asciiTheme="minorHAnsi" w:hAnsiTheme="minorHAnsi" w:cs="Arial"/>
        </w:rPr>
        <w:t xml:space="preserve"> </w:t>
      </w:r>
      <w:r w:rsidRPr="00FF056A">
        <w:rPr>
          <w:rFonts w:asciiTheme="minorHAnsi" w:hAnsiTheme="minorHAnsi" w:cs="Arial"/>
        </w:rPr>
        <w:t xml:space="preserve">the </w:t>
      </w:r>
      <w:r w:rsidR="007A539B">
        <w:rPr>
          <w:rFonts w:asciiTheme="minorHAnsi" w:hAnsiTheme="minorHAnsi" w:cs="Arial"/>
        </w:rPr>
        <w:t xml:space="preserve">National </w:t>
      </w:r>
      <w:r w:rsidRPr="00FF056A">
        <w:rPr>
          <w:rFonts w:asciiTheme="minorHAnsi" w:hAnsiTheme="minorHAnsi" w:cs="Arial"/>
        </w:rPr>
        <w:t>AGM.</w:t>
      </w:r>
    </w:p>
    <w:p w14:paraId="7DB74321" w14:textId="77777777" w:rsidR="007A539B" w:rsidRDefault="007A539B" w:rsidP="000C28E2">
      <w:pPr>
        <w:rPr>
          <w:rFonts w:asciiTheme="minorHAnsi" w:hAnsiTheme="minorHAnsi" w:cs="Arial"/>
        </w:rPr>
      </w:pPr>
    </w:p>
    <w:p w14:paraId="06E41AD7" w14:textId="0F39AB29" w:rsidR="000C28E2" w:rsidRPr="000C28E2" w:rsidRDefault="007A539B" w:rsidP="000C28E2">
      <w:pPr>
        <w:rPr>
          <w:rFonts w:asciiTheme="minorHAnsi" w:hAnsiTheme="minorHAnsi" w:cs="Arial"/>
        </w:rPr>
      </w:pPr>
      <w:r>
        <w:rPr>
          <w:rFonts w:asciiTheme="minorHAnsi" w:hAnsiTheme="minorHAnsi" w:cs="Arial"/>
        </w:rPr>
        <w:t xml:space="preserve">I’d like to </w:t>
      </w:r>
      <w:r w:rsidR="000C28E2" w:rsidRPr="00FF056A">
        <w:rPr>
          <w:rFonts w:asciiTheme="minorHAnsi" w:hAnsiTheme="minorHAnsi" w:cs="Arial"/>
        </w:rPr>
        <w:t>conclude by thanking all the members of this very hard working committee Flori Mihai, Graham Wills, Patrick Whyte, Wally Gargano, Urszula Kelly, Michael Pal, Ferry Jie, and Phil Hardy. It has been good working with you all. I’d also like to thank both Neville Binning, National Chair and Karyn Welsh, CEO, for their continued support to both the WA section and myself. I am looking forward to a productive and eventful year in 2019</w:t>
      </w:r>
      <w:r>
        <w:rPr>
          <w:rFonts w:asciiTheme="minorHAnsi" w:hAnsiTheme="minorHAnsi" w:cs="Arial"/>
        </w:rPr>
        <w:t>/20</w:t>
      </w:r>
      <w:r w:rsidR="000C28E2" w:rsidRPr="00FF056A">
        <w:rPr>
          <w:rFonts w:asciiTheme="minorHAnsi" w:hAnsiTheme="minorHAnsi" w:cs="Arial"/>
        </w:rPr>
        <w:t>.</w:t>
      </w:r>
    </w:p>
    <w:p w14:paraId="7F831F92" w14:textId="77777777" w:rsidR="007A044B" w:rsidRPr="000C28E2" w:rsidRDefault="007A044B">
      <w:pPr>
        <w:rPr>
          <w:rFonts w:asciiTheme="minorHAnsi" w:hAnsiTheme="minorHAnsi" w:cs="Arial"/>
        </w:rPr>
      </w:pPr>
    </w:p>
    <w:p w14:paraId="645F2BCF" w14:textId="77777777" w:rsidR="007A044B" w:rsidRPr="000C28E2" w:rsidRDefault="007A044B">
      <w:pPr>
        <w:rPr>
          <w:rFonts w:asciiTheme="minorHAnsi" w:hAnsiTheme="minorHAnsi" w:cs="Arial"/>
        </w:rPr>
      </w:pPr>
    </w:p>
    <w:p w14:paraId="32208322" w14:textId="77E65EA1" w:rsidR="000C28E2" w:rsidRDefault="000C28E2">
      <w:pPr>
        <w:rPr>
          <w:rFonts w:asciiTheme="minorHAnsi" w:hAnsiTheme="minorHAnsi" w:cs="Arial"/>
          <w:sz w:val="16"/>
        </w:rPr>
      </w:pPr>
      <w:r>
        <w:rPr>
          <w:rFonts w:asciiTheme="minorHAnsi" w:hAnsiTheme="minorHAnsi" w:cs="Arial"/>
          <w:sz w:val="16"/>
        </w:rPr>
        <w:br w:type="page"/>
      </w:r>
    </w:p>
    <w:p w14:paraId="2D41E7DA" w14:textId="77777777" w:rsidR="00152035" w:rsidRDefault="00152035" w:rsidP="00E82CE3">
      <w:pPr>
        <w:rPr>
          <w:rFonts w:asciiTheme="minorHAnsi" w:hAnsiTheme="minorHAnsi"/>
          <w:b/>
          <w:bCs/>
          <w:color w:val="596984" w:themeColor="accent4" w:themeShade="BF"/>
        </w:rPr>
      </w:pPr>
    </w:p>
    <w:p w14:paraId="53B57A9E" w14:textId="2F8E8EFD" w:rsidR="00E82CE3" w:rsidRDefault="00E82CE3" w:rsidP="00E82CE3">
      <w:pPr>
        <w:rPr>
          <w:rFonts w:asciiTheme="minorHAnsi" w:hAnsiTheme="minorHAnsi" w:cs="Arial"/>
          <w:sz w:val="16"/>
        </w:rPr>
      </w:pPr>
      <w:r>
        <w:rPr>
          <w:rFonts w:asciiTheme="minorHAnsi" w:hAnsiTheme="minorHAnsi"/>
          <w:b/>
          <w:bCs/>
          <w:color w:val="596984" w:themeColor="accent4" w:themeShade="BF"/>
        </w:rPr>
        <w:t>WOMEN IN LOGISTICS AND TRANSPORT</w:t>
      </w:r>
      <w:r w:rsidR="00152035">
        <w:rPr>
          <w:rFonts w:asciiTheme="minorHAnsi" w:hAnsiTheme="minorHAnsi"/>
          <w:b/>
          <w:bCs/>
          <w:color w:val="596984" w:themeColor="accent4" w:themeShade="BF"/>
        </w:rPr>
        <w:t xml:space="preserve"> (WiLAT)</w:t>
      </w:r>
    </w:p>
    <w:p w14:paraId="3697F285" w14:textId="33929863" w:rsidR="00E82CE3" w:rsidRDefault="00E82CE3">
      <w:pPr>
        <w:rPr>
          <w:rFonts w:asciiTheme="minorHAnsi" w:hAnsiTheme="minorHAnsi" w:cs="Arial"/>
          <w:sz w:val="16"/>
        </w:rPr>
      </w:pPr>
    </w:p>
    <w:p w14:paraId="67041A71" w14:textId="576D7AD4" w:rsidR="00E82CE3" w:rsidRDefault="002662DA" w:rsidP="002662DA">
      <w:pPr>
        <w:rPr>
          <w:rFonts w:asciiTheme="minorHAnsi" w:hAnsiTheme="minorHAnsi" w:cs="Arial"/>
          <w:b/>
          <w:bCs/>
          <w:color w:val="596984" w:themeColor="accent4" w:themeShade="BF"/>
          <w:sz w:val="16"/>
        </w:rPr>
      </w:pPr>
      <w:r>
        <w:rPr>
          <w:noProof/>
          <w:lang w:val="en-GB" w:eastAsia="en-GB"/>
        </w:rPr>
        <w:drawing>
          <wp:inline distT="0" distB="0" distL="0" distR="0" wp14:anchorId="2FBC6490" wp14:editId="2DF1DDE5">
            <wp:extent cx="965200" cy="1289302"/>
            <wp:effectExtent l="0" t="0" r="0" b="6350"/>
            <wp:docPr id="156" name="Picture 1" descr="A person smiling for the camera&#10;&#10;Description automatically generated">
              <a:extLst xmlns:a="http://schemas.openxmlformats.org/drawingml/2006/main">
                <a:ext uri="{FF2B5EF4-FFF2-40B4-BE49-F238E27FC236}">
                  <a16:creationId xmlns:a16="http://schemas.microsoft.com/office/drawing/2014/main" id="{B491C907-5E8E-DB48-848D-F0D6198B56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person smiling for the camera&#10;&#10;Description automatically generated">
                      <a:extLst>
                        <a:ext uri="{FF2B5EF4-FFF2-40B4-BE49-F238E27FC236}">
                          <a16:creationId xmlns:a16="http://schemas.microsoft.com/office/drawing/2014/main" id="{B491C907-5E8E-DB48-848D-F0D6198B5662}"/>
                        </a:ext>
                      </a:extLst>
                    </pic:cNvPr>
                    <pic:cNvPicPr>
                      <a:picLocks noChangeAspect="1"/>
                    </pic:cNvPicPr>
                  </pic:nvPicPr>
                  <pic:blipFill>
                    <a:blip r:embed="rId58"/>
                    <a:stretch>
                      <a:fillRect/>
                    </a:stretch>
                  </pic:blipFill>
                  <pic:spPr>
                    <a:xfrm>
                      <a:off x="0" y="0"/>
                      <a:ext cx="1003255" cy="1340135"/>
                    </a:xfrm>
                    <a:prstGeom prst="ellipse">
                      <a:avLst/>
                    </a:prstGeom>
                  </pic:spPr>
                </pic:pic>
              </a:graphicData>
            </a:graphic>
          </wp:inline>
        </w:drawing>
      </w:r>
      <w:r w:rsidR="005F1A60">
        <w:rPr>
          <w:rFonts w:asciiTheme="minorHAnsi" w:hAnsiTheme="minorHAnsi" w:cs="Arial"/>
          <w:b/>
          <w:bCs/>
          <w:color w:val="596984" w:themeColor="accent4" w:themeShade="BF"/>
          <w:sz w:val="16"/>
        </w:rPr>
        <w:t xml:space="preserve">                                                                                                                           </w:t>
      </w:r>
      <w:r w:rsidR="005F1A60">
        <w:rPr>
          <w:rFonts w:asciiTheme="minorHAnsi" w:hAnsiTheme="minorHAnsi" w:cs="Arial"/>
          <w:b/>
          <w:bCs/>
          <w:noProof/>
          <w:color w:val="596984" w:themeColor="accent4" w:themeShade="BF"/>
          <w:sz w:val="16"/>
          <w:lang w:val="en-GB" w:eastAsia="en-GB"/>
        </w:rPr>
        <w:drawing>
          <wp:inline distT="0" distB="0" distL="0" distR="0" wp14:anchorId="0ABC6015" wp14:editId="52BBD064">
            <wp:extent cx="3045686" cy="715618"/>
            <wp:effectExtent l="0" t="0" r="254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combo-no2.jpg"/>
                    <pic:cNvPicPr/>
                  </pic:nvPicPr>
                  <pic:blipFill>
                    <a:blip r:embed="rId105">
                      <a:extLst>
                        <a:ext uri="{28A0092B-C50C-407E-A947-70E740481C1C}">
                          <a14:useLocalDpi xmlns:a14="http://schemas.microsoft.com/office/drawing/2010/main" val="0"/>
                        </a:ext>
                      </a:extLst>
                    </a:blip>
                    <a:stretch>
                      <a:fillRect/>
                    </a:stretch>
                  </pic:blipFill>
                  <pic:spPr>
                    <a:xfrm>
                      <a:off x="0" y="0"/>
                      <a:ext cx="3134338" cy="736448"/>
                    </a:xfrm>
                    <a:prstGeom prst="rect">
                      <a:avLst/>
                    </a:prstGeom>
                  </pic:spPr>
                </pic:pic>
              </a:graphicData>
            </a:graphic>
          </wp:inline>
        </w:drawing>
      </w:r>
      <w:r w:rsidR="005F1A60">
        <w:rPr>
          <w:rFonts w:asciiTheme="minorHAnsi" w:hAnsiTheme="minorHAnsi" w:cs="Arial"/>
          <w:b/>
          <w:bCs/>
          <w:color w:val="596984" w:themeColor="accent4" w:themeShade="BF"/>
          <w:sz w:val="16"/>
        </w:rPr>
        <w:t xml:space="preserve">   </w:t>
      </w:r>
    </w:p>
    <w:p w14:paraId="6BC2444A" w14:textId="4DE6EC60" w:rsidR="00E82CE3" w:rsidRPr="00E82CE3" w:rsidRDefault="002662DA" w:rsidP="00E82CE3">
      <w:pPr>
        <w:rPr>
          <w:rFonts w:asciiTheme="minorHAnsi" w:hAnsiTheme="minorHAnsi" w:cs="Arial"/>
          <w:b/>
          <w:bCs/>
          <w:color w:val="596984" w:themeColor="accent4" w:themeShade="BF"/>
        </w:rPr>
      </w:pPr>
      <w:r>
        <w:rPr>
          <w:rFonts w:asciiTheme="minorHAnsi" w:hAnsiTheme="minorHAnsi" w:cs="Arial"/>
          <w:b/>
          <w:bCs/>
          <w:color w:val="596984" w:themeColor="accent4" w:themeShade="BF"/>
        </w:rPr>
        <w:t>Peta Irving</w:t>
      </w:r>
    </w:p>
    <w:p w14:paraId="16C2B2D0" w14:textId="77777777" w:rsidR="00E82CE3" w:rsidRPr="00E82CE3" w:rsidRDefault="00E82CE3" w:rsidP="00E82CE3">
      <w:pPr>
        <w:rPr>
          <w:rFonts w:asciiTheme="minorHAnsi" w:hAnsiTheme="minorHAnsi" w:cs="Arial"/>
          <w:b/>
          <w:bCs/>
          <w:color w:val="596984" w:themeColor="accent4" w:themeShade="BF"/>
        </w:rPr>
      </w:pPr>
      <w:r w:rsidRPr="00E82CE3">
        <w:rPr>
          <w:rFonts w:asciiTheme="minorHAnsi" w:hAnsiTheme="minorHAnsi" w:cs="Arial"/>
          <w:b/>
          <w:bCs/>
          <w:color w:val="596984" w:themeColor="accent4" w:themeShade="BF"/>
        </w:rPr>
        <w:t>Women in Logistics and Transport</w:t>
      </w:r>
    </w:p>
    <w:p w14:paraId="328DB24F" w14:textId="22DAB77B" w:rsidR="00E82CE3" w:rsidRDefault="00E82CE3" w:rsidP="00FD39AC">
      <w:pPr>
        <w:rPr>
          <w:rFonts w:asciiTheme="minorHAnsi" w:hAnsiTheme="minorHAnsi" w:cs="Arial"/>
          <w:b/>
          <w:bCs/>
          <w:color w:val="596984" w:themeColor="accent4" w:themeShade="BF"/>
        </w:rPr>
      </w:pPr>
      <w:r w:rsidRPr="00E82CE3">
        <w:rPr>
          <w:rFonts w:asciiTheme="minorHAnsi" w:hAnsiTheme="minorHAnsi" w:cs="Arial"/>
          <w:b/>
          <w:bCs/>
          <w:color w:val="596984" w:themeColor="accent4" w:themeShade="BF"/>
        </w:rPr>
        <w:t>National Convenor</w:t>
      </w:r>
    </w:p>
    <w:p w14:paraId="3BBDB942" w14:textId="7878EF11" w:rsidR="00152035" w:rsidRDefault="00152035" w:rsidP="00FD39AC">
      <w:pPr>
        <w:rPr>
          <w:rFonts w:asciiTheme="minorHAnsi" w:hAnsiTheme="minorHAnsi" w:cs="Arial"/>
          <w:b/>
          <w:bCs/>
          <w:color w:val="596984" w:themeColor="accent4" w:themeShade="BF"/>
        </w:rPr>
      </w:pPr>
    </w:p>
    <w:p w14:paraId="2EC0EAFD" w14:textId="4DD0E630" w:rsidR="00152035" w:rsidRDefault="00152035" w:rsidP="00152035">
      <w:pPr>
        <w:tabs>
          <w:tab w:val="left" w:pos="1830"/>
        </w:tabs>
        <w:jc w:val="both"/>
        <w:rPr>
          <w:rFonts w:asciiTheme="minorHAnsi" w:hAnsiTheme="minorHAnsi" w:cstheme="minorHAnsi"/>
        </w:rPr>
      </w:pPr>
      <w:r w:rsidRPr="00152035">
        <w:rPr>
          <w:rFonts w:asciiTheme="minorHAnsi" w:hAnsiTheme="minorHAnsi" w:cstheme="minorHAnsi"/>
        </w:rPr>
        <w:t xml:space="preserve">Women in Logistics and Transport (WiLAT) in partnership with Women In Supply Chain (WISC) have held a number of successful events over the year.  </w:t>
      </w:r>
    </w:p>
    <w:p w14:paraId="621B9B13" w14:textId="77777777" w:rsidR="00152035" w:rsidRPr="00152035" w:rsidRDefault="00152035" w:rsidP="00152035">
      <w:pPr>
        <w:tabs>
          <w:tab w:val="left" w:pos="1830"/>
        </w:tabs>
        <w:jc w:val="both"/>
        <w:rPr>
          <w:rFonts w:asciiTheme="minorHAnsi" w:hAnsiTheme="minorHAnsi" w:cstheme="minorHAnsi"/>
        </w:rPr>
      </w:pPr>
    </w:p>
    <w:p w14:paraId="3A03BA96" w14:textId="77777777" w:rsidR="00152035" w:rsidRPr="00152035" w:rsidRDefault="00152035" w:rsidP="00152035">
      <w:pPr>
        <w:tabs>
          <w:tab w:val="left" w:pos="1830"/>
        </w:tabs>
        <w:jc w:val="both"/>
        <w:rPr>
          <w:rFonts w:asciiTheme="minorHAnsi" w:hAnsiTheme="minorHAnsi" w:cstheme="minorHAnsi"/>
        </w:rPr>
      </w:pPr>
      <w:r w:rsidRPr="00152035">
        <w:rPr>
          <w:rFonts w:asciiTheme="minorHAnsi" w:hAnsiTheme="minorHAnsi" w:cstheme="minorHAnsi"/>
        </w:rPr>
        <w:t xml:space="preserve">On the Wednesday 1 May 2019 George McEnroe CEO of SHEBAH gave an amazing presentation of how she started her company and the hurdles she had to overcome being head of a company that provides transport for women by women.   SHEBAH revolutionises how women can connect with transport by providing a service modelled on ridesharing (Uber) that is for women and children only.  SHEBAH is now a respected, safe and growing business.   The event was hosted by Rigby-Cooke Lawyers.  Over fifty women attended the event.  </w:t>
      </w:r>
    </w:p>
    <w:p w14:paraId="0CB51DAC" w14:textId="77777777" w:rsidR="00152035" w:rsidRDefault="00152035" w:rsidP="00152035">
      <w:pPr>
        <w:pStyle w:val="NormalWeb"/>
        <w:spacing w:after="90"/>
        <w:jc w:val="both"/>
        <w:rPr>
          <w:rFonts w:asciiTheme="minorHAnsi" w:hAnsiTheme="minorHAnsi" w:cstheme="minorHAnsi"/>
        </w:rPr>
      </w:pPr>
    </w:p>
    <w:p w14:paraId="49F0DE5B" w14:textId="781B08BC" w:rsidR="00152035" w:rsidRDefault="00152035" w:rsidP="00152035">
      <w:pPr>
        <w:pStyle w:val="NormalWeb"/>
        <w:spacing w:after="90"/>
        <w:jc w:val="center"/>
        <w:rPr>
          <w:rFonts w:asciiTheme="minorHAnsi" w:hAnsiTheme="minorHAnsi" w:cstheme="minorHAnsi"/>
        </w:rPr>
      </w:pPr>
      <w:r w:rsidRPr="00152035">
        <w:rPr>
          <w:rFonts w:asciiTheme="minorHAnsi" w:hAnsiTheme="minorHAnsi" w:cstheme="minorHAnsi"/>
          <w:noProof/>
          <w:lang w:val="en-GB" w:eastAsia="en-GB"/>
        </w:rPr>
        <w:drawing>
          <wp:inline distT="0" distB="0" distL="0" distR="0" wp14:anchorId="402B1CF7" wp14:editId="58727C86">
            <wp:extent cx="4196291" cy="3873500"/>
            <wp:effectExtent l="0" t="0" r="0" b="0"/>
            <wp:docPr id="159" name="Picture 159" descr="A group of people standing in front of a crowd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237346" cy="3911397"/>
                    </a:xfrm>
                    <a:prstGeom prst="rect">
                      <a:avLst/>
                    </a:prstGeom>
                  </pic:spPr>
                </pic:pic>
              </a:graphicData>
            </a:graphic>
          </wp:inline>
        </w:drawing>
      </w:r>
    </w:p>
    <w:p w14:paraId="66FC3384" w14:textId="1ECFE569" w:rsidR="00152035" w:rsidRPr="00152035" w:rsidRDefault="00152035" w:rsidP="00152035">
      <w:pPr>
        <w:pStyle w:val="NormalWeb"/>
        <w:spacing w:after="90"/>
        <w:jc w:val="both"/>
        <w:rPr>
          <w:rFonts w:asciiTheme="minorHAnsi" w:hAnsiTheme="minorHAnsi" w:cstheme="minorHAnsi"/>
        </w:rPr>
      </w:pPr>
      <w:r w:rsidRPr="00152035">
        <w:rPr>
          <w:rFonts w:asciiTheme="minorHAnsi" w:hAnsiTheme="minorHAnsi" w:cstheme="minorHAnsi"/>
        </w:rPr>
        <w:t>In recognition that people in industry learn from success</w:t>
      </w:r>
      <w:r w:rsidRPr="00152035">
        <w:rPr>
          <w:noProof/>
        </w:rPr>
        <w:t xml:space="preserve"> </w:t>
      </w:r>
      <w:r w:rsidRPr="00152035">
        <w:rPr>
          <w:rFonts w:asciiTheme="minorHAnsi" w:hAnsiTheme="minorHAnsi" w:cstheme="minorHAnsi"/>
        </w:rPr>
        <w:t>ful</w:t>
      </w:r>
      <w:r>
        <w:rPr>
          <w:rFonts w:asciiTheme="minorHAnsi" w:hAnsiTheme="minorHAnsi" w:cstheme="minorHAnsi"/>
        </w:rPr>
        <w:t>l</w:t>
      </w:r>
      <w:r w:rsidRPr="00152035">
        <w:rPr>
          <w:rFonts w:asciiTheme="minorHAnsi" w:hAnsiTheme="minorHAnsi" w:cstheme="minorHAnsi"/>
        </w:rPr>
        <w:t xml:space="preserve"> deployments a Supply Chain Climate Change Solutions Summit and Expo was held on Thursday 13 June 2019, hosted by Bestrane.  This event shined the spotlight on businesses in Australia that have started to reduce carbon emissions with the goal to encourage other businesses to act. Over 150 people attended, and the following industry practitioners presented how some of Australia’s largest corporations are reducing carbon emissions.</w:t>
      </w:r>
    </w:p>
    <w:p w14:paraId="52785410" w14:textId="533C3DFF" w:rsidR="00152035" w:rsidRDefault="00152035" w:rsidP="00FD39AC">
      <w:pPr>
        <w:rPr>
          <w:rFonts w:asciiTheme="minorHAnsi" w:hAnsiTheme="minorHAnsi" w:cs="Arial"/>
          <w:b/>
          <w:bCs/>
          <w:color w:val="596984" w:themeColor="accent4" w:themeShade="BF"/>
        </w:rPr>
      </w:pPr>
    </w:p>
    <w:tbl>
      <w:tblPr>
        <w:tblW w:w="0" w:type="auto"/>
        <w:tblInd w:w="10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B2BBCB" w:themeFill="accent4" w:themeFillTint="99"/>
        <w:tblLook w:val="04A0" w:firstRow="1" w:lastRow="0" w:firstColumn="1" w:lastColumn="0" w:noHBand="0" w:noVBand="1"/>
      </w:tblPr>
      <w:tblGrid>
        <w:gridCol w:w="5140"/>
        <w:gridCol w:w="5350"/>
      </w:tblGrid>
      <w:tr w:rsidR="00152035" w:rsidRPr="00EC32F5" w14:paraId="2BD9C682" w14:textId="77777777" w:rsidTr="00152035">
        <w:trPr>
          <w:trHeight w:val="340"/>
        </w:trPr>
        <w:tc>
          <w:tcPr>
            <w:tcW w:w="5140" w:type="dxa"/>
            <w:shd w:val="clear" w:color="auto" w:fill="B2BBCB" w:themeFill="accent4" w:themeFillTint="99"/>
            <w:vAlign w:val="center"/>
          </w:tcPr>
          <w:p w14:paraId="7E729A17" w14:textId="77777777" w:rsidR="00152035" w:rsidRPr="00152035" w:rsidRDefault="00152035" w:rsidP="00152035">
            <w:pPr>
              <w:tabs>
                <w:tab w:val="left" w:pos="851"/>
              </w:tabs>
              <w:ind w:right="674"/>
              <w:rPr>
                <w:rFonts w:asciiTheme="minorHAnsi" w:hAnsiTheme="minorHAnsi"/>
                <w:b/>
                <w:color w:val="FFFFFF"/>
              </w:rPr>
            </w:pPr>
            <w:r w:rsidRPr="00152035">
              <w:rPr>
                <w:rFonts w:asciiTheme="minorHAnsi" w:hAnsiTheme="minorHAnsi"/>
                <w:b/>
                <w:color w:val="FFFFFF"/>
              </w:rPr>
              <w:t>Speakers</w:t>
            </w:r>
          </w:p>
        </w:tc>
        <w:tc>
          <w:tcPr>
            <w:tcW w:w="5350" w:type="dxa"/>
            <w:shd w:val="clear" w:color="auto" w:fill="B2BBCB" w:themeFill="accent4" w:themeFillTint="99"/>
            <w:vAlign w:val="center"/>
          </w:tcPr>
          <w:p w14:paraId="0D8E6C34" w14:textId="77777777" w:rsidR="00152035" w:rsidRPr="00152035" w:rsidRDefault="00152035" w:rsidP="00152035">
            <w:pPr>
              <w:tabs>
                <w:tab w:val="left" w:pos="851"/>
                <w:tab w:val="left" w:pos="5134"/>
              </w:tabs>
              <w:ind w:right="34"/>
              <w:jc w:val="right"/>
              <w:rPr>
                <w:rFonts w:asciiTheme="minorHAnsi" w:hAnsiTheme="minorHAnsi"/>
                <w:b/>
                <w:color w:val="FFFFFF"/>
              </w:rPr>
            </w:pPr>
            <w:r w:rsidRPr="00152035">
              <w:rPr>
                <w:rFonts w:asciiTheme="minorHAnsi" w:hAnsiTheme="minorHAnsi"/>
                <w:b/>
                <w:color w:val="FFFFFF"/>
              </w:rPr>
              <w:t>Case Study Topics</w:t>
            </w:r>
          </w:p>
        </w:tc>
      </w:tr>
      <w:tr w:rsidR="00152035" w:rsidRPr="00EC32F5" w14:paraId="64CC1048" w14:textId="77777777" w:rsidTr="00152035">
        <w:trPr>
          <w:trHeight w:val="340"/>
        </w:trPr>
        <w:tc>
          <w:tcPr>
            <w:tcW w:w="5140" w:type="dxa"/>
            <w:shd w:val="clear" w:color="auto" w:fill="B2BBCB" w:themeFill="accent4" w:themeFillTint="99"/>
            <w:vAlign w:val="center"/>
          </w:tcPr>
          <w:p w14:paraId="5CA124DE" w14:textId="77777777" w:rsidR="00152035" w:rsidRPr="00152035" w:rsidRDefault="00152035" w:rsidP="00152035">
            <w:pPr>
              <w:tabs>
                <w:tab w:val="left" w:pos="851"/>
              </w:tabs>
              <w:ind w:right="674"/>
              <w:rPr>
                <w:rFonts w:asciiTheme="minorHAnsi" w:hAnsiTheme="minorHAnsi"/>
                <w:bCs/>
                <w:color w:val="0D0D0D" w:themeColor="text1" w:themeTint="F2"/>
                <w:sz w:val="22"/>
                <w:szCs w:val="22"/>
              </w:rPr>
            </w:pPr>
            <w:r w:rsidRPr="00152035">
              <w:rPr>
                <w:rFonts w:asciiTheme="minorHAnsi" w:hAnsiTheme="minorHAnsi"/>
                <w:bCs/>
                <w:color w:val="0D0D0D" w:themeColor="text1" w:themeTint="F2"/>
                <w:sz w:val="22"/>
                <w:szCs w:val="22"/>
              </w:rPr>
              <w:t>Carly Cummings, National Network Optimisation Manager - Coca-Cola Amatil</w:t>
            </w:r>
          </w:p>
        </w:tc>
        <w:tc>
          <w:tcPr>
            <w:tcW w:w="5350" w:type="dxa"/>
            <w:shd w:val="clear" w:color="auto" w:fill="B2BBCB" w:themeFill="accent4" w:themeFillTint="99"/>
            <w:vAlign w:val="center"/>
          </w:tcPr>
          <w:p w14:paraId="2D1048F8" w14:textId="77777777" w:rsidR="00152035" w:rsidRPr="00152035" w:rsidRDefault="00152035" w:rsidP="00152035">
            <w:pPr>
              <w:tabs>
                <w:tab w:val="left" w:pos="851"/>
                <w:tab w:val="left" w:pos="5134"/>
              </w:tabs>
              <w:ind w:right="34"/>
              <w:jc w:val="right"/>
              <w:rPr>
                <w:rFonts w:asciiTheme="minorHAnsi" w:hAnsiTheme="minorHAnsi"/>
                <w:bCs/>
                <w:color w:val="0D0D0D" w:themeColor="text1" w:themeTint="F2"/>
                <w:sz w:val="22"/>
                <w:szCs w:val="22"/>
              </w:rPr>
            </w:pPr>
            <w:r w:rsidRPr="00152035">
              <w:rPr>
                <w:rFonts w:asciiTheme="minorHAnsi" w:hAnsiTheme="minorHAnsi"/>
                <w:bCs/>
                <w:color w:val="0D0D0D" w:themeColor="text1" w:themeTint="F2"/>
                <w:sz w:val="22"/>
                <w:szCs w:val="22"/>
              </w:rPr>
              <w:t>Infrastructure sharing to reduce carbon emissions</w:t>
            </w:r>
          </w:p>
        </w:tc>
      </w:tr>
      <w:tr w:rsidR="00152035" w:rsidRPr="00EC32F5" w14:paraId="797A3472" w14:textId="77777777" w:rsidTr="00152035">
        <w:trPr>
          <w:trHeight w:val="340"/>
        </w:trPr>
        <w:tc>
          <w:tcPr>
            <w:tcW w:w="5140" w:type="dxa"/>
            <w:shd w:val="clear" w:color="auto" w:fill="B2BBCB" w:themeFill="accent4" w:themeFillTint="99"/>
            <w:vAlign w:val="center"/>
          </w:tcPr>
          <w:p w14:paraId="03999139" w14:textId="77777777" w:rsidR="00152035" w:rsidRPr="00152035" w:rsidRDefault="00C65685" w:rsidP="00152035">
            <w:pPr>
              <w:tabs>
                <w:tab w:val="left" w:pos="851"/>
              </w:tabs>
              <w:ind w:right="674"/>
              <w:rPr>
                <w:rFonts w:asciiTheme="minorHAnsi" w:hAnsiTheme="minorHAnsi"/>
                <w:bCs/>
                <w:color w:val="0D0D0D" w:themeColor="text1" w:themeTint="F2"/>
                <w:sz w:val="22"/>
                <w:szCs w:val="22"/>
              </w:rPr>
            </w:pPr>
            <w:hyperlink r:id="rId107" w:history="1">
              <w:r w:rsidR="00152035" w:rsidRPr="00152035">
                <w:rPr>
                  <w:rStyle w:val="Hyperlink"/>
                  <w:rFonts w:asciiTheme="minorHAnsi" w:hAnsiTheme="minorHAnsi"/>
                  <w:bCs/>
                  <w:color w:val="0D0D0D" w:themeColor="text1" w:themeTint="F2"/>
                  <w:sz w:val="22"/>
                  <w:szCs w:val="22"/>
                </w:rPr>
                <w:t xml:space="preserve">Ryan Foenander, </w:t>
              </w:r>
            </w:hyperlink>
            <w:r w:rsidR="00152035" w:rsidRPr="00152035">
              <w:rPr>
                <w:rFonts w:asciiTheme="minorHAnsi" w:hAnsiTheme="minorHAnsi"/>
                <w:bCs/>
                <w:color w:val="0D0D0D" w:themeColor="text1" w:themeTint="F2"/>
                <w:sz w:val="22"/>
                <w:szCs w:val="22"/>
              </w:rPr>
              <w:t>Senior Operations Manager at Toll Global Logistics</w:t>
            </w:r>
          </w:p>
        </w:tc>
        <w:tc>
          <w:tcPr>
            <w:tcW w:w="5350" w:type="dxa"/>
            <w:shd w:val="clear" w:color="auto" w:fill="B2BBCB" w:themeFill="accent4" w:themeFillTint="99"/>
            <w:vAlign w:val="center"/>
          </w:tcPr>
          <w:p w14:paraId="3564DCDF" w14:textId="77777777" w:rsidR="00152035" w:rsidRPr="00152035" w:rsidRDefault="00152035" w:rsidP="00152035">
            <w:pPr>
              <w:tabs>
                <w:tab w:val="left" w:pos="851"/>
                <w:tab w:val="left" w:pos="5134"/>
              </w:tabs>
              <w:ind w:right="34"/>
              <w:jc w:val="right"/>
              <w:rPr>
                <w:rFonts w:asciiTheme="minorHAnsi" w:hAnsiTheme="minorHAnsi"/>
                <w:bCs/>
                <w:color w:val="0D0D0D" w:themeColor="text1" w:themeTint="F2"/>
                <w:sz w:val="22"/>
                <w:szCs w:val="22"/>
              </w:rPr>
            </w:pPr>
            <w:r w:rsidRPr="00152035">
              <w:rPr>
                <w:rFonts w:asciiTheme="minorHAnsi" w:hAnsiTheme="minorHAnsi"/>
                <w:bCs/>
                <w:color w:val="0D0D0D" w:themeColor="text1" w:themeTint="F2"/>
                <w:sz w:val="22"/>
                <w:szCs w:val="22"/>
              </w:rPr>
              <w:t>Wholly carbon neutral Toll / Nike warehouse</w:t>
            </w:r>
          </w:p>
        </w:tc>
      </w:tr>
      <w:tr w:rsidR="00152035" w:rsidRPr="00EC32F5" w14:paraId="45BD4955" w14:textId="77777777" w:rsidTr="00152035">
        <w:trPr>
          <w:trHeight w:val="340"/>
        </w:trPr>
        <w:tc>
          <w:tcPr>
            <w:tcW w:w="5140" w:type="dxa"/>
            <w:shd w:val="clear" w:color="auto" w:fill="B2BBCB" w:themeFill="accent4" w:themeFillTint="99"/>
            <w:vAlign w:val="center"/>
          </w:tcPr>
          <w:p w14:paraId="603AE6A8" w14:textId="77777777" w:rsidR="00152035" w:rsidRPr="00152035" w:rsidRDefault="00152035" w:rsidP="00152035">
            <w:pPr>
              <w:tabs>
                <w:tab w:val="left" w:pos="851"/>
              </w:tabs>
              <w:ind w:right="674"/>
              <w:rPr>
                <w:rFonts w:asciiTheme="minorHAnsi" w:hAnsiTheme="minorHAnsi"/>
                <w:bCs/>
                <w:color w:val="0D0D0D" w:themeColor="text1" w:themeTint="F2"/>
                <w:sz w:val="22"/>
                <w:szCs w:val="22"/>
              </w:rPr>
            </w:pPr>
            <w:r w:rsidRPr="00152035">
              <w:rPr>
                <w:rFonts w:asciiTheme="minorHAnsi" w:hAnsiTheme="minorHAnsi"/>
                <w:bCs/>
                <w:color w:val="0D0D0D" w:themeColor="text1" w:themeTint="F2"/>
                <w:sz w:val="22"/>
                <w:szCs w:val="22"/>
              </w:rPr>
              <w:t>Dr Elsie Hooi, Lecture - RMIT and Dr Amir Hashemi Supply Chain Planning &amp; Optimisation Manager - ANZ Group - Orora</w:t>
            </w:r>
          </w:p>
        </w:tc>
        <w:tc>
          <w:tcPr>
            <w:tcW w:w="5350" w:type="dxa"/>
            <w:shd w:val="clear" w:color="auto" w:fill="B2BBCB" w:themeFill="accent4" w:themeFillTint="99"/>
            <w:vAlign w:val="center"/>
          </w:tcPr>
          <w:p w14:paraId="4EAFB4F0" w14:textId="77777777" w:rsidR="00152035" w:rsidRPr="00152035" w:rsidRDefault="00152035" w:rsidP="00152035">
            <w:pPr>
              <w:tabs>
                <w:tab w:val="left" w:pos="851"/>
                <w:tab w:val="left" w:pos="5134"/>
              </w:tabs>
              <w:ind w:right="34"/>
              <w:jc w:val="right"/>
              <w:rPr>
                <w:rFonts w:asciiTheme="minorHAnsi" w:hAnsiTheme="minorHAnsi"/>
                <w:bCs/>
                <w:color w:val="0D0D0D" w:themeColor="text1" w:themeTint="F2"/>
                <w:sz w:val="22"/>
                <w:szCs w:val="22"/>
              </w:rPr>
            </w:pPr>
            <w:r w:rsidRPr="00152035">
              <w:rPr>
                <w:rFonts w:asciiTheme="minorHAnsi" w:hAnsiTheme="minorHAnsi"/>
                <w:bCs/>
                <w:color w:val="0D0D0D" w:themeColor="text1" w:themeTint="F2"/>
                <w:sz w:val="22"/>
                <w:szCs w:val="22"/>
              </w:rPr>
              <w:t xml:space="preserve">Sustainable Packaging </w:t>
            </w:r>
          </w:p>
        </w:tc>
      </w:tr>
      <w:tr w:rsidR="00152035" w:rsidRPr="00EC32F5" w14:paraId="0ADAA3B1" w14:textId="77777777" w:rsidTr="00152035">
        <w:trPr>
          <w:trHeight w:val="340"/>
        </w:trPr>
        <w:tc>
          <w:tcPr>
            <w:tcW w:w="5140" w:type="dxa"/>
            <w:shd w:val="clear" w:color="auto" w:fill="B2BBCB" w:themeFill="accent4" w:themeFillTint="99"/>
            <w:vAlign w:val="center"/>
          </w:tcPr>
          <w:p w14:paraId="09B31C2C" w14:textId="77777777" w:rsidR="00152035" w:rsidRPr="00152035" w:rsidRDefault="00152035" w:rsidP="00152035">
            <w:pPr>
              <w:tabs>
                <w:tab w:val="left" w:pos="851"/>
              </w:tabs>
              <w:ind w:right="674"/>
              <w:rPr>
                <w:rFonts w:asciiTheme="minorHAnsi" w:hAnsiTheme="minorHAnsi"/>
                <w:bCs/>
                <w:color w:val="0D0D0D" w:themeColor="text1" w:themeTint="F2"/>
                <w:sz w:val="22"/>
                <w:szCs w:val="22"/>
              </w:rPr>
            </w:pPr>
            <w:r w:rsidRPr="00152035">
              <w:rPr>
                <w:rFonts w:asciiTheme="minorHAnsi" w:hAnsiTheme="minorHAnsi"/>
                <w:bCs/>
                <w:color w:val="0D0D0D" w:themeColor="text1" w:themeTint="F2"/>
                <w:sz w:val="22"/>
                <w:szCs w:val="22"/>
              </w:rPr>
              <w:t>Peter Shelley, Energy, Carbon and Fuel Lead and Steve Hansen, Strategic Procurement Manager   Fleet, Logistics &amp; Automation - Australia Post</w:t>
            </w:r>
          </w:p>
        </w:tc>
        <w:tc>
          <w:tcPr>
            <w:tcW w:w="5350" w:type="dxa"/>
            <w:shd w:val="clear" w:color="auto" w:fill="B2BBCB" w:themeFill="accent4" w:themeFillTint="99"/>
            <w:vAlign w:val="center"/>
          </w:tcPr>
          <w:p w14:paraId="374C72BE" w14:textId="77777777" w:rsidR="00152035" w:rsidRPr="00152035" w:rsidRDefault="00152035" w:rsidP="00152035">
            <w:pPr>
              <w:tabs>
                <w:tab w:val="left" w:pos="851"/>
                <w:tab w:val="left" w:pos="5134"/>
              </w:tabs>
              <w:ind w:right="34"/>
              <w:jc w:val="right"/>
              <w:rPr>
                <w:rFonts w:asciiTheme="minorHAnsi" w:hAnsiTheme="minorHAnsi"/>
                <w:bCs/>
                <w:color w:val="0D0D0D" w:themeColor="text1" w:themeTint="F2"/>
                <w:sz w:val="22"/>
                <w:szCs w:val="22"/>
              </w:rPr>
            </w:pPr>
            <w:r w:rsidRPr="00152035">
              <w:rPr>
                <w:rFonts w:asciiTheme="minorHAnsi" w:hAnsiTheme="minorHAnsi"/>
                <w:bCs/>
                <w:color w:val="0D0D0D" w:themeColor="text1" w:themeTint="F2"/>
                <w:sz w:val="22"/>
                <w:szCs w:val="22"/>
              </w:rPr>
              <w:t>Key environmental targets and electric vehicles pilots</w:t>
            </w:r>
          </w:p>
        </w:tc>
      </w:tr>
      <w:tr w:rsidR="00152035" w:rsidRPr="00EC32F5" w14:paraId="21FD4FCA" w14:textId="77777777" w:rsidTr="00152035">
        <w:trPr>
          <w:trHeight w:val="340"/>
        </w:trPr>
        <w:tc>
          <w:tcPr>
            <w:tcW w:w="5140" w:type="dxa"/>
            <w:shd w:val="clear" w:color="auto" w:fill="B2BBCB" w:themeFill="accent4" w:themeFillTint="99"/>
            <w:vAlign w:val="center"/>
          </w:tcPr>
          <w:p w14:paraId="00C6676A" w14:textId="77777777" w:rsidR="00152035" w:rsidRPr="00152035" w:rsidRDefault="00152035" w:rsidP="00152035">
            <w:pPr>
              <w:tabs>
                <w:tab w:val="left" w:pos="851"/>
              </w:tabs>
              <w:ind w:right="674"/>
              <w:rPr>
                <w:rFonts w:asciiTheme="minorHAnsi" w:hAnsiTheme="minorHAnsi"/>
                <w:bCs/>
                <w:color w:val="0D0D0D" w:themeColor="text1" w:themeTint="F2"/>
                <w:sz w:val="22"/>
                <w:szCs w:val="22"/>
              </w:rPr>
            </w:pPr>
            <w:r w:rsidRPr="00152035">
              <w:rPr>
                <w:rFonts w:asciiTheme="minorHAnsi" w:hAnsiTheme="minorHAnsi"/>
                <w:bCs/>
                <w:color w:val="0D0D0D" w:themeColor="text1" w:themeTint="F2"/>
                <w:sz w:val="22"/>
                <w:szCs w:val="22"/>
              </w:rPr>
              <w:t>Vikas Ahuja - Head of Energy &amp; Sustainability - Coles Limited</w:t>
            </w:r>
          </w:p>
        </w:tc>
        <w:tc>
          <w:tcPr>
            <w:tcW w:w="5350" w:type="dxa"/>
            <w:shd w:val="clear" w:color="auto" w:fill="B2BBCB" w:themeFill="accent4" w:themeFillTint="99"/>
            <w:vAlign w:val="center"/>
          </w:tcPr>
          <w:p w14:paraId="567A0421" w14:textId="77777777" w:rsidR="00152035" w:rsidRPr="00152035" w:rsidRDefault="00152035" w:rsidP="00152035">
            <w:pPr>
              <w:tabs>
                <w:tab w:val="left" w:pos="851"/>
                <w:tab w:val="left" w:pos="5134"/>
              </w:tabs>
              <w:ind w:right="34"/>
              <w:jc w:val="right"/>
              <w:rPr>
                <w:rFonts w:asciiTheme="minorHAnsi" w:hAnsiTheme="minorHAnsi"/>
                <w:bCs/>
                <w:color w:val="0D0D0D" w:themeColor="text1" w:themeTint="F2"/>
                <w:sz w:val="22"/>
                <w:szCs w:val="22"/>
              </w:rPr>
            </w:pPr>
            <w:r w:rsidRPr="00152035">
              <w:rPr>
                <w:rFonts w:asciiTheme="minorHAnsi" w:hAnsiTheme="minorHAnsi"/>
                <w:bCs/>
                <w:color w:val="0D0D0D" w:themeColor="text1" w:themeTint="F2"/>
                <w:sz w:val="22"/>
                <w:szCs w:val="22"/>
              </w:rPr>
              <w:t>Energy through solar, reducing greenhouse gas emissions and improving cost efficiencies</w:t>
            </w:r>
          </w:p>
        </w:tc>
      </w:tr>
    </w:tbl>
    <w:p w14:paraId="0661D77E" w14:textId="77777777" w:rsidR="00B80F5C" w:rsidRPr="00C264DB" w:rsidRDefault="00B80F5C" w:rsidP="000C3CF5">
      <w:pPr>
        <w:ind w:right="674"/>
        <w:rPr>
          <w:rFonts w:asciiTheme="minorHAnsi" w:hAnsiTheme="minorHAnsi" w:cs="Arial"/>
          <w:sz w:val="16"/>
        </w:rPr>
      </w:pPr>
    </w:p>
    <w:p w14:paraId="27F89442" w14:textId="4B86A4B6" w:rsidR="00B80F5C" w:rsidRDefault="00B80F5C" w:rsidP="000C3CF5">
      <w:pPr>
        <w:ind w:right="674"/>
        <w:rPr>
          <w:rFonts w:asciiTheme="minorHAnsi" w:hAnsiTheme="minorHAnsi" w:cs="Arial"/>
          <w:sz w:val="16"/>
        </w:rPr>
      </w:pPr>
    </w:p>
    <w:p w14:paraId="0769A9FF" w14:textId="1A2B97A1" w:rsidR="00152035" w:rsidRDefault="00152035" w:rsidP="00152035">
      <w:pPr>
        <w:ind w:right="674"/>
        <w:jc w:val="center"/>
        <w:rPr>
          <w:rFonts w:asciiTheme="minorHAnsi" w:hAnsiTheme="minorHAnsi" w:cs="Arial"/>
          <w:sz w:val="16"/>
        </w:rPr>
      </w:pPr>
      <w:r w:rsidRPr="00152035">
        <w:rPr>
          <w:rFonts w:asciiTheme="minorHAnsi" w:hAnsiTheme="minorHAnsi" w:cs="Arial"/>
          <w:noProof/>
          <w:sz w:val="16"/>
          <w:lang w:val="en-GB" w:eastAsia="en-GB"/>
        </w:rPr>
        <w:drawing>
          <wp:inline distT="0" distB="0" distL="0" distR="0" wp14:anchorId="1564C9F1" wp14:editId="2C0B9897">
            <wp:extent cx="3845018" cy="2324100"/>
            <wp:effectExtent l="0" t="0" r="3175" b="0"/>
            <wp:docPr id="158" name="Picture 158"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897572" cy="2355866"/>
                    </a:xfrm>
                    <a:prstGeom prst="rect">
                      <a:avLst/>
                    </a:prstGeom>
                  </pic:spPr>
                </pic:pic>
              </a:graphicData>
            </a:graphic>
          </wp:inline>
        </w:drawing>
      </w:r>
    </w:p>
    <w:p w14:paraId="63891A68" w14:textId="77777777" w:rsidR="00152035" w:rsidRDefault="00152035" w:rsidP="00152035">
      <w:pPr>
        <w:jc w:val="both"/>
        <w:rPr>
          <w:rFonts w:asciiTheme="minorHAnsi" w:hAnsiTheme="minorHAnsi" w:cstheme="minorHAnsi"/>
        </w:rPr>
      </w:pPr>
    </w:p>
    <w:p w14:paraId="7E244084" w14:textId="2B885983" w:rsidR="00152035" w:rsidRPr="00152035" w:rsidRDefault="00152035" w:rsidP="00152035">
      <w:pPr>
        <w:jc w:val="both"/>
        <w:rPr>
          <w:rFonts w:asciiTheme="minorHAnsi" w:hAnsiTheme="minorHAnsi" w:cstheme="minorHAnsi"/>
        </w:rPr>
      </w:pPr>
      <w:r w:rsidRPr="00152035">
        <w:rPr>
          <w:rFonts w:asciiTheme="minorHAnsi" w:hAnsiTheme="minorHAnsi" w:cstheme="minorHAnsi"/>
        </w:rPr>
        <w:t>Coles Head Office hosted a fabulous event on Thursday 25 July 2019.  The future of roads and transport in</w:t>
      </w:r>
      <w:r>
        <w:t xml:space="preserve"> </w:t>
      </w:r>
      <w:r w:rsidRPr="00152035">
        <w:rPr>
          <w:rFonts w:asciiTheme="minorHAnsi" w:hAnsiTheme="minorHAnsi" w:cstheme="minorHAnsi"/>
        </w:rPr>
        <w:t xml:space="preserve">Australia had presentations given by Natalie Collard, Executive Director Policy and Government, Roads Australia, Marion Terrill, Transport and Cities Program Director, Grattan Institute and Kevin Gunn, Executive General Manager Central Operations and Transformation, Coles.  The presentations were followed by a panel which generated lots of questions.    The event was well attended with over 100 people in attendance.     </w:t>
      </w:r>
    </w:p>
    <w:p w14:paraId="60E61DC3" w14:textId="7710B2FB" w:rsidR="00152035" w:rsidRDefault="00152035" w:rsidP="000C3CF5">
      <w:pPr>
        <w:ind w:right="674"/>
        <w:rPr>
          <w:rFonts w:asciiTheme="minorHAnsi" w:hAnsiTheme="minorHAnsi" w:cs="Arial"/>
          <w:sz w:val="16"/>
        </w:rPr>
      </w:pPr>
    </w:p>
    <w:p w14:paraId="56AF2BA9" w14:textId="46F9CE75" w:rsidR="00152035" w:rsidRDefault="00152035" w:rsidP="00152035">
      <w:pPr>
        <w:ind w:right="674"/>
        <w:jc w:val="center"/>
        <w:rPr>
          <w:rFonts w:asciiTheme="minorHAnsi" w:hAnsiTheme="minorHAnsi" w:cs="Arial"/>
          <w:sz w:val="16"/>
        </w:rPr>
      </w:pPr>
      <w:r w:rsidRPr="00152035">
        <w:rPr>
          <w:rFonts w:asciiTheme="minorHAnsi" w:hAnsiTheme="minorHAnsi" w:cs="Arial"/>
          <w:noProof/>
          <w:sz w:val="16"/>
          <w:lang w:val="en-GB" w:eastAsia="en-GB"/>
        </w:rPr>
        <w:drawing>
          <wp:inline distT="0" distB="0" distL="0" distR="0" wp14:anchorId="78722708" wp14:editId="1B359E23">
            <wp:extent cx="3802973" cy="2362200"/>
            <wp:effectExtent l="0" t="0" r="0" b="0"/>
            <wp:docPr id="157" name="Picture 157"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864478" cy="2400403"/>
                    </a:xfrm>
                    <a:prstGeom prst="rect">
                      <a:avLst/>
                    </a:prstGeom>
                  </pic:spPr>
                </pic:pic>
              </a:graphicData>
            </a:graphic>
          </wp:inline>
        </w:drawing>
      </w:r>
    </w:p>
    <w:p w14:paraId="5CFE1D89" w14:textId="1BBFEF8E" w:rsidR="00152035" w:rsidRDefault="00152035" w:rsidP="000C3CF5">
      <w:pPr>
        <w:ind w:right="674"/>
        <w:rPr>
          <w:rFonts w:asciiTheme="minorHAnsi" w:hAnsiTheme="minorHAnsi" w:cs="Arial"/>
          <w:sz w:val="16"/>
        </w:rPr>
      </w:pPr>
    </w:p>
    <w:p w14:paraId="1BCD850E" w14:textId="77777777" w:rsidR="005F1A60" w:rsidRDefault="005F1A60" w:rsidP="005F1A60">
      <w:pPr>
        <w:rPr>
          <w:rFonts w:asciiTheme="minorHAnsi" w:hAnsiTheme="minorHAnsi" w:cs="Arial"/>
          <w:sz w:val="16"/>
        </w:rPr>
      </w:pPr>
      <w:r>
        <w:rPr>
          <w:rFonts w:asciiTheme="minorHAnsi" w:hAnsiTheme="minorHAnsi"/>
          <w:b/>
          <w:bCs/>
          <w:color w:val="596984" w:themeColor="accent4" w:themeShade="BF"/>
        </w:rPr>
        <w:t>YOUNG PROFESSIONALS</w:t>
      </w:r>
    </w:p>
    <w:p w14:paraId="3676310B" w14:textId="77777777" w:rsidR="005F1A60" w:rsidRDefault="005F1A60" w:rsidP="005F1A60">
      <w:pPr>
        <w:rPr>
          <w:rFonts w:asciiTheme="minorHAnsi" w:hAnsiTheme="minorHAnsi" w:cs="Arial"/>
          <w:sz w:val="16"/>
        </w:rPr>
      </w:pPr>
    </w:p>
    <w:p w14:paraId="6F444D5B" w14:textId="77777777" w:rsidR="005F1A60" w:rsidRDefault="005F1A60" w:rsidP="005F1A60">
      <w:pPr>
        <w:rPr>
          <w:rFonts w:asciiTheme="minorHAnsi" w:hAnsiTheme="minorHAnsi" w:cs="Arial"/>
          <w:sz w:val="16"/>
        </w:rPr>
      </w:pPr>
      <w:r w:rsidRPr="00C264DB">
        <w:rPr>
          <w:rFonts w:asciiTheme="minorHAnsi" w:hAnsiTheme="minorHAnsi"/>
          <w:noProof/>
          <w:lang w:val="en-GB" w:eastAsia="en-GB"/>
        </w:rPr>
        <w:drawing>
          <wp:inline distT="0" distB="0" distL="0" distR="0" wp14:anchorId="0B30DE56" wp14:editId="6CCE5119">
            <wp:extent cx="1029335" cy="1471529"/>
            <wp:effectExtent l="0" t="0" r="12065" b="1905"/>
            <wp:docPr id="77" name="Picture 77"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056383" cy="1510196"/>
                    </a:xfrm>
                    <a:prstGeom prst="ellipse">
                      <a:avLst/>
                    </a:prstGeom>
                  </pic:spPr>
                </pic:pic>
              </a:graphicData>
            </a:graphic>
          </wp:inline>
        </w:drawing>
      </w:r>
    </w:p>
    <w:p w14:paraId="2A589E83" w14:textId="77777777" w:rsidR="005F1A60" w:rsidRDefault="005F1A60" w:rsidP="005F1A60">
      <w:pPr>
        <w:rPr>
          <w:rFonts w:asciiTheme="minorHAnsi" w:hAnsiTheme="minorHAnsi" w:cs="Arial"/>
          <w:sz w:val="16"/>
        </w:rPr>
      </w:pPr>
    </w:p>
    <w:p w14:paraId="24C5C435" w14:textId="77777777" w:rsidR="005F1A60" w:rsidRPr="00A94BD8" w:rsidRDefault="005F1A60" w:rsidP="005F1A60">
      <w:pPr>
        <w:rPr>
          <w:rFonts w:asciiTheme="minorHAnsi" w:hAnsiTheme="minorHAnsi"/>
          <w:b/>
          <w:bCs/>
          <w:color w:val="596984" w:themeColor="accent4" w:themeShade="BF"/>
        </w:rPr>
      </w:pPr>
      <w:r w:rsidRPr="00A94BD8">
        <w:rPr>
          <w:rFonts w:asciiTheme="minorHAnsi" w:hAnsiTheme="minorHAnsi"/>
          <w:b/>
          <w:bCs/>
          <w:color w:val="596984" w:themeColor="accent4" w:themeShade="BF"/>
        </w:rPr>
        <w:t>Urszula Kelly</w:t>
      </w:r>
    </w:p>
    <w:p w14:paraId="5204FD12" w14:textId="77777777" w:rsidR="005F1A60" w:rsidRPr="00A94BD8" w:rsidRDefault="005F1A60" w:rsidP="005F1A60">
      <w:pPr>
        <w:rPr>
          <w:rFonts w:asciiTheme="minorHAnsi" w:hAnsiTheme="minorHAnsi"/>
          <w:b/>
          <w:bCs/>
          <w:color w:val="596984" w:themeColor="accent4" w:themeShade="BF"/>
        </w:rPr>
      </w:pPr>
      <w:r w:rsidRPr="00A94BD8">
        <w:rPr>
          <w:rFonts w:asciiTheme="minorHAnsi" w:hAnsiTheme="minorHAnsi"/>
          <w:b/>
          <w:bCs/>
          <w:color w:val="596984" w:themeColor="accent4" w:themeShade="BF"/>
        </w:rPr>
        <w:t xml:space="preserve">Young Professional </w:t>
      </w:r>
    </w:p>
    <w:p w14:paraId="246D70E2" w14:textId="77777777" w:rsidR="005F1A60" w:rsidRPr="00E82CE3" w:rsidRDefault="005F1A60" w:rsidP="005F1A60">
      <w:pPr>
        <w:rPr>
          <w:rFonts w:asciiTheme="minorHAnsi" w:hAnsiTheme="minorHAnsi"/>
          <w:b/>
          <w:bCs/>
          <w:color w:val="596984" w:themeColor="accent4" w:themeShade="BF"/>
        </w:rPr>
      </w:pPr>
      <w:r w:rsidRPr="00A94BD8">
        <w:rPr>
          <w:rFonts w:asciiTheme="minorHAnsi" w:hAnsiTheme="minorHAnsi"/>
          <w:b/>
          <w:bCs/>
          <w:color w:val="596984" w:themeColor="accent4" w:themeShade="BF"/>
        </w:rPr>
        <w:t>National Convenor</w:t>
      </w:r>
    </w:p>
    <w:p w14:paraId="159063AC" w14:textId="51EB6C12" w:rsidR="005F1A60" w:rsidRDefault="005F1A60" w:rsidP="005F1A60">
      <w:pPr>
        <w:rPr>
          <w:rFonts w:asciiTheme="minorHAnsi" w:hAnsiTheme="minorHAnsi" w:cs="Arial"/>
          <w:sz w:val="16"/>
        </w:rPr>
      </w:pPr>
    </w:p>
    <w:p w14:paraId="3A6268C4" w14:textId="4C6BE8A9" w:rsidR="00F95254" w:rsidRDefault="00F95254" w:rsidP="00F95254">
      <w:pPr>
        <w:rPr>
          <w:rFonts w:asciiTheme="minorHAnsi" w:eastAsia="Times New Roman" w:hAnsiTheme="minorHAnsi"/>
        </w:rPr>
      </w:pPr>
      <w:r w:rsidRPr="00F95254">
        <w:rPr>
          <w:rFonts w:asciiTheme="minorHAnsi" w:hAnsiTheme="minorHAnsi" w:cs="Arial"/>
        </w:rPr>
        <w:t xml:space="preserve">This last year </w:t>
      </w:r>
      <w:r>
        <w:rPr>
          <w:rFonts w:asciiTheme="minorHAnsi" w:hAnsiTheme="minorHAnsi" w:cs="Arial"/>
        </w:rPr>
        <w:t xml:space="preserve">saw a number of activities involving the Young Professionals. We worked on getting some traction with students and young professionals with a Victorian event: </w:t>
      </w:r>
      <w:r w:rsidRPr="00F95254">
        <w:rPr>
          <w:rFonts w:asciiTheme="minorHAnsi" w:eastAsia="Times New Roman" w:hAnsiTheme="minorHAnsi"/>
        </w:rPr>
        <w:t>How to establish a career in Logistics and Transport in a highly competitive employment market held in May</w:t>
      </w:r>
      <w:r>
        <w:rPr>
          <w:rFonts w:asciiTheme="minorHAnsi" w:eastAsia="Times New Roman" w:hAnsiTheme="minorHAnsi"/>
        </w:rPr>
        <w:t>.</w:t>
      </w:r>
    </w:p>
    <w:p w14:paraId="62C98963" w14:textId="68A88DAE" w:rsidR="00F95254" w:rsidRDefault="00F95254" w:rsidP="00F95254">
      <w:pPr>
        <w:rPr>
          <w:rFonts w:asciiTheme="minorHAnsi" w:eastAsia="Times New Roman" w:hAnsiTheme="minorHAnsi"/>
        </w:rPr>
      </w:pPr>
    </w:p>
    <w:p w14:paraId="25502993" w14:textId="539AADAA" w:rsidR="00F95254" w:rsidRDefault="00F95254" w:rsidP="00F95254">
      <w:pPr>
        <w:rPr>
          <w:rFonts w:asciiTheme="minorHAnsi" w:eastAsia="Times New Roman" w:hAnsiTheme="minorHAnsi"/>
        </w:rPr>
      </w:pPr>
      <w:r>
        <w:rPr>
          <w:rFonts w:asciiTheme="minorHAnsi" w:eastAsia="Times New Roman" w:hAnsiTheme="minorHAnsi"/>
        </w:rPr>
        <w:t>This was an event held at Victorian University and presenters included Steve Campbell Vic Chair and Urszula Kelly.</w:t>
      </w:r>
    </w:p>
    <w:p w14:paraId="70052720" w14:textId="10BAE4B3" w:rsidR="00F95254" w:rsidRDefault="00F95254" w:rsidP="00F95254">
      <w:pPr>
        <w:rPr>
          <w:rFonts w:asciiTheme="minorHAnsi" w:eastAsia="Times New Roman" w:hAnsiTheme="minorHAnsi"/>
        </w:rPr>
      </w:pPr>
    </w:p>
    <w:p w14:paraId="6CE4540F" w14:textId="534D799B" w:rsidR="00F95254" w:rsidRDefault="00F95254" w:rsidP="00F95254">
      <w:pPr>
        <w:rPr>
          <w:rFonts w:asciiTheme="minorHAnsi" w:eastAsia="Times New Roman" w:hAnsiTheme="minorHAnsi"/>
        </w:rPr>
      </w:pPr>
      <w:r>
        <w:rPr>
          <w:rFonts w:asciiTheme="minorHAnsi" w:eastAsia="Times New Roman" w:hAnsiTheme="minorHAnsi"/>
        </w:rPr>
        <w:t>Despite having a broken leg at the time Urszula braved through the pain and presented amazing thoughts to the students in attendance.</w:t>
      </w:r>
    </w:p>
    <w:p w14:paraId="5E3F2266" w14:textId="37177CE5" w:rsidR="00F95254" w:rsidRDefault="00F95254" w:rsidP="00F95254">
      <w:pPr>
        <w:rPr>
          <w:rFonts w:asciiTheme="minorHAnsi" w:eastAsia="Times New Roman" w:hAnsiTheme="minorHAnsi"/>
        </w:rPr>
      </w:pPr>
    </w:p>
    <w:p w14:paraId="1B1F2EDE" w14:textId="221926BD" w:rsidR="00F95254" w:rsidRDefault="00F95254" w:rsidP="00F95254">
      <w:pPr>
        <w:rPr>
          <w:rFonts w:asciiTheme="minorHAnsi" w:eastAsia="Times New Roman" w:hAnsiTheme="minorHAnsi"/>
        </w:rPr>
      </w:pPr>
      <w:r>
        <w:rPr>
          <w:rFonts w:asciiTheme="minorHAnsi" w:eastAsia="Times New Roman" w:hAnsiTheme="minorHAnsi"/>
        </w:rPr>
        <w:t>Our Young Professional Convenor is looking for her successor have now served her term in office and looking to follow her passion for flying having already endured the sky diving thrill and challenges.</w:t>
      </w:r>
    </w:p>
    <w:p w14:paraId="39EFE838" w14:textId="43AC71BA" w:rsidR="00F95254" w:rsidRDefault="00F95254" w:rsidP="00F95254">
      <w:pPr>
        <w:rPr>
          <w:rFonts w:asciiTheme="minorHAnsi" w:eastAsia="Times New Roman" w:hAnsiTheme="minorHAnsi"/>
        </w:rPr>
      </w:pPr>
    </w:p>
    <w:p w14:paraId="4993CE0D" w14:textId="7475D8DE" w:rsidR="00F95254" w:rsidRPr="00F95254" w:rsidRDefault="00F95254" w:rsidP="00F95254">
      <w:pPr>
        <w:rPr>
          <w:rFonts w:asciiTheme="minorHAnsi" w:hAnsiTheme="minorHAnsi" w:cs="Arial"/>
        </w:rPr>
      </w:pPr>
      <w:r>
        <w:rPr>
          <w:rFonts w:asciiTheme="minorHAnsi" w:eastAsia="Times New Roman" w:hAnsiTheme="minorHAnsi"/>
        </w:rPr>
        <w:t>Urszula has taken the Young Professionals of CILT Australia to new heights!</w:t>
      </w:r>
      <w:r w:rsidR="00FF056A">
        <w:rPr>
          <w:rFonts w:asciiTheme="minorHAnsi" w:eastAsia="Times New Roman" w:hAnsiTheme="minorHAnsi"/>
        </w:rPr>
        <w:t xml:space="preserve"> We are sad that her term has now concluded and wish her all the best with her next challenge.</w:t>
      </w:r>
    </w:p>
    <w:p w14:paraId="383DEAB8" w14:textId="77777777" w:rsidR="00F95254" w:rsidRPr="00F95254" w:rsidRDefault="00F95254" w:rsidP="005F1A60">
      <w:pPr>
        <w:rPr>
          <w:rFonts w:asciiTheme="minorHAnsi" w:hAnsiTheme="minorHAnsi" w:cs="Arial"/>
        </w:rPr>
      </w:pPr>
    </w:p>
    <w:p w14:paraId="5F4C8198" w14:textId="704CBCE3" w:rsidR="005F1A60" w:rsidRDefault="005F1A60" w:rsidP="005F1A60">
      <w:pPr>
        <w:rPr>
          <w:rFonts w:asciiTheme="minorHAnsi" w:hAnsiTheme="minorHAnsi" w:cs="Arial"/>
          <w:sz w:val="16"/>
        </w:rPr>
      </w:pPr>
    </w:p>
    <w:p w14:paraId="186A4574" w14:textId="2315A842" w:rsidR="005F1A60" w:rsidRDefault="008C6214" w:rsidP="008C6214">
      <w:pPr>
        <w:rPr>
          <w:rFonts w:asciiTheme="minorHAnsi" w:hAnsiTheme="minorHAnsi" w:cs="Arial"/>
          <w:sz w:val="16"/>
        </w:rPr>
      </w:pPr>
      <w:r>
        <w:rPr>
          <w:rFonts w:asciiTheme="minorHAnsi" w:hAnsiTheme="minorHAnsi" w:cs="Arial"/>
          <w:sz w:val="16"/>
        </w:rPr>
        <w:br w:type="textWrapping" w:clear="all"/>
      </w:r>
    </w:p>
    <w:p w14:paraId="3FF735FA" w14:textId="4AF74547" w:rsidR="005F1A60" w:rsidRDefault="008C6214" w:rsidP="005F1A60">
      <w:pPr>
        <w:rPr>
          <w:rFonts w:asciiTheme="minorHAnsi" w:hAnsiTheme="minorHAnsi" w:cs="Arial"/>
          <w:sz w:val="16"/>
        </w:rPr>
      </w:pPr>
      <w:r>
        <w:rPr>
          <w:rFonts w:asciiTheme="minorHAnsi" w:hAnsiTheme="minorHAnsi" w:cs="Arial"/>
          <w:noProof/>
          <w:sz w:val="16"/>
          <w:lang w:val="en-GB" w:eastAsia="en-GB"/>
        </w:rPr>
        <w:drawing>
          <wp:anchor distT="0" distB="0" distL="114300" distR="114300" simplePos="0" relativeHeight="251671552" behindDoc="0" locked="0" layoutInCell="1" allowOverlap="1" wp14:anchorId="420A0D57" wp14:editId="4FAC8F75">
            <wp:simplePos x="0" y="0"/>
            <wp:positionH relativeFrom="column">
              <wp:posOffset>2040255</wp:posOffset>
            </wp:positionH>
            <wp:positionV relativeFrom="paragraph">
              <wp:posOffset>33655</wp:posOffset>
            </wp:positionV>
            <wp:extent cx="2186940" cy="2059305"/>
            <wp:effectExtent l="0" t="0" r="0" b="0"/>
            <wp:wrapSquare wrapText="bothSides"/>
            <wp:docPr id="78" name="Picture 78" descr="Screen%20Shot%202018-09-26%20at%209.16.1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20Shot%202018-09-26%20at%209.16.10%20AM.pn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28897"/>
                    <a:stretch/>
                  </pic:blipFill>
                  <pic:spPr bwMode="auto">
                    <a:xfrm>
                      <a:off x="0" y="0"/>
                      <a:ext cx="2186940" cy="2059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065C5EE7" w14:textId="77777777" w:rsidR="00B80F5C" w:rsidRPr="00C264DB" w:rsidRDefault="00B80F5C" w:rsidP="000C3CF5">
      <w:pPr>
        <w:ind w:right="674"/>
        <w:rPr>
          <w:rFonts w:asciiTheme="minorHAnsi" w:hAnsiTheme="minorHAnsi" w:cs="Arial"/>
          <w:sz w:val="16"/>
        </w:rPr>
      </w:pPr>
    </w:p>
    <w:p w14:paraId="31724FB2" w14:textId="7DAF6453" w:rsidR="008C6214" w:rsidRDefault="008C6214" w:rsidP="008C6214">
      <w:pPr>
        <w:rPr>
          <w:rFonts w:asciiTheme="minorHAnsi" w:hAnsiTheme="minorHAnsi" w:cs="Arial"/>
          <w:b/>
          <w:color w:val="596984" w:themeColor="accent4" w:themeShade="BF"/>
        </w:rPr>
      </w:pPr>
    </w:p>
    <w:p w14:paraId="5C5E676B" w14:textId="2CB254E8" w:rsidR="008C6214" w:rsidRDefault="008C6214">
      <w:pPr>
        <w:rPr>
          <w:rFonts w:asciiTheme="minorHAnsi" w:hAnsiTheme="minorHAnsi" w:cs="Arial"/>
          <w:b/>
          <w:color w:val="596984" w:themeColor="accent4" w:themeShade="BF"/>
        </w:rPr>
      </w:pPr>
    </w:p>
    <w:p w14:paraId="50700460" w14:textId="7464A446" w:rsidR="008C6214" w:rsidRDefault="008C6214">
      <w:pPr>
        <w:rPr>
          <w:rFonts w:asciiTheme="minorHAnsi" w:hAnsiTheme="minorHAnsi" w:cs="Arial"/>
          <w:b/>
          <w:color w:val="596984" w:themeColor="accent4" w:themeShade="BF"/>
        </w:rPr>
      </w:pPr>
    </w:p>
    <w:p w14:paraId="53FF039F" w14:textId="77777777" w:rsidR="008C6214" w:rsidRDefault="008C6214">
      <w:pPr>
        <w:rPr>
          <w:rFonts w:asciiTheme="minorHAnsi" w:hAnsiTheme="minorHAnsi" w:cs="Arial"/>
          <w:b/>
          <w:color w:val="596984" w:themeColor="accent4" w:themeShade="BF"/>
        </w:rPr>
      </w:pPr>
    </w:p>
    <w:p w14:paraId="555A22A0" w14:textId="77777777" w:rsidR="008C6214" w:rsidRDefault="008C6214">
      <w:pPr>
        <w:rPr>
          <w:rFonts w:asciiTheme="minorHAnsi" w:hAnsiTheme="minorHAnsi" w:cs="Arial"/>
          <w:b/>
          <w:color w:val="596984" w:themeColor="accent4" w:themeShade="BF"/>
        </w:rPr>
      </w:pPr>
    </w:p>
    <w:p w14:paraId="24C53FD8" w14:textId="4CA8CF98" w:rsidR="00152035" w:rsidRDefault="00152035" w:rsidP="00EE5BE0">
      <w:pPr>
        <w:rPr>
          <w:rFonts w:asciiTheme="minorHAnsi" w:hAnsiTheme="minorHAnsi" w:cs="Arial"/>
          <w:b/>
          <w:color w:val="596984" w:themeColor="accent4" w:themeShade="BF"/>
        </w:rPr>
      </w:pPr>
    </w:p>
    <w:p w14:paraId="0330D569" w14:textId="0377D2CC" w:rsidR="008C6214" w:rsidRDefault="008C6214" w:rsidP="00EE5BE0">
      <w:pPr>
        <w:rPr>
          <w:rFonts w:asciiTheme="minorHAnsi" w:hAnsiTheme="minorHAnsi" w:cs="Arial"/>
          <w:b/>
          <w:color w:val="596984" w:themeColor="accent4" w:themeShade="BF"/>
        </w:rPr>
      </w:pPr>
    </w:p>
    <w:p w14:paraId="26DE91B0" w14:textId="4387D289" w:rsidR="008C6214" w:rsidRDefault="008C6214" w:rsidP="00EE5BE0">
      <w:pPr>
        <w:rPr>
          <w:rFonts w:asciiTheme="minorHAnsi" w:hAnsiTheme="minorHAnsi" w:cs="Arial"/>
          <w:b/>
          <w:color w:val="596984" w:themeColor="accent4" w:themeShade="BF"/>
        </w:rPr>
      </w:pPr>
    </w:p>
    <w:p w14:paraId="4CA4B8E8" w14:textId="66568A6C" w:rsidR="008C6214" w:rsidRDefault="008C6214" w:rsidP="00EE5BE0">
      <w:pPr>
        <w:rPr>
          <w:rFonts w:asciiTheme="minorHAnsi" w:hAnsiTheme="minorHAnsi" w:cs="Arial"/>
          <w:b/>
          <w:color w:val="596984" w:themeColor="accent4" w:themeShade="BF"/>
        </w:rPr>
      </w:pPr>
    </w:p>
    <w:p w14:paraId="210951E3" w14:textId="7D974694" w:rsidR="008C6214" w:rsidRDefault="008C6214" w:rsidP="00EE5BE0">
      <w:pPr>
        <w:rPr>
          <w:rFonts w:asciiTheme="minorHAnsi" w:hAnsiTheme="minorHAnsi" w:cs="Arial"/>
          <w:b/>
          <w:color w:val="596984" w:themeColor="accent4" w:themeShade="BF"/>
        </w:rPr>
      </w:pPr>
    </w:p>
    <w:p w14:paraId="2F7BA928" w14:textId="36153415" w:rsidR="008C6214" w:rsidRDefault="008C6214" w:rsidP="00EE5BE0">
      <w:pPr>
        <w:rPr>
          <w:rFonts w:asciiTheme="minorHAnsi" w:hAnsiTheme="minorHAnsi" w:cs="Arial"/>
          <w:b/>
          <w:color w:val="596984" w:themeColor="accent4" w:themeShade="BF"/>
        </w:rPr>
      </w:pPr>
    </w:p>
    <w:p w14:paraId="667BC738" w14:textId="35969506" w:rsidR="008C6214" w:rsidRDefault="008C6214" w:rsidP="00EE5BE0">
      <w:pPr>
        <w:rPr>
          <w:rFonts w:asciiTheme="minorHAnsi" w:hAnsiTheme="minorHAnsi" w:cs="Arial"/>
          <w:b/>
          <w:color w:val="596984" w:themeColor="accent4" w:themeShade="BF"/>
        </w:rPr>
      </w:pPr>
    </w:p>
    <w:p w14:paraId="6CDFCD4F" w14:textId="60D45080" w:rsidR="008C6214" w:rsidRDefault="008C6214" w:rsidP="00EE5BE0">
      <w:pPr>
        <w:rPr>
          <w:rFonts w:asciiTheme="minorHAnsi" w:hAnsiTheme="minorHAnsi" w:cs="Arial"/>
          <w:b/>
          <w:color w:val="596984" w:themeColor="accent4" w:themeShade="BF"/>
        </w:rPr>
      </w:pPr>
    </w:p>
    <w:p w14:paraId="4C2121A1" w14:textId="2E14033E" w:rsidR="008C6214" w:rsidRDefault="008C6214" w:rsidP="00EE5BE0">
      <w:pPr>
        <w:rPr>
          <w:rFonts w:asciiTheme="minorHAnsi" w:hAnsiTheme="minorHAnsi" w:cs="Arial"/>
          <w:b/>
          <w:color w:val="596984" w:themeColor="accent4" w:themeShade="BF"/>
        </w:rPr>
      </w:pPr>
    </w:p>
    <w:p w14:paraId="50CD2EA0" w14:textId="6A828671" w:rsidR="008C6214" w:rsidRDefault="008C6214" w:rsidP="00EE5BE0">
      <w:pPr>
        <w:rPr>
          <w:rFonts w:asciiTheme="minorHAnsi" w:hAnsiTheme="minorHAnsi" w:cs="Arial"/>
          <w:b/>
          <w:color w:val="596984" w:themeColor="accent4" w:themeShade="BF"/>
        </w:rPr>
      </w:pPr>
    </w:p>
    <w:p w14:paraId="2C6C807B" w14:textId="5989C9F2" w:rsidR="008C6214" w:rsidRDefault="008C6214" w:rsidP="00EE5BE0">
      <w:pPr>
        <w:rPr>
          <w:rFonts w:asciiTheme="minorHAnsi" w:hAnsiTheme="minorHAnsi" w:cs="Arial"/>
          <w:b/>
          <w:color w:val="596984" w:themeColor="accent4" w:themeShade="BF"/>
        </w:rPr>
      </w:pPr>
    </w:p>
    <w:p w14:paraId="16152BE6" w14:textId="4541C802" w:rsidR="008C6214" w:rsidRDefault="008C6214" w:rsidP="00EE5BE0">
      <w:pPr>
        <w:rPr>
          <w:rFonts w:asciiTheme="minorHAnsi" w:hAnsiTheme="minorHAnsi" w:cs="Arial"/>
          <w:b/>
          <w:color w:val="596984" w:themeColor="accent4" w:themeShade="BF"/>
        </w:rPr>
      </w:pPr>
    </w:p>
    <w:p w14:paraId="07A2CA13" w14:textId="77777777" w:rsidR="008C6214" w:rsidRDefault="008C6214" w:rsidP="00EE5BE0">
      <w:pPr>
        <w:rPr>
          <w:rFonts w:asciiTheme="minorHAnsi" w:hAnsiTheme="minorHAnsi" w:cs="Arial"/>
          <w:b/>
          <w:color w:val="596984" w:themeColor="accent4" w:themeShade="BF"/>
        </w:rPr>
      </w:pPr>
    </w:p>
    <w:tbl>
      <w:tblPr>
        <w:tblW w:w="0" w:type="auto"/>
        <w:tblInd w:w="10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B2BBCB" w:themeFill="accent4" w:themeFillTint="99"/>
        <w:tblLook w:val="04A0" w:firstRow="1" w:lastRow="0" w:firstColumn="1" w:lastColumn="0" w:noHBand="0" w:noVBand="1"/>
      </w:tblPr>
      <w:tblGrid>
        <w:gridCol w:w="5140"/>
        <w:gridCol w:w="5350"/>
      </w:tblGrid>
      <w:tr w:rsidR="00152035" w:rsidRPr="00C264DB" w14:paraId="2D70B44F" w14:textId="77777777" w:rsidTr="00D33B56">
        <w:trPr>
          <w:trHeight w:val="340"/>
        </w:trPr>
        <w:tc>
          <w:tcPr>
            <w:tcW w:w="5140" w:type="dxa"/>
            <w:shd w:val="clear" w:color="auto" w:fill="B2BBCB" w:themeFill="accent4" w:themeFillTint="99"/>
            <w:vAlign w:val="center"/>
          </w:tcPr>
          <w:p w14:paraId="40FCBFD2" w14:textId="77777777" w:rsidR="00152035" w:rsidRPr="00C264DB" w:rsidRDefault="00152035" w:rsidP="00D33B56">
            <w:pPr>
              <w:tabs>
                <w:tab w:val="left" w:pos="851"/>
              </w:tabs>
              <w:ind w:right="674"/>
              <w:rPr>
                <w:rFonts w:asciiTheme="minorHAnsi" w:hAnsiTheme="minorHAnsi"/>
                <w:b/>
                <w:color w:val="FFFFFF"/>
              </w:rPr>
            </w:pPr>
            <w:r w:rsidRPr="00C264DB">
              <w:rPr>
                <w:rFonts w:asciiTheme="minorHAnsi" w:hAnsiTheme="minorHAnsi"/>
                <w:b/>
                <w:color w:val="FFFFFF"/>
              </w:rPr>
              <w:t>SECTION 3</w:t>
            </w:r>
          </w:p>
        </w:tc>
        <w:tc>
          <w:tcPr>
            <w:tcW w:w="5350" w:type="dxa"/>
            <w:shd w:val="clear" w:color="auto" w:fill="B2BBCB" w:themeFill="accent4" w:themeFillTint="99"/>
            <w:vAlign w:val="center"/>
          </w:tcPr>
          <w:p w14:paraId="3B57AC10" w14:textId="77777777" w:rsidR="00152035" w:rsidRPr="00C264DB" w:rsidRDefault="00152035" w:rsidP="00D33B56">
            <w:pPr>
              <w:tabs>
                <w:tab w:val="left" w:pos="851"/>
                <w:tab w:val="left" w:pos="5134"/>
              </w:tabs>
              <w:ind w:right="34"/>
              <w:jc w:val="right"/>
              <w:rPr>
                <w:rFonts w:asciiTheme="minorHAnsi" w:hAnsiTheme="minorHAnsi"/>
                <w:b/>
                <w:color w:val="FFFFFF"/>
              </w:rPr>
            </w:pPr>
            <w:r w:rsidRPr="00C264DB">
              <w:rPr>
                <w:rFonts w:asciiTheme="minorHAnsi" w:hAnsiTheme="minorHAnsi"/>
                <w:b/>
                <w:color w:val="FFFFFF"/>
              </w:rPr>
              <w:t>OUR FINANCES</w:t>
            </w:r>
          </w:p>
        </w:tc>
      </w:tr>
    </w:tbl>
    <w:p w14:paraId="2E30BB15" w14:textId="77777777" w:rsidR="00152035" w:rsidRDefault="00152035" w:rsidP="00EE5BE0">
      <w:pPr>
        <w:rPr>
          <w:rFonts w:asciiTheme="minorHAnsi" w:hAnsiTheme="minorHAnsi" w:cs="Arial"/>
          <w:b/>
          <w:color w:val="596984" w:themeColor="accent4" w:themeShade="BF"/>
        </w:rPr>
      </w:pPr>
    </w:p>
    <w:p w14:paraId="2DCFAAA8" w14:textId="3CC3F616" w:rsidR="00EE5BE0" w:rsidRPr="00C264DB" w:rsidRDefault="00EE5BE0" w:rsidP="00EE5BE0">
      <w:pPr>
        <w:rPr>
          <w:rFonts w:asciiTheme="minorHAnsi" w:hAnsiTheme="minorHAnsi" w:cs="Arial"/>
          <w:b/>
          <w:color w:val="596984" w:themeColor="accent4" w:themeShade="BF"/>
        </w:rPr>
      </w:pPr>
      <w:r w:rsidRPr="00C264DB">
        <w:rPr>
          <w:rFonts w:asciiTheme="minorHAnsi" w:hAnsiTheme="minorHAnsi" w:cs="Arial"/>
          <w:b/>
          <w:color w:val="596984" w:themeColor="accent4" w:themeShade="BF"/>
        </w:rPr>
        <w:t>TREASURER’S REPORT</w:t>
      </w:r>
    </w:p>
    <w:p w14:paraId="110BC7F1" w14:textId="77777777" w:rsidR="00934D39" w:rsidRPr="00C264DB" w:rsidRDefault="00934D39" w:rsidP="00EE5BE0">
      <w:pPr>
        <w:rPr>
          <w:rFonts w:asciiTheme="minorHAnsi" w:hAnsiTheme="minorHAnsi" w:cs="Arial"/>
          <w:color w:val="596984" w:themeColor="accent4" w:themeShade="BF"/>
          <w:sz w:val="16"/>
        </w:rPr>
      </w:pPr>
    </w:p>
    <w:p w14:paraId="12D2BB50" w14:textId="3386DB3C" w:rsidR="00EE5BE0" w:rsidRPr="00C264DB" w:rsidRDefault="00252A2C" w:rsidP="00EE5BE0">
      <w:pPr>
        <w:rPr>
          <w:rFonts w:asciiTheme="minorHAnsi" w:hAnsiTheme="minorHAnsi" w:cs="Arial"/>
        </w:rPr>
      </w:pPr>
      <w:r w:rsidRPr="00C264DB">
        <w:rPr>
          <w:rFonts w:asciiTheme="minorHAnsi" w:hAnsiTheme="minorHAnsi" w:cs="Arial"/>
        </w:rPr>
        <w:t xml:space="preserve">     </w:t>
      </w:r>
      <w:r w:rsidRPr="00C264DB">
        <w:rPr>
          <w:rFonts w:asciiTheme="minorHAnsi" w:hAnsiTheme="minorHAnsi"/>
          <w:noProof/>
          <w:lang w:val="en-GB" w:eastAsia="en-GB"/>
        </w:rPr>
        <w:drawing>
          <wp:inline distT="0" distB="0" distL="0" distR="0" wp14:anchorId="579566A3" wp14:editId="198F4CE4">
            <wp:extent cx="991235" cy="1440180"/>
            <wp:effectExtent l="0" t="0" r="0" b="7620"/>
            <wp:docPr id="38" name="Picture 38" descr="/Users/CILTA/Desktop/Screen Shot 2018-08-17 at 5.09.5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CILTA/Desktop/Screen Shot 2018-08-17 at 5.09.51 PM.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12823" cy="1471546"/>
                    </a:xfrm>
                    <a:prstGeom prst="ellipse">
                      <a:avLst/>
                    </a:prstGeom>
                    <a:noFill/>
                    <a:ln>
                      <a:noFill/>
                    </a:ln>
                  </pic:spPr>
                </pic:pic>
              </a:graphicData>
            </a:graphic>
          </wp:inline>
        </w:drawing>
      </w:r>
    </w:p>
    <w:p w14:paraId="121721F7" w14:textId="77777777" w:rsidR="00252A2C" w:rsidRPr="00C264DB" w:rsidRDefault="00252A2C" w:rsidP="00EE5BE0">
      <w:pPr>
        <w:ind w:left="284"/>
        <w:rPr>
          <w:rFonts w:asciiTheme="minorHAnsi" w:hAnsiTheme="minorHAnsi" w:cs="Arial"/>
        </w:rPr>
      </w:pPr>
    </w:p>
    <w:p w14:paraId="39689C18" w14:textId="537D89AA" w:rsidR="00EE5BE0" w:rsidRPr="00C264DB" w:rsidRDefault="00252A2C" w:rsidP="00EE5BE0">
      <w:pPr>
        <w:ind w:left="284"/>
        <w:rPr>
          <w:rFonts w:asciiTheme="minorHAnsi" w:hAnsiTheme="minorHAnsi" w:cs="Arial"/>
          <w:color w:val="596984" w:themeColor="accent4" w:themeShade="BF"/>
        </w:rPr>
      </w:pPr>
      <w:r w:rsidRPr="00C264DB">
        <w:rPr>
          <w:rFonts w:asciiTheme="minorHAnsi" w:hAnsiTheme="minorHAnsi" w:cs="Arial"/>
          <w:color w:val="596984" w:themeColor="accent4" w:themeShade="BF"/>
        </w:rPr>
        <w:t xml:space="preserve">Doug Golden </w:t>
      </w:r>
      <w:r w:rsidRPr="00C264DB">
        <w:rPr>
          <w:rFonts w:asciiTheme="minorHAnsi" w:hAnsiTheme="minorHAnsi" w:cs="Arial"/>
          <w:color w:val="596984" w:themeColor="accent4" w:themeShade="BF"/>
          <w:sz w:val="18"/>
          <w:szCs w:val="18"/>
        </w:rPr>
        <w:t>FCILT</w:t>
      </w:r>
    </w:p>
    <w:p w14:paraId="00A094CA" w14:textId="4FD5ADE8" w:rsidR="00252A2C" w:rsidRPr="00C264DB" w:rsidRDefault="00252A2C" w:rsidP="00EE5BE0">
      <w:pPr>
        <w:ind w:left="284"/>
        <w:rPr>
          <w:rFonts w:asciiTheme="minorHAnsi" w:hAnsiTheme="minorHAnsi" w:cs="Arial"/>
          <w:color w:val="596984" w:themeColor="accent4" w:themeShade="BF"/>
        </w:rPr>
      </w:pPr>
      <w:r w:rsidRPr="00C264DB">
        <w:rPr>
          <w:rFonts w:asciiTheme="minorHAnsi" w:hAnsiTheme="minorHAnsi" w:cs="Arial"/>
          <w:color w:val="596984" w:themeColor="accent4" w:themeShade="BF"/>
        </w:rPr>
        <w:t>Treasurer</w:t>
      </w:r>
    </w:p>
    <w:p w14:paraId="1011AB42" w14:textId="77777777" w:rsidR="00EE5BE0" w:rsidRPr="00C264DB" w:rsidRDefault="00EE5BE0" w:rsidP="00EE5BE0">
      <w:pPr>
        <w:ind w:left="284"/>
        <w:rPr>
          <w:rFonts w:asciiTheme="minorHAnsi" w:hAnsiTheme="minorHAnsi" w:cs="Arial"/>
          <w:highlight w:val="yellow"/>
        </w:rPr>
      </w:pPr>
    </w:p>
    <w:p w14:paraId="1C751DD4" w14:textId="3C39D5BA" w:rsidR="00F95254" w:rsidRDefault="00F95254" w:rsidP="00F95254">
      <w:pPr>
        <w:jc w:val="center"/>
        <w:rPr>
          <w:rFonts w:ascii="Arial" w:hAnsi="Arial" w:cs="Arial"/>
          <w:b/>
          <w:u w:val="single"/>
        </w:rPr>
      </w:pPr>
      <w:r w:rsidRPr="00E83B75">
        <w:rPr>
          <w:rFonts w:ascii="Arial" w:hAnsi="Arial" w:cs="Arial"/>
          <w:b/>
          <w:u w:val="single"/>
        </w:rPr>
        <w:t>CILTA – Treasurers Report 2018 / 2019</w:t>
      </w:r>
    </w:p>
    <w:p w14:paraId="11C920B5" w14:textId="77777777" w:rsidR="00F95254" w:rsidRPr="00E83B75" w:rsidRDefault="00F95254" w:rsidP="00F95254">
      <w:pPr>
        <w:jc w:val="center"/>
        <w:rPr>
          <w:rFonts w:ascii="Arial" w:hAnsi="Arial" w:cs="Arial"/>
          <w:b/>
          <w:u w:val="single"/>
        </w:rPr>
      </w:pPr>
    </w:p>
    <w:p w14:paraId="54060AEE" w14:textId="77777777" w:rsidR="00F95254" w:rsidRDefault="00F95254" w:rsidP="00F95254">
      <w:pPr>
        <w:rPr>
          <w:rFonts w:ascii="Arial" w:hAnsi="Arial" w:cs="Arial"/>
        </w:rPr>
      </w:pPr>
      <w:r>
        <w:rPr>
          <w:rFonts w:ascii="Arial" w:hAnsi="Arial" w:cs="Arial"/>
        </w:rPr>
        <w:t>Included in this Annual Report are the full detailed &amp; Audited Financials for the past year.</w:t>
      </w:r>
    </w:p>
    <w:p w14:paraId="06DE4027" w14:textId="77777777" w:rsidR="00F95254" w:rsidRDefault="00F95254" w:rsidP="00F95254">
      <w:pPr>
        <w:rPr>
          <w:rFonts w:ascii="Arial" w:hAnsi="Arial" w:cs="Arial"/>
        </w:rPr>
      </w:pPr>
      <w:r>
        <w:rPr>
          <w:rFonts w:ascii="Arial" w:hAnsi="Arial" w:cs="Arial"/>
        </w:rPr>
        <w:t>From a Financial point of view – CILTA continues to maintain its activities for Members from a very low financial base, and with absolute minimal funds.</w:t>
      </w:r>
    </w:p>
    <w:p w14:paraId="527DF4AC" w14:textId="77777777" w:rsidR="00F95254" w:rsidRDefault="00F95254" w:rsidP="00F95254">
      <w:pPr>
        <w:rPr>
          <w:rFonts w:ascii="Arial" w:hAnsi="Arial" w:cs="Arial"/>
        </w:rPr>
      </w:pPr>
    </w:p>
    <w:p w14:paraId="174FDD08" w14:textId="51EB7F42" w:rsidR="00F95254" w:rsidRDefault="00F95254" w:rsidP="00F95254">
      <w:pPr>
        <w:rPr>
          <w:rFonts w:ascii="Arial" w:hAnsi="Arial" w:cs="Arial"/>
        </w:rPr>
      </w:pPr>
      <w:r>
        <w:rPr>
          <w:rFonts w:ascii="Arial" w:hAnsi="Arial" w:cs="Arial"/>
        </w:rPr>
        <w:t>The Budget assumptions for 2018 – 19 were again developed in line with the organisations “Plan on a Page” which provided a strategic overview of the core issues and focuses of the entity.</w:t>
      </w:r>
    </w:p>
    <w:p w14:paraId="6DDF2C9B" w14:textId="77777777" w:rsidR="00F95254" w:rsidRDefault="00F95254" w:rsidP="00F95254">
      <w:pPr>
        <w:rPr>
          <w:rFonts w:ascii="Arial" w:hAnsi="Arial" w:cs="Arial"/>
        </w:rPr>
      </w:pPr>
      <w:r>
        <w:rPr>
          <w:rFonts w:ascii="Arial" w:hAnsi="Arial" w:cs="Arial"/>
        </w:rPr>
        <w:t>A modest surplus was budgeted – however, once again, due to lower than anticipated memberships and also lower corporate sponsorship – a consolidated deficit of $64,168 was recorded in the 2018/19 financial year. This was a higher deficit than the prior year, partly due to timing of some expenditure. One factor in the reduced income was the decision by some corporates to reimburse membership fees on request instead of a single consolidated corporate membership payment. This new process has resulted in a $20,000 reduction in renewal revenue, although a portion of these current ‘non-payments’ may return some positive revenue in the next Financial Year.</w:t>
      </w:r>
    </w:p>
    <w:p w14:paraId="0176FB00" w14:textId="77777777" w:rsidR="00F95254" w:rsidRDefault="00F95254" w:rsidP="00F95254">
      <w:pPr>
        <w:rPr>
          <w:rFonts w:ascii="Arial" w:hAnsi="Arial" w:cs="Arial"/>
        </w:rPr>
      </w:pPr>
    </w:p>
    <w:p w14:paraId="25BF390F" w14:textId="45204154" w:rsidR="00F95254" w:rsidRDefault="00F95254" w:rsidP="00F95254">
      <w:pPr>
        <w:rPr>
          <w:rFonts w:ascii="Arial" w:hAnsi="Arial" w:cs="Arial"/>
        </w:rPr>
      </w:pPr>
      <w:r>
        <w:rPr>
          <w:rFonts w:ascii="Arial" w:hAnsi="Arial" w:cs="Arial"/>
        </w:rPr>
        <w:t>Pleasing to note again was the continued focus on cost containment to ensure any lower income is negated by cost decreases.</w:t>
      </w:r>
    </w:p>
    <w:p w14:paraId="2B32AB89" w14:textId="77777777" w:rsidR="00F95254" w:rsidRDefault="00F95254" w:rsidP="00F95254">
      <w:pPr>
        <w:rPr>
          <w:rFonts w:ascii="Arial" w:hAnsi="Arial" w:cs="Arial"/>
        </w:rPr>
      </w:pPr>
    </w:p>
    <w:p w14:paraId="33FCCCF1" w14:textId="7A690D5D" w:rsidR="00F95254" w:rsidRPr="00990388" w:rsidRDefault="00F95254" w:rsidP="00F95254">
      <w:pPr>
        <w:rPr>
          <w:rFonts w:ascii="Arial" w:hAnsi="Arial" w:cs="Arial"/>
        </w:rPr>
      </w:pPr>
      <w:r>
        <w:rPr>
          <w:rFonts w:ascii="Arial" w:hAnsi="Arial" w:cs="Arial"/>
        </w:rPr>
        <w:t xml:space="preserve">The key </w:t>
      </w:r>
      <w:r w:rsidRPr="00990388">
        <w:rPr>
          <w:rFonts w:ascii="Arial" w:hAnsi="Arial" w:cs="Arial"/>
        </w:rPr>
        <w:t>Budget Assumptions</w:t>
      </w:r>
      <w:r>
        <w:rPr>
          <w:rFonts w:ascii="Arial" w:hAnsi="Arial" w:cs="Arial"/>
        </w:rPr>
        <w:t xml:space="preserve"> (</w:t>
      </w:r>
      <w:r w:rsidRPr="00990388">
        <w:rPr>
          <w:rFonts w:ascii="Arial" w:hAnsi="Arial" w:cs="Arial"/>
        </w:rPr>
        <w:t>in line with "Plan on a Page"</w:t>
      </w:r>
      <w:r>
        <w:rPr>
          <w:rFonts w:ascii="Arial" w:hAnsi="Arial" w:cs="Arial"/>
        </w:rPr>
        <w:t>) for the past year were:</w:t>
      </w:r>
    </w:p>
    <w:p w14:paraId="044F00E3" w14:textId="77777777" w:rsidR="00F95254" w:rsidRPr="00AD0552" w:rsidRDefault="00F95254" w:rsidP="00F95254">
      <w:pPr>
        <w:pStyle w:val="ListParagraph"/>
        <w:numPr>
          <w:ilvl w:val="0"/>
          <w:numId w:val="16"/>
        </w:numPr>
        <w:spacing w:after="160" w:line="259" w:lineRule="auto"/>
        <w:rPr>
          <w:rFonts w:ascii="Arial" w:hAnsi="Arial" w:cs="Arial"/>
          <w:sz w:val="24"/>
          <w:szCs w:val="24"/>
        </w:rPr>
      </w:pPr>
      <w:r w:rsidRPr="00AD0552">
        <w:rPr>
          <w:rFonts w:ascii="Arial" w:hAnsi="Arial" w:cs="Arial"/>
          <w:sz w:val="24"/>
          <w:szCs w:val="24"/>
        </w:rPr>
        <w:t>Membership base will be maintained and over the course of the year grow by 10%</w:t>
      </w:r>
      <w:r>
        <w:rPr>
          <w:rFonts w:ascii="Arial" w:hAnsi="Arial" w:cs="Arial"/>
          <w:sz w:val="24"/>
          <w:szCs w:val="24"/>
        </w:rPr>
        <w:t xml:space="preserve"> (</w:t>
      </w:r>
      <w:r w:rsidRPr="00AD0552">
        <w:rPr>
          <w:rFonts w:ascii="Arial" w:hAnsi="Arial" w:cs="Arial"/>
          <w:sz w:val="24"/>
          <w:szCs w:val="24"/>
        </w:rPr>
        <w:t>Section support critical!</w:t>
      </w:r>
      <w:r>
        <w:rPr>
          <w:rFonts w:ascii="Arial" w:hAnsi="Arial" w:cs="Arial"/>
          <w:sz w:val="24"/>
          <w:szCs w:val="24"/>
        </w:rPr>
        <w:t>)</w:t>
      </w:r>
    </w:p>
    <w:p w14:paraId="65E1B4F1" w14:textId="77777777" w:rsidR="00F95254" w:rsidRPr="00AD0552" w:rsidRDefault="00F95254" w:rsidP="00F95254">
      <w:pPr>
        <w:pStyle w:val="ListParagraph"/>
        <w:numPr>
          <w:ilvl w:val="0"/>
          <w:numId w:val="16"/>
        </w:numPr>
        <w:spacing w:after="160" w:line="259" w:lineRule="auto"/>
        <w:rPr>
          <w:rFonts w:ascii="Arial" w:hAnsi="Arial" w:cs="Arial"/>
          <w:sz w:val="24"/>
          <w:szCs w:val="24"/>
        </w:rPr>
      </w:pPr>
      <w:r w:rsidRPr="00AD0552">
        <w:rPr>
          <w:rFonts w:ascii="Arial" w:hAnsi="Arial" w:cs="Arial"/>
          <w:sz w:val="24"/>
          <w:szCs w:val="24"/>
        </w:rPr>
        <w:t>Sponsorship / Corporate support is continued - but at a predicted lower level in 2018</w:t>
      </w:r>
    </w:p>
    <w:p w14:paraId="1EE76F66" w14:textId="77777777" w:rsidR="00F95254" w:rsidRPr="00AD0552" w:rsidRDefault="00F95254" w:rsidP="00F95254">
      <w:pPr>
        <w:pStyle w:val="ListParagraph"/>
        <w:numPr>
          <w:ilvl w:val="0"/>
          <w:numId w:val="16"/>
        </w:numPr>
        <w:spacing w:after="160" w:line="259" w:lineRule="auto"/>
        <w:rPr>
          <w:rFonts w:ascii="Arial" w:hAnsi="Arial" w:cs="Arial"/>
          <w:sz w:val="24"/>
          <w:szCs w:val="24"/>
        </w:rPr>
      </w:pPr>
      <w:r w:rsidRPr="00AD0552">
        <w:rPr>
          <w:rFonts w:ascii="Arial" w:hAnsi="Arial" w:cs="Arial"/>
          <w:sz w:val="24"/>
          <w:szCs w:val="24"/>
        </w:rPr>
        <w:t>All Section / National events will be operated at a minimum "break-even" level</w:t>
      </w:r>
      <w:r>
        <w:rPr>
          <w:rFonts w:ascii="Arial" w:hAnsi="Arial" w:cs="Arial"/>
          <w:sz w:val="24"/>
          <w:szCs w:val="24"/>
        </w:rPr>
        <w:t xml:space="preserve"> (again - </w:t>
      </w:r>
      <w:r w:rsidRPr="00AD0552">
        <w:rPr>
          <w:rFonts w:ascii="Arial" w:hAnsi="Arial" w:cs="Arial"/>
          <w:sz w:val="24"/>
          <w:szCs w:val="24"/>
        </w:rPr>
        <w:t>Section support critical!</w:t>
      </w:r>
      <w:r>
        <w:rPr>
          <w:rFonts w:ascii="Arial" w:hAnsi="Arial" w:cs="Arial"/>
          <w:sz w:val="24"/>
          <w:szCs w:val="24"/>
        </w:rPr>
        <w:t>)</w:t>
      </w:r>
    </w:p>
    <w:p w14:paraId="2FA95A79" w14:textId="77777777" w:rsidR="00F95254" w:rsidRPr="00AD0552" w:rsidRDefault="00F95254" w:rsidP="00F95254">
      <w:pPr>
        <w:pStyle w:val="ListParagraph"/>
        <w:numPr>
          <w:ilvl w:val="0"/>
          <w:numId w:val="16"/>
        </w:numPr>
        <w:spacing w:after="160" w:line="259" w:lineRule="auto"/>
        <w:rPr>
          <w:rFonts w:ascii="Arial" w:hAnsi="Arial" w:cs="Arial"/>
          <w:sz w:val="24"/>
          <w:szCs w:val="24"/>
        </w:rPr>
      </w:pPr>
      <w:r w:rsidRPr="00AD0552">
        <w:rPr>
          <w:rFonts w:ascii="Arial" w:hAnsi="Arial" w:cs="Arial"/>
          <w:sz w:val="24"/>
          <w:szCs w:val="24"/>
        </w:rPr>
        <w:t>Current Member "Services" are maintained (e.g. Industry Updates etc.,)</w:t>
      </w:r>
    </w:p>
    <w:p w14:paraId="0F009333" w14:textId="77777777" w:rsidR="00F95254" w:rsidRPr="00990388" w:rsidRDefault="00F95254" w:rsidP="00F95254">
      <w:pPr>
        <w:rPr>
          <w:rFonts w:ascii="Arial" w:hAnsi="Arial" w:cs="Arial"/>
        </w:rPr>
      </w:pPr>
      <w:r>
        <w:rPr>
          <w:rFonts w:ascii="Arial" w:hAnsi="Arial" w:cs="Arial"/>
        </w:rPr>
        <w:t>Whilst most of these were achieved – Income fell short and there has been an immediate focus by National Council and the executive team to lift sponsorship (through Corporate &amp; Affiliate Memberships). The 2019 – 2020 Budget has been set on similar parameters – albeit with a projected small surplus – which is critical to the ongoing viability of CILTA, given the prior year’s deficits eroding nearly all retained surpluses.</w:t>
      </w:r>
    </w:p>
    <w:p w14:paraId="0ECD70B2" w14:textId="77777777" w:rsidR="00F95254" w:rsidRDefault="00F95254" w:rsidP="00F95254">
      <w:pPr>
        <w:rPr>
          <w:rFonts w:ascii="Arial" w:hAnsi="Arial" w:cs="Arial"/>
        </w:rPr>
      </w:pPr>
    </w:p>
    <w:p w14:paraId="241BCAB2" w14:textId="30F053D9" w:rsidR="00F95254" w:rsidRPr="00990388" w:rsidRDefault="00F95254" w:rsidP="00F95254">
      <w:pPr>
        <w:rPr>
          <w:rFonts w:ascii="Arial" w:hAnsi="Arial" w:cs="Arial"/>
        </w:rPr>
      </w:pPr>
      <w:r>
        <w:rPr>
          <w:rFonts w:ascii="Arial" w:hAnsi="Arial" w:cs="Arial"/>
        </w:rPr>
        <w:t>Again i</w:t>
      </w:r>
      <w:r w:rsidRPr="00990388">
        <w:rPr>
          <w:rFonts w:ascii="Arial" w:hAnsi="Arial" w:cs="Arial"/>
        </w:rPr>
        <w:t>n 201</w:t>
      </w:r>
      <w:r>
        <w:rPr>
          <w:rFonts w:ascii="Arial" w:hAnsi="Arial" w:cs="Arial"/>
        </w:rPr>
        <w:t>9</w:t>
      </w:r>
      <w:r w:rsidRPr="00990388">
        <w:rPr>
          <w:rFonts w:ascii="Arial" w:hAnsi="Arial" w:cs="Arial"/>
        </w:rPr>
        <w:t>, early</w:t>
      </w:r>
      <w:r>
        <w:rPr>
          <w:rFonts w:ascii="Arial" w:hAnsi="Arial" w:cs="Arial"/>
        </w:rPr>
        <w:t xml:space="preserve"> renewal (with discount) was</w:t>
      </w:r>
      <w:r w:rsidRPr="00990388">
        <w:rPr>
          <w:rFonts w:ascii="Arial" w:hAnsi="Arial" w:cs="Arial"/>
        </w:rPr>
        <w:t xml:space="preserve"> offered </w:t>
      </w:r>
      <w:r>
        <w:rPr>
          <w:rFonts w:ascii="Arial" w:hAnsi="Arial" w:cs="Arial"/>
        </w:rPr>
        <w:t>–</w:t>
      </w:r>
      <w:r w:rsidRPr="00990388">
        <w:rPr>
          <w:rFonts w:ascii="Arial" w:hAnsi="Arial" w:cs="Arial"/>
        </w:rPr>
        <w:t xml:space="preserve"> </w:t>
      </w:r>
      <w:r>
        <w:rPr>
          <w:rFonts w:ascii="Arial" w:hAnsi="Arial" w:cs="Arial"/>
        </w:rPr>
        <w:t>and with some 40% of curr</w:t>
      </w:r>
      <w:r w:rsidRPr="00990388">
        <w:rPr>
          <w:rFonts w:ascii="Arial" w:hAnsi="Arial" w:cs="Arial"/>
        </w:rPr>
        <w:t>ent members renewing by June 30</w:t>
      </w:r>
      <w:r w:rsidRPr="00AD0552">
        <w:rPr>
          <w:rFonts w:ascii="Arial" w:hAnsi="Arial" w:cs="Arial"/>
          <w:vertAlign w:val="superscript"/>
        </w:rPr>
        <w:t>th</w:t>
      </w:r>
      <w:r>
        <w:rPr>
          <w:rFonts w:ascii="Arial" w:hAnsi="Arial" w:cs="Arial"/>
        </w:rPr>
        <w:t>, this has assisted cash flow at the commencement of the new financial year – although, as noted above, some large block renewals have had a significant impact on the 2019 result.</w:t>
      </w:r>
    </w:p>
    <w:p w14:paraId="35AB8D22" w14:textId="77777777" w:rsidR="00F95254" w:rsidRDefault="00F95254" w:rsidP="00F95254">
      <w:pPr>
        <w:rPr>
          <w:rFonts w:ascii="Arial" w:hAnsi="Arial" w:cs="Arial"/>
        </w:rPr>
      </w:pPr>
    </w:p>
    <w:p w14:paraId="593BC6DC" w14:textId="0BDB53EF" w:rsidR="00F95254" w:rsidRPr="00990388" w:rsidRDefault="00F95254" w:rsidP="00F95254">
      <w:pPr>
        <w:rPr>
          <w:rFonts w:ascii="Arial" w:hAnsi="Arial" w:cs="Arial"/>
        </w:rPr>
      </w:pPr>
      <w:r w:rsidRPr="00990388">
        <w:rPr>
          <w:rFonts w:ascii="Arial" w:hAnsi="Arial" w:cs="Arial"/>
        </w:rPr>
        <w:t xml:space="preserve">There </w:t>
      </w:r>
      <w:r>
        <w:rPr>
          <w:rFonts w:ascii="Arial" w:hAnsi="Arial" w:cs="Arial"/>
        </w:rPr>
        <w:t>remains</w:t>
      </w:r>
      <w:r w:rsidRPr="00990388">
        <w:rPr>
          <w:rFonts w:ascii="Arial" w:hAnsi="Arial" w:cs="Arial"/>
        </w:rPr>
        <w:t xml:space="preserve"> very "little" margin for "error" in both CILTA </w:t>
      </w:r>
      <w:r>
        <w:rPr>
          <w:rFonts w:ascii="Arial" w:hAnsi="Arial" w:cs="Arial"/>
        </w:rPr>
        <w:t>b</w:t>
      </w:r>
      <w:r w:rsidRPr="00990388">
        <w:rPr>
          <w:rFonts w:ascii="Arial" w:hAnsi="Arial" w:cs="Arial"/>
        </w:rPr>
        <w:t>udget and consequential cash flows</w:t>
      </w:r>
      <w:r>
        <w:rPr>
          <w:rFonts w:ascii="Arial" w:hAnsi="Arial" w:cs="Arial"/>
        </w:rPr>
        <w:t xml:space="preserve"> over the ensuing years if the current base and service to members is to be maintained. A</w:t>
      </w:r>
      <w:r w:rsidRPr="00990388">
        <w:rPr>
          <w:rFonts w:ascii="Arial" w:hAnsi="Arial" w:cs="Arial"/>
        </w:rPr>
        <w:t>lternate income streams (outside of Membership Fees) need to be developed to underpin CILTA</w:t>
      </w:r>
      <w:r>
        <w:rPr>
          <w:rFonts w:ascii="Arial" w:hAnsi="Arial" w:cs="Arial"/>
        </w:rPr>
        <w:t xml:space="preserve"> financially in future years – this is an ongoing and critical action for CILTA.</w:t>
      </w:r>
    </w:p>
    <w:p w14:paraId="7171AC6A" w14:textId="77777777" w:rsidR="00F95254" w:rsidRDefault="00F95254" w:rsidP="00F95254">
      <w:pPr>
        <w:rPr>
          <w:rFonts w:ascii="Arial" w:hAnsi="Arial" w:cs="Arial"/>
        </w:rPr>
      </w:pPr>
    </w:p>
    <w:p w14:paraId="6548C89A" w14:textId="37784E83" w:rsidR="00F95254" w:rsidRPr="00990388" w:rsidRDefault="00F95254" w:rsidP="00F95254">
      <w:pPr>
        <w:rPr>
          <w:rFonts w:ascii="Arial" w:hAnsi="Arial" w:cs="Arial"/>
        </w:rPr>
      </w:pPr>
      <w:r>
        <w:rPr>
          <w:rFonts w:ascii="Arial" w:hAnsi="Arial" w:cs="Arial"/>
        </w:rPr>
        <w:t>The extra efforts by all involved, through the endeavours, hard work and direction of the Chairman, CEO and all National Council members, will ensure our financial base is maintained and CILTA remains viable and creates momentum leading up to the planned 2020 hosting of the International Convention in Perth, in October 2020, which is expected to attract some 35 nations.</w:t>
      </w:r>
    </w:p>
    <w:p w14:paraId="7CD745E5" w14:textId="2AC90EE3" w:rsidR="00F040DF" w:rsidRDefault="00F040DF">
      <w:pPr>
        <w:rPr>
          <w:rFonts w:asciiTheme="minorHAnsi" w:hAnsiTheme="minorHAnsi" w:cs="Arial"/>
          <w:b/>
          <w:bCs/>
          <w:color w:val="596984" w:themeColor="accent4" w:themeShade="BF"/>
        </w:rPr>
      </w:pPr>
      <w:r>
        <w:rPr>
          <w:rFonts w:asciiTheme="minorHAnsi" w:hAnsiTheme="minorHAnsi" w:cs="Arial"/>
          <w:b/>
          <w:bCs/>
          <w:color w:val="596984" w:themeColor="accent4" w:themeShade="BF"/>
        </w:rPr>
        <w:br w:type="page"/>
      </w:r>
    </w:p>
    <w:p w14:paraId="7E4CD5E1" w14:textId="77777777" w:rsidR="00D13D75" w:rsidRDefault="00D13D75">
      <w:pPr>
        <w:rPr>
          <w:rFonts w:asciiTheme="minorHAnsi" w:hAnsiTheme="minorHAnsi" w:cs="Arial"/>
          <w:b/>
          <w:bCs/>
          <w:color w:val="596984" w:themeColor="accent4" w:themeShade="BF"/>
        </w:rPr>
      </w:pPr>
    </w:p>
    <w:p w14:paraId="50A59F8F" w14:textId="77777777" w:rsidR="00D33004" w:rsidRDefault="00D33004">
      <w:pPr>
        <w:rPr>
          <w:rFonts w:asciiTheme="minorHAnsi" w:hAnsiTheme="minorHAnsi" w:cs="Arial"/>
          <w:b/>
          <w:bCs/>
          <w:color w:val="596984" w:themeColor="accent4" w:themeShade="BF"/>
        </w:rPr>
      </w:pPr>
      <w:r w:rsidRPr="00D33004">
        <w:rPr>
          <w:rFonts w:asciiTheme="minorHAnsi" w:hAnsiTheme="minorHAnsi" w:cs="Arial"/>
          <w:b/>
          <w:bCs/>
          <w:color w:val="596984" w:themeColor="accent4" w:themeShade="BF"/>
        </w:rPr>
        <w:t>SIGNED AUDIT LETTER</w:t>
      </w:r>
    </w:p>
    <w:p w14:paraId="26F5ACB0" w14:textId="77777777" w:rsidR="00D33004" w:rsidRDefault="00D33004">
      <w:pPr>
        <w:rPr>
          <w:rFonts w:asciiTheme="minorHAnsi" w:hAnsiTheme="minorHAnsi" w:cs="Arial"/>
          <w:b/>
          <w:bCs/>
          <w:color w:val="596984" w:themeColor="accent4" w:themeShade="BF"/>
        </w:rPr>
      </w:pPr>
    </w:p>
    <w:p w14:paraId="39EE9AA7" w14:textId="77777777" w:rsidR="00D33004" w:rsidRDefault="00D33004">
      <w:pPr>
        <w:rPr>
          <w:rFonts w:asciiTheme="minorHAnsi" w:hAnsiTheme="minorHAnsi" w:cs="Arial"/>
          <w:b/>
          <w:bCs/>
          <w:color w:val="596984" w:themeColor="accent4" w:themeShade="BF"/>
        </w:rPr>
      </w:pPr>
    </w:p>
    <w:p w14:paraId="11AFD3C9" w14:textId="77777777" w:rsidR="00D33004" w:rsidRDefault="00D33004">
      <w:pPr>
        <w:rPr>
          <w:rFonts w:asciiTheme="minorHAnsi" w:hAnsiTheme="minorHAnsi" w:cs="Arial"/>
          <w:b/>
          <w:bCs/>
          <w:color w:val="596984" w:themeColor="accent4" w:themeShade="BF"/>
        </w:rPr>
      </w:pPr>
    </w:p>
    <w:p w14:paraId="215C74B4" w14:textId="77777777" w:rsidR="00D33004" w:rsidRDefault="00D33004">
      <w:pPr>
        <w:rPr>
          <w:rFonts w:asciiTheme="minorHAnsi" w:hAnsiTheme="minorHAnsi" w:cs="Arial"/>
          <w:b/>
          <w:bCs/>
          <w:color w:val="596984" w:themeColor="accent4" w:themeShade="BF"/>
        </w:rPr>
      </w:pPr>
    </w:p>
    <w:p w14:paraId="4892822A" w14:textId="77777777" w:rsidR="00D33004" w:rsidRDefault="00D33004">
      <w:pPr>
        <w:rPr>
          <w:rFonts w:asciiTheme="minorHAnsi" w:hAnsiTheme="minorHAnsi" w:cs="Arial"/>
          <w:b/>
          <w:bCs/>
          <w:color w:val="596984" w:themeColor="accent4" w:themeShade="BF"/>
        </w:rPr>
      </w:pPr>
    </w:p>
    <w:p w14:paraId="37985E33" w14:textId="77777777" w:rsidR="00D33004" w:rsidRDefault="00D33004">
      <w:pPr>
        <w:rPr>
          <w:rFonts w:asciiTheme="minorHAnsi" w:hAnsiTheme="minorHAnsi" w:cs="Arial"/>
          <w:b/>
          <w:bCs/>
          <w:color w:val="596984" w:themeColor="accent4" w:themeShade="BF"/>
        </w:rPr>
      </w:pPr>
    </w:p>
    <w:p w14:paraId="6F0274B6" w14:textId="5C67FE9A" w:rsidR="00D13D75" w:rsidRDefault="00140874" w:rsidP="00D33004">
      <w:pPr>
        <w:jc w:val="center"/>
        <w:rPr>
          <w:rFonts w:asciiTheme="minorHAnsi" w:hAnsiTheme="minorHAnsi" w:cs="Arial"/>
          <w:b/>
          <w:bCs/>
        </w:rPr>
      </w:pPr>
      <w:r>
        <w:rPr>
          <w:rFonts w:asciiTheme="minorHAnsi" w:hAnsiTheme="minorHAnsi" w:cs="Arial"/>
          <w:b/>
          <w:bCs/>
          <w:noProof/>
          <w:lang w:val="en-GB" w:eastAsia="en-GB"/>
        </w:rPr>
        <w:drawing>
          <wp:inline distT="0" distB="0" distL="0" distR="0" wp14:anchorId="4C2DA99E" wp14:editId="3D32AEC8">
            <wp:extent cx="5730240" cy="6758940"/>
            <wp:effectExtent l="0" t="0" r="3810" b="3810"/>
            <wp:docPr id="39" name="图片 39" descr="C:\Users\ASUS-pc\Desktop\Page 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pc\Desktop\Page 01.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30240" cy="6758940"/>
                    </a:xfrm>
                    <a:prstGeom prst="rect">
                      <a:avLst/>
                    </a:prstGeom>
                    <a:noFill/>
                    <a:ln>
                      <a:noFill/>
                    </a:ln>
                  </pic:spPr>
                </pic:pic>
              </a:graphicData>
            </a:graphic>
          </wp:inline>
        </w:drawing>
      </w:r>
    </w:p>
    <w:p w14:paraId="73293194" w14:textId="77777777" w:rsidR="00D13D75" w:rsidRDefault="00D13D75" w:rsidP="00D33004">
      <w:pPr>
        <w:jc w:val="center"/>
        <w:rPr>
          <w:rFonts w:asciiTheme="minorHAnsi" w:hAnsiTheme="minorHAnsi" w:cs="Arial"/>
          <w:b/>
          <w:bCs/>
        </w:rPr>
      </w:pPr>
    </w:p>
    <w:p w14:paraId="0E5FDF53" w14:textId="77777777" w:rsidR="00D13D75" w:rsidRDefault="00D13D75" w:rsidP="00D33004">
      <w:pPr>
        <w:jc w:val="center"/>
        <w:rPr>
          <w:rFonts w:asciiTheme="minorHAnsi" w:hAnsiTheme="minorHAnsi" w:cs="Arial"/>
          <w:b/>
          <w:bCs/>
        </w:rPr>
      </w:pPr>
    </w:p>
    <w:p w14:paraId="1F08CFAE" w14:textId="77777777" w:rsidR="00D13D75" w:rsidRDefault="00D13D75">
      <w:pPr>
        <w:rPr>
          <w:rFonts w:asciiTheme="minorHAnsi" w:hAnsiTheme="minorHAnsi" w:cs="Arial"/>
          <w:b/>
          <w:bCs/>
        </w:rPr>
      </w:pPr>
      <w:r>
        <w:rPr>
          <w:rFonts w:asciiTheme="minorHAnsi" w:hAnsiTheme="minorHAnsi" w:cs="Arial"/>
          <w:b/>
          <w:bCs/>
        </w:rPr>
        <w:br w:type="page"/>
      </w:r>
    </w:p>
    <w:p w14:paraId="30141B68" w14:textId="77777777" w:rsidR="00D13D75" w:rsidRDefault="00D13D75" w:rsidP="00D33004">
      <w:pPr>
        <w:jc w:val="center"/>
        <w:rPr>
          <w:rFonts w:asciiTheme="minorHAnsi" w:hAnsiTheme="minorHAnsi" w:cs="Arial"/>
          <w:b/>
          <w:bCs/>
        </w:rPr>
      </w:pPr>
    </w:p>
    <w:p w14:paraId="0E6C2C6B" w14:textId="77777777" w:rsidR="00D13D75" w:rsidRDefault="00D13D75" w:rsidP="00D33004">
      <w:pPr>
        <w:jc w:val="center"/>
        <w:rPr>
          <w:rFonts w:asciiTheme="minorHAnsi" w:hAnsiTheme="minorHAnsi" w:cs="Arial"/>
          <w:b/>
          <w:bCs/>
        </w:rPr>
      </w:pPr>
    </w:p>
    <w:p w14:paraId="66F0AADC" w14:textId="2B488BDA" w:rsidR="00D13D75" w:rsidRDefault="00140874" w:rsidP="00D33004">
      <w:pPr>
        <w:jc w:val="center"/>
        <w:rPr>
          <w:rFonts w:asciiTheme="minorHAnsi" w:hAnsiTheme="minorHAnsi" w:cs="Arial"/>
          <w:b/>
          <w:bCs/>
        </w:rPr>
      </w:pPr>
      <w:r>
        <w:rPr>
          <w:rFonts w:asciiTheme="minorHAnsi" w:hAnsiTheme="minorHAnsi" w:cs="Arial"/>
          <w:b/>
          <w:bCs/>
          <w:noProof/>
          <w:lang w:val="en-GB" w:eastAsia="en-GB"/>
        </w:rPr>
        <w:drawing>
          <wp:inline distT="0" distB="0" distL="0" distR="0" wp14:anchorId="008096EF" wp14:editId="00A633B5">
            <wp:extent cx="6491861" cy="7322820"/>
            <wp:effectExtent l="0" t="0" r="4445" b="0"/>
            <wp:docPr id="40" name="图片 40" descr="C:\Users\ASUS-pc\Desktop\Page 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pc\Desktop\Page 02.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491861" cy="7322820"/>
                    </a:xfrm>
                    <a:prstGeom prst="rect">
                      <a:avLst/>
                    </a:prstGeom>
                    <a:noFill/>
                    <a:ln>
                      <a:noFill/>
                    </a:ln>
                  </pic:spPr>
                </pic:pic>
              </a:graphicData>
            </a:graphic>
          </wp:inline>
        </w:drawing>
      </w:r>
    </w:p>
    <w:p w14:paraId="69C104AA" w14:textId="0F071DA4" w:rsidR="00423590" w:rsidRDefault="00423590" w:rsidP="00D33004">
      <w:pPr>
        <w:jc w:val="center"/>
        <w:rPr>
          <w:rFonts w:asciiTheme="minorHAnsi" w:hAnsiTheme="minorHAnsi" w:cs="Arial"/>
          <w:b/>
          <w:bCs/>
        </w:rPr>
      </w:pPr>
      <w:r w:rsidRPr="00D33004">
        <w:rPr>
          <w:rFonts w:asciiTheme="minorHAnsi" w:hAnsiTheme="minorHAnsi" w:cs="Arial"/>
          <w:b/>
          <w:bCs/>
        </w:rPr>
        <w:br w:type="page"/>
      </w:r>
    </w:p>
    <w:p w14:paraId="52CC125D" w14:textId="77777777" w:rsidR="00423590" w:rsidRDefault="00423590" w:rsidP="006A1BD2">
      <w:pPr>
        <w:rPr>
          <w:rFonts w:asciiTheme="minorHAnsi" w:hAnsiTheme="minorHAnsi" w:cs="Arial"/>
          <w:sz w:val="16"/>
        </w:rPr>
      </w:pPr>
    </w:p>
    <w:p w14:paraId="79E9563E" w14:textId="079E8E46" w:rsidR="00423590" w:rsidRDefault="00423590" w:rsidP="006A1BD2">
      <w:pPr>
        <w:rPr>
          <w:rFonts w:asciiTheme="minorHAnsi" w:hAnsiTheme="minorHAnsi" w:cs="Arial"/>
          <w:b/>
          <w:bCs/>
          <w:color w:val="596984" w:themeColor="accent4" w:themeShade="BF"/>
        </w:rPr>
      </w:pPr>
      <w:r w:rsidRPr="00423590">
        <w:rPr>
          <w:rFonts w:asciiTheme="minorHAnsi" w:hAnsiTheme="minorHAnsi" w:cs="Arial"/>
          <w:b/>
          <w:bCs/>
          <w:color w:val="596984" w:themeColor="accent4" w:themeShade="BF"/>
        </w:rPr>
        <w:t xml:space="preserve">Notice of Annual General Meeting </w:t>
      </w:r>
    </w:p>
    <w:p w14:paraId="68C4CFBF" w14:textId="77777777" w:rsidR="00423590" w:rsidRDefault="00423590" w:rsidP="006A1BD2">
      <w:pPr>
        <w:rPr>
          <w:rFonts w:asciiTheme="minorHAnsi" w:hAnsiTheme="minorHAnsi" w:cs="Arial"/>
          <w:b/>
          <w:bCs/>
          <w:color w:val="596984" w:themeColor="accent4" w:themeShade="BF"/>
        </w:rPr>
      </w:pPr>
    </w:p>
    <w:p w14:paraId="6162B4B1" w14:textId="4A86FFE5" w:rsidR="00423590" w:rsidRDefault="00BD402A" w:rsidP="006A1BD2">
      <w:pPr>
        <w:rPr>
          <w:rFonts w:asciiTheme="minorHAnsi" w:hAnsiTheme="minorHAnsi" w:cs="Arial"/>
          <w:b/>
          <w:bCs/>
          <w:color w:val="596984" w:themeColor="accent4" w:themeShade="BF"/>
        </w:rPr>
      </w:pPr>
      <w:r>
        <w:rPr>
          <w:rFonts w:asciiTheme="minorHAnsi" w:hAnsiTheme="minorHAnsi" w:cs="Arial"/>
          <w:b/>
          <w:bCs/>
          <w:noProof/>
          <w:color w:val="596984" w:themeColor="accent4" w:themeShade="BF"/>
          <w:lang w:val="en-GB" w:eastAsia="en-GB"/>
        </w:rPr>
        <w:drawing>
          <wp:inline distT="0" distB="0" distL="0" distR="0" wp14:anchorId="3813CE2E" wp14:editId="6AD99A51">
            <wp:extent cx="2072146" cy="774069"/>
            <wp:effectExtent l="0" t="0" r="10795" b="0"/>
            <wp:docPr id="67" name="Picture 67" descr="../Library/Mobile%20Documents/com~apple~CloudDocs/Documents/Logos/CILT%20Logo%204C%20P872-P269%23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brary/Mobile%20Documents/com~apple~CloudDocs/Documents/Logos/CILT%20Logo%204C%20P872-P269%23113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02168" cy="785284"/>
                    </a:xfrm>
                    <a:prstGeom prst="rect">
                      <a:avLst/>
                    </a:prstGeom>
                    <a:noFill/>
                    <a:ln>
                      <a:noFill/>
                    </a:ln>
                  </pic:spPr>
                </pic:pic>
              </a:graphicData>
            </a:graphic>
          </wp:inline>
        </w:drawing>
      </w:r>
    </w:p>
    <w:p w14:paraId="30CA3639" w14:textId="32FB7AE1" w:rsidR="00423590" w:rsidRPr="00BD402A" w:rsidRDefault="00BD402A" w:rsidP="00BD402A">
      <w:pPr>
        <w:pStyle w:val="NormalWeb"/>
        <w:jc w:val="center"/>
        <w:rPr>
          <w:color w:val="072B62" w:themeColor="background2" w:themeShade="40"/>
          <w:sz w:val="28"/>
          <w:szCs w:val="28"/>
        </w:rPr>
      </w:pPr>
      <w:r w:rsidRPr="00BD402A">
        <w:rPr>
          <w:rStyle w:val="Strong"/>
          <w:color w:val="072B62" w:themeColor="background2" w:themeShade="40"/>
          <w:sz w:val="28"/>
          <w:szCs w:val="28"/>
        </w:rPr>
        <w:t>Notice of A</w:t>
      </w:r>
      <w:r>
        <w:rPr>
          <w:rStyle w:val="Strong"/>
          <w:color w:val="072B62" w:themeColor="background2" w:themeShade="40"/>
          <w:sz w:val="28"/>
          <w:szCs w:val="28"/>
        </w:rPr>
        <w:t xml:space="preserve">nnual </w:t>
      </w:r>
      <w:r w:rsidRPr="00BD402A">
        <w:rPr>
          <w:rStyle w:val="Strong"/>
          <w:color w:val="072B62" w:themeColor="background2" w:themeShade="40"/>
          <w:sz w:val="28"/>
          <w:szCs w:val="28"/>
        </w:rPr>
        <w:t>G</w:t>
      </w:r>
      <w:r>
        <w:rPr>
          <w:rStyle w:val="Strong"/>
          <w:color w:val="072B62" w:themeColor="background2" w:themeShade="40"/>
          <w:sz w:val="28"/>
          <w:szCs w:val="28"/>
        </w:rPr>
        <w:t xml:space="preserve">eneral </w:t>
      </w:r>
      <w:r w:rsidRPr="00BD402A">
        <w:rPr>
          <w:rStyle w:val="Strong"/>
          <w:color w:val="072B62" w:themeColor="background2" w:themeShade="40"/>
          <w:sz w:val="28"/>
          <w:szCs w:val="28"/>
        </w:rPr>
        <w:t>M</w:t>
      </w:r>
      <w:r>
        <w:rPr>
          <w:rStyle w:val="Strong"/>
          <w:color w:val="072B62" w:themeColor="background2" w:themeShade="40"/>
          <w:sz w:val="28"/>
          <w:szCs w:val="28"/>
        </w:rPr>
        <w:t>eeting</w:t>
      </w:r>
    </w:p>
    <w:p w14:paraId="192BAA76" w14:textId="33B16EC7" w:rsidR="00BD402A" w:rsidRPr="00BD402A" w:rsidRDefault="00BD402A" w:rsidP="00BD402A">
      <w:pPr>
        <w:jc w:val="center"/>
        <w:rPr>
          <w:sz w:val="20"/>
          <w:szCs w:val="20"/>
        </w:rPr>
      </w:pPr>
      <w:r w:rsidRPr="00BD402A">
        <w:rPr>
          <w:b/>
          <w:bCs/>
          <w:sz w:val="20"/>
          <w:szCs w:val="20"/>
        </w:rPr>
        <w:br/>
      </w:r>
      <w:r w:rsidRPr="00BD402A">
        <w:rPr>
          <w:sz w:val="20"/>
          <w:szCs w:val="20"/>
        </w:rPr>
        <w:t xml:space="preserve"> The Annual General Meeting of the Chartered Institute of Logistics and Transport Australia will be held on </w:t>
      </w:r>
      <w:r w:rsidRPr="00BD402A">
        <w:rPr>
          <w:rStyle w:val="Strong"/>
          <w:sz w:val="20"/>
          <w:szCs w:val="20"/>
        </w:rPr>
        <w:t>Friday 15th November 2019 commencing at 5.00pm at:</w:t>
      </w:r>
    </w:p>
    <w:p w14:paraId="2296812C" w14:textId="4D96121D" w:rsidR="00BD402A" w:rsidRPr="00BD402A" w:rsidRDefault="00BD402A" w:rsidP="00BD402A">
      <w:pPr>
        <w:jc w:val="center"/>
        <w:rPr>
          <w:sz w:val="20"/>
          <w:szCs w:val="20"/>
        </w:rPr>
      </w:pPr>
      <w:r w:rsidRPr="00BD402A">
        <w:rPr>
          <w:rStyle w:val="Strong"/>
          <w:sz w:val="20"/>
          <w:szCs w:val="20"/>
        </w:rPr>
        <w:t>GHD Offices</w:t>
      </w:r>
      <w:r w:rsidRPr="00BD402A">
        <w:rPr>
          <w:sz w:val="20"/>
          <w:szCs w:val="20"/>
        </w:rPr>
        <w:t xml:space="preserve">, </w:t>
      </w:r>
      <w:r w:rsidRPr="00BD402A">
        <w:rPr>
          <w:rStyle w:val="Strong"/>
          <w:sz w:val="20"/>
          <w:szCs w:val="20"/>
        </w:rPr>
        <w:t>145 Ann Street</w:t>
      </w:r>
      <w:r w:rsidRPr="00BD402A">
        <w:rPr>
          <w:sz w:val="20"/>
          <w:szCs w:val="20"/>
        </w:rPr>
        <w:t xml:space="preserve">, </w:t>
      </w:r>
      <w:r w:rsidRPr="00BD402A">
        <w:rPr>
          <w:rStyle w:val="Strong"/>
          <w:sz w:val="20"/>
          <w:szCs w:val="20"/>
        </w:rPr>
        <w:t>Brisbane City QLD 4000</w:t>
      </w:r>
    </w:p>
    <w:p w14:paraId="560F217B" w14:textId="74A5C7B3" w:rsidR="00BD402A" w:rsidRPr="00BD402A" w:rsidRDefault="00BD402A" w:rsidP="00BD402A">
      <w:pPr>
        <w:pStyle w:val="NormalWeb"/>
        <w:rPr>
          <w:sz w:val="20"/>
          <w:szCs w:val="20"/>
        </w:rPr>
      </w:pPr>
      <w:r w:rsidRPr="00BD402A">
        <w:rPr>
          <w:sz w:val="20"/>
          <w:szCs w:val="20"/>
        </w:rPr>
        <w:t xml:space="preserve"> The Annual Report and Financial Statements will be available to download from the CILTA Documents area within the Members Portal on the CILTA website at </w:t>
      </w:r>
      <w:hyperlink r:id="rId114" w:history="1">
        <w:r w:rsidRPr="00BD402A">
          <w:rPr>
            <w:rStyle w:val="Hyperlink"/>
            <w:sz w:val="20"/>
            <w:szCs w:val="20"/>
          </w:rPr>
          <w:t>Financial Report.</w:t>
        </w:r>
      </w:hyperlink>
      <w:r w:rsidRPr="00BD402A">
        <w:rPr>
          <w:sz w:val="20"/>
          <w:szCs w:val="20"/>
        </w:rPr>
        <w:t xml:space="preserve"> Members will be notified once available.</w:t>
      </w:r>
    </w:p>
    <w:p w14:paraId="7990EA24" w14:textId="16EB268D" w:rsidR="00BD402A" w:rsidRPr="00BD402A" w:rsidRDefault="00BD402A" w:rsidP="00BD402A">
      <w:pPr>
        <w:pStyle w:val="NormalWeb"/>
        <w:rPr>
          <w:sz w:val="20"/>
          <w:szCs w:val="20"/>
        </w:rPr>
      </w:pPr>
      <w:r w:rsidRPr="00BD402A">
        <w:rPr>
          <w:sz w:val="20"/>
          <w:szCs w:val="20"/>
        </w:rPr>
        <w:t> In accordance with current business practices, it is not proposed to forward hard copies to members, although printed copies of the Annual Report will be available on request. Please contact the National Office on 1300 681 134 if you require a hard copy or call me if you have any enquiries.</w:t>
      </w:r>
    </w:p>
    <w:p w14:paraId="47735AC4" w14:textId="54DC68DA" w:rsidR="00BD402A" w:rsidRPr="00BD402A" w:rsidRDefault="00BD402A" w:rsidP="00BD402A">
      <w:pPr>
        <w:pStyle w:val="NormalWeb"/>
        <w:contextualSpacing/>
        <w:rPr>
          <w:sz w:val="20"/>
          <w:szCs w:val="20"/>
        </w:rPr>
      </w:pPr>
      <w:r w:rsidRPr="00BD402A">
        <w:rPr>
          <w:sz w:val="20"/>
          <w:szCs w:val="20"/>
        </w:rPr>
        <w:t>This will be followed by our Guest Speaker who will discuss:</w:t>
      </w:r>
      <w:r w:rsidRPr="00BD402A">
        <w:rPr>
          <w:sz w:val="20"/>
          <w:szCs w:val="20"/>
        </w:rPr>
        <w:br/>
      </w:r>
      <w:r w:rsidRPr="00BD402A">
        <w:rPr>
          <w:sz w:val="20"/>
          <w:szCs w:val="20"/>
        </w:rPr>
        <w:br/>
      </w:r>
      <w:r w:rsidRPr="00BD402A">
        <w:rPr>
          <w:rStyle w:val="Strong"/>
          <w:sz w:val="20"/>
          <w:szCs w:val="20"/>
        </w:rPr>
        <w:t>Dedicated freight rail connectivity to the Port of Brisbane</w:t>
      </w:r>
      <w:r w:rsidRPr="00BD402A">
        <w:rPr>
          <w:sz w:val="20"/>
          <w:szCs w:val="20"/>
        </w:rPr>
        <w:br/>
      </w:r>
      <w:r w:rsidRPr="00BD402A">
        <w:rPr>
          <w:sz w:val="20"/>
          <w:szCs w:val="20"/>
        </w:rPr>
        <w:br/>
        <w:t>PBPL (Port of Brisbane Pty Ltd) has long advocated for dedicated freight rail connectivity to the Port of Brisbane, in the best interests of the community, our customers and the economy more broadly.</w:t>
      </w:r>
      <w:r w:rsidRPr="00BD402A">
        <w:rPr>
          <w:sz w:val="20"/>
          <w:szCs w:val="20"/>
        </w:rPr>
        <w:br/>
        <w:t> </w:t>
      </w:r>
      <w:r w:rsidRPr="00BD402A">
        <w:rPr>
          <w:sz w:val="20"/>
          <w:szCs w:val="20"/>
        </w:rPr>
        <w:br/>
        <w:t>Currently, 98% of freight is trucked through the Port of Brisbane through roads in regional communities and city suburbs.  In 2018, that equalled approximately 4 million truck movements, increasing to 13 million by 2050. Freight that does come by rail shares the passenger rail network. This isn’t sustainable long-term.</w:t>
      </w:r>
      <w:r w:rsidRPr="00BD402A">
        <w:rPr>
          <w:sz w:val="20"/>
          <w:szCs w:val="20"/>
        </w:rPr>
        <w:br/>
        <w:t> </w:t>
      </w:r>
      <w:r w:rsidRPr="00BD402A">
        <w:rPr>
          <w:sz w:val="20"/>
          <w:szCs w:val="20"/>
        </w:rPr>
        <w:br/>
        <w:t>Come to hear the strategies for PBPL as our region grows, so too will the freight needed to service it. This means more congestion, road safety risks, pollution and noise, and more government money spent on road maintenance.</w:t>
      </w:r>
      <w:r w:rsidRPr="00BD402A">
        <w:rPr>
          <w:sz w:val="20"/>
          <w:szCs w:val="20"/>
        </w:rPr>
        <w:br/>
      </w:r>
      <w:r w:rsidRPr="00BD402A">
        <w:rPr>
          <w:sz w:val="20"/>
          <w:szCs w:val="20"/>
        </w:rPr>
        <w:br/>
      </w:r>
      <w:r w:rsidRPr="00BD402A">
        <w:rPr>
          <w:rStyle w:val="Strong"/>
          <w:sz w:val="20"/>
          <w:szCs w:val="20"/>
        </w:rPr>
        <w:t>Agenda</w:t>
      </w:r>
    </w:p>
    <w:p w14:paraId="2F6DFC6D" w14:textId="77777777" w:rsidR="00BD402A" w:rsidRPr="00BD402A" w:rsidRDefault="00BD402A" w:rsidP="00BD402A">
      <w:pPr>
        <w:pStyle w:val="NormalWeb"/>
        <w:contextualSpacing/>
        <w:rPr>
          <w:sz w:val="20"/>
          <w:szCs w:val="20"/>
        </w:rPr>
      </w:pPr>
      <w:r w:rsidRPr="00BD402A">
        <w:rPr>
          <w:rStyle w:val="Strong"/>
          <w:sz w:val="20"/>
          <w:szCs w:val="20"/>
        </w:rPr>
        <w:t>16:30</w:t>
      </w:r>
      <w:r w:rsidRPr="00BD402A">
        <w:rPr>
          <w:sz w:val="20"/>
          <w:szCs w:val="20"/>
        </w:rPr>
        <w:t xml:space="preserve"> - Networking Event commences</w:t>
      </w:r>
    </w:p>
    <w:p w14:paraId="2979B8AB" w14:textId="77777777" w:rsidR="00BD402A" w:rsidRPr="00BD402A" w:rsidRDefault="00BD402A" w:rsidP="00BD402A">
      <w:pPr>
        <w:pStyle w:val="NormalWeb"/>
        <w:contextualSpacing/>
        <w:rPr>
          <w:sz w:val="20"/>
          <w:szCs w:val="20"/>
        </w:rPr>
      </w:pPr>
      <w:r w:rsidRPr="00BD402A">
        <w:rPr>
          <w:rStyle w:val="Strong"/>
          <w:sz w:val="20"/>
          <w:szCs w:val="20"/>
        </w:rPr>
        <w:t>17:00</w:t>
      </w:r>
      <w:r w:rsidRPr="00BD402A">
        <w:rPr>
          <w:sz w:val="20"/>
          <w:szCs w:val="20"/>
        </w:rPr>
        <w:t xml:space="preserve"> – AGM – Dr Kim Hassall</w:t>
      </w:r>
    </w:p>
    <w:p w14:paraId="3DAE2E25" w14:textId="77777777" w:rsidR="00BD402A" w:rsidRPr="00BD402A" w:rsidRDefault="00BD402A" w:rsidP="00BD402A">
      <w:pPr>
        <w:pStyle w:val="NormalWeb"/>
        <w:contextualSpacing/>
        <w:rPr>
          <w:sz w:val="20"/>
          <w:szCs w:val="20"/>
        </w:rPr>
      </w:pPr>
      <w:r w:rsidRPr="00BD402A">
        <w:rPr>
          <w:rStyle w:val="Strong"/>
          <w:sz w:val="20"/>
          <w:szCs w:val="20"/>
        </w:rPr>
        <w:t>17:20</w:t>
      </w:r>
      <w:r w:rsidRPr="00BD402A">
        <w:rPr>
          <w:sz w:val="20"/>
          <w:szCs w:val="20"/>
        </w:rPr>
        <w:t xml:space="preserve"> – Treasurer Report – Doug Golden</w:t>
      </w:r>
    </w:p>
    <w:p w14:paraId="5E2D19DB" w14:textId="77777777" w:rsidR="00BD402A" w:rsidRPr="00BD402A" w:rsidRDefault="00BD402A" w:rsidP="00BD402A">
      <w:pPr>
        <w:pStyle w:val="NormalWeb"/>
        <w:contextualSpacing/>
        <w:rPr>
          <w:sz w:val="20"/>
          <w:szCs w:val="20"/>
        </w:rPr>
      </w:pPr>
      <w:r w:rsidRPr="00BD402A">
        <w:rPr>
          <w:rStyle w:val="Strong"/>
          <w:sz w:val="20"/>
          <w:szCs w:val="20"/>
        </w:rPr>
        <w:t>17:30</w:t>
      </w:r>
      <w:r w:rsidRPr="00BD402A">
        <w:rPr>
          <w:sz w:val="20"/>
          <w:szCs w:val="20"/>
        </w:rPr>
        <w:t xml:space="preserve"> – CEO Report – Karyn Welsh</w:t>
      </w:r>
    </w:p>
    <w:p w14:paraId="65319C6E" w14:textId="77777777" w:rsidR="00BD402A" w:rsidRPr="00BD402A" w:rsidRDefault="00BD402A" w:rsidP="00BD402A">
      <w:pPr>
        <w:pStyle w:val="NormalWeb"/>
        <w:contextualSpacing/>
        <w:rPr>
          <w:sz w:val="20"/>
          <w:szCs w:val="20"/>
        </w:rPr>
      </w:pPr>
      <w:r w:rsidRPr="00BD402A">
        <w:rPr>
          <w:rStyle w:val="Strong"/>
          <w:sz w:val="20"/>
          <w:szCs w:val="20"/>
        </w:rPr>
        <w:t>17:45</w:t>
      </w:r>
      <w:r w:rsidRPr="00BD402A">
        <w:rPr>
          <w:sz w:val="20"/>
          <w:szCs w:val="20"/>
        </w:rPr>
        <w:t xml:space="preserve"> – Guest Speaker: Dedicated freight rail connectivity to the Port of Brisbane</w:t>
      </w:r>
      <w:r w:rsidRPr="00BD402A">
        <w:rPr>
          <w:sz w:val="20"/>
          <w:szCs w:val="20"/>
        </w:rPr>
        <w:br/>
      </w:r>
      <w:r w:rsidRPr="00BD402A">
        <w:rPr>
          <w:b/>
          <w:bCs/>
          <w:sz w:val="20"/>
          <w:szCs w:val="20"/>
        </w:rPr>
        <w:br/>
      </w:r>
      <w:r w:rsidRPr="00BD402A">
        <w:rPr>
          <w:rStyle w:val="Strong"/>
          <w:sz w:val="20"/>
          <w:szCs w:val="20"/>
        </w:rPr>
        <w:t>18:10</w:t>
      </w:r>
      <w:r w:rsidRPr="00BD402A">
        <w:rPr>
          <w:sz w:val="20"/>
          <w:szCs w:val="20"/>
        </w:rPr>
        <w:t xml:space="preserve"> – Concluding comments /Networking – Dr Kim Hassall</w:t>
      </w:r>
      <w:r w:rsidRPr="00BD402A">
        <w:rPr>
          <w:sz w:val="20"/>
          <w:szCs w:val="20"/>
        </w:rPr>
        <w:br/>
      </w:r>
      <w:r w:rsidRPr="00BD402A">
        <w:rPr>
          <w:b/>
          <w:bCs/>
          <w:sz w:val="20"/>
          <w:szCs w:val="20"/>
        </w:rPr>
        <w:br/>
      </w:r>
      <w:r w:rsidRPr="00BD402A">
        <w:rPr>
          <w:rStyle w:val="Strong"/>
          <w:sz w:val="20"/>
          <w:szCs w:val="20"/>
        </w:rPr>
        <w:t>18:15</w:t>
      </w:r>
      <w:r w:rsidRPr="00BD402A">
        <w:rPr>
          <w:sz w:val="20"/>
          <w:szCs w:val="20"/>
        </w:rPr>
        <w:t xml:space="preserve"> - Event Concludes</w:t>
      </w:r>
    </w:p>
    <w:p w14:paraId="27E1447C" w14:textId="30952823" w:rsidR="00BD402A" w:rsidRPr="00BD402A" w:rsidRDefault="00BD402A" w:rsidP="00BD402A">
      <w:pPr>
        <w:pStyle w:val="NormalWeb"/>
        <w:contextualSpacing/>
        <w:rPr>
          <w:sz w:val="20"/>
          <w:szCs w:val="20"/>
        </w:rPr>
      </w:pPr>
      <w:r w:rsidRPr="00BD402A">
        <w:rPr>
          <w:sz w:val="20"/>
          <w:szCs w:val="20"/>
        </w:rPr>
        <w:br/>
        <w:t xml:space="preserve">This Event is </w:t>
      </w:r>
      <w:r w:rsidRPr="00BD402A">
        <w:rPr>
          <w:rStyle w:val="Strong"/>
          <w:sz w:val="20"/>
          <w:szCs w:val="20"/>
        </w:rPr>
        <w:t>free</w:t>
      </w:r>
      <w:r w:rsidRPr="00BD402A">
        <w:rPr>
          <w:sz w:val="20"/>
          <w:szCs w:val="20"/>
        </w:rPr>
        <w:t xml:space="preserve"> for Members and their Guests.</w:t>
      </w:r>
    </w:p>
    <w:p w14:paraId="080D1029" w14:textId="77777777" w:rsidR="00BD402A" w:rsidRPr="00BD402A" w:rsidRDefault="00BD402A" w:rsidP="00BD402A">
      <w:pPr>
        <w:pStyle w:val="NormalWeb"/>
        <w:contextualSpacing/>
        <w:rPr>
          <w:sz w:val="20"/>
          <w:szCs w:val="20"/>
        </w:rPr>
      </w:pPr>
      <w:r w:rsidRPr="00BD402A">
        <w:rPr>
          <w:sz w:val="20"/>
          <w:szCs w:val="20"/>
        </w:rPr>
        <w:br/>
        <w:t>Please confirm your attendance by clicking the link below to register or lodge your apologies via email to Karyn Welsh: admin@cilta.com.au</w:t>
      </w:r>
    </w:p>
    <w:p w14:paraId="23F297BD" w14:textId="5A47E4F5" w:rsidR="00BD402A" w:rsidRPr="00BD402A" w:rsidRDefault="00C65685" w:rsidP="00BD402A">
      <w:pPr>
        <w:pStyle w:val="NormalWeb"/>
        <w:rPr>
          <w:sz w:val="20"/>
          <w:szCs w:val="20"/>
        </w:rPr>
      </w:pPr>
      <w:hyperlink r:id="rId115" w:history="1">
        <w:r w:rsidR="00BD402A" w:rsidRPr="00BD402A">
          <w:rPr>
            <w:color w:val="0000FF"/>
            <w:sz w:val="20"/>
            <w:szCs w:val="20"/>
            <w:u w:val="single"/>
          </w:rPr>
          <w:br/>
        </w:r>
        <w:r w:rsidR="00BD402A" w:rsidRPr="00BD402A">
          <w:rPr>
            <w:rStyle w:val="Hyperlink"/>
            <w:sz w:val="20"/>
            <w:szCs w:val="20"/>
          </w:rPr>
          <w:t xml:space="preserve">Click here for Financial Report </w:t>
        </w:r>
        <w:r w:rsidR="00BD402A" w:rsidRPr="00BD402A">
          <w:rPr>
            <w:color w:val="0000FF"/>
            <w:sz w:val="20"/>
            <w:szCs w:val="20"/>
            <w:u w:val="single"/>
          </w:rPr>
          <w:br/>
        </w:r>
        <w:r w:rsidR="00BD402A" w:rsidRPr="00BD402A">
          <w:rPr>
            <w:color w:val="0000FF"/>
            <w:sz w:val="20"/>
            <w:szCs w:val="20"/>
            <w:u w:val="single"/>
          </w:rPr>
          <w:br/>
        </w:r>
      </w:hyperlink>
      <w:r w:rsidR="00BD402A" w:rsidRPr="00BD402A">
        <w:rPr>
          <w:sz w:val="20"/>
          <w:szCs w:val="20"/>
        </w:rPr>
        <w:t>Kind regards,</w:t>
      </w:r>
    </w:p>
    <w:p w14:paraId="0D6EBAC4" w14:textId="2AECD22D" w:rsidR="00BD402A" w:rsidRPr="00BD402A" w:rsidRDefault="00BD402A" w:rsidP="00BD402A">
      <w:pPr>
        <w:pStyle w:val="NormalWeb"/>
        <w:rPr>
          <w:sz w:val="20"/>
          <w:szCs w:val="20"/>
        </w:rPr>
      </w:pPr>
      <w:r w:rsidRPr="00BD402A">
        <w:rPr>
          <w:sz w:val="20"/>
          <w:szCs w:val="20"/>
        </w:rPr>
        <w:t> Dr Kim Hassall FCILT</w:t>
      </w:r>
    </w:p>
    <w:p w14:paraId="6BFFB89C" w14:textId="77777777" w:rsidR="00BD402A" w:rsidRPr="00BD402A" w:rsidRDefault="00BD402A" w:rsidP="00BD402A">
      <w:pPr>
        <w:pStyle w:val="NormalWeb"/>
        <w:snapToGrid w:val="0"/>
        <w:contextualSpacing/>
        <w:rPr>
          <w:sz w:val="20"/>
          <w:szCs w:val="20"/>
        </w:rPr>
      </w:pPr>
      <w:r w:rsidRPr="00BD402A">
        <w:rPr>
          <w:sz w:val="20"/>
          <w:szCs w:val="20"/>
        </w:rPr>
        <w:t>National Chairman</w:t>
      </w:r>
    </w:p>
    <w:p w14:paraId="4C5A167B" w14:textId="77777777" w:rsidR="00BD402A" w:rsidRPr="00BD402A" w:rsidRDefault="00BD402A" w:rsidP="00BD402A">
      <w:pPr>
        <w:pStyle w:val="NormalWeb"/>
        <w:snapToGrid w:val="0"/>
        <w:contextualSpacing/>
        <w:rPr>
          <w:sz w:val="20"/>
          <w:szCs w:val="20"/>
        </w:rPr>
      </w:pPr>
      <w:r w:rsidRPr="00BD402A">
        <w:rPr>
          <w:sz w:val="20"/>
          <w:szCs w:val="20"/>
        </w:rPr>
        <w:t>Mobile: 0408 528 841</w:t>
      </w:r>
    </w:p>
    <w:p w14:paraId="371D5669" w14:textId="77777777" w:rsidR="00BD402A" w:rsidRPr="00BD402A" w:rsidRDefault="00BD402A" w:rsidP="00BD402A">
      <w:pPr>
        <w:pStyle w:val="NormalWeb"/>
        <w:rPr>
          <w:sz w:val="20"/>
          <w:szCs w:val="20"/>
        </w:rPr>
      </w:pPr>
      <w:r w:rsidRPr="00BD402A">
        <w:rPr>
          <w:sz w:val="20"/>
          <w:szCs w:val="20"/>
        </w:rPr>
        <w:t> </w:t>
      </w:r>
    </w:p>
    <w:p w14:paraId="05C00E32" w14:textId="77777777" w:rsidR="00B80F5C" w:rsidRPr="00C264DB" w:rsidRDefault="00B80F5C" w:rsidP="00B80F5C">
      <w:pPr>
        <w:rPr>
          <w:rFonts w:asciiTheme="minorHAnsi" w:hAnsiTheme="minorHAnsi" w:cs="Arial"/>
          <w:b/>
          <w:color w:val="596984" w:themeColor="accent4" w:themeShade="BF"/>
        </w:rPr>
      </w:pPr>
      <w:r w:rsidRPr="00C264DB">
        <w:rPr>
          <w:rFonts w:asciiTheme="minorHAnsi" w:hAnsiTheme="minorHAnsi" w:cs="Arial"/>
          <w:b/>
          <w:color w:val="596984" w:themeColor="accent4" w:themeShade="BF"/>
        </w:rPr>
        <w:t xml:space="preserve">AUDITOR’S </w:t>
      </w:r>
      <w:r w:rsidR="00BE42B4" w:rsidRPr="00C264DB">
        <w:rPr>
          <w:rFonts w:asciiTheme="minorHAnsi" w:hAnsiTheme="minorHAnsi" w:cs="Arial"/>
          <w:b/>
          <w:color w:val="596984" w:themeColor="accent4" w:themeShade="BF"/>
        </w:rPr>
        <w:t>REPORT</w:t>
      </w:r>
    </w:p>
    <w:p w14:paraId="33ED5760" w14:textId="77777777" w:rsidR="00B80F5C" w:rsidRPr="00C264DB" w:rsidRDefault="00B80F5C" w:rsidP="00B80F5C">
      <w:pPr>
        <w:rPr>
          <w:rFonts w:asciiTheme="minorHAnsi" w:hAnsiTheme="minorHAnsi" w:cs="Arial"/>
        </w:rPr>
      </w:pPr>
    </w:p>
    <w:p w14:paraId="28DD6BAB" w14:textId="77777777" w:rsidR="00B80F5C" w:rsidRPr="00C264DB" w:rsidRDefault="00B80F5C" w:rsidP="00B80F5C">
      <w:pPr>
        <w:rPr>
          <w:rFonts w:asciiTheme="minorHAnsi" w:hAnsiTheme="minorHAnsi" w:cs="Arial"/>
        </w:rPr>
      </w:pPr>
    </w:p>
    <w:p w14:paraId="0CACB893" w14:textId="31503CBC" w:rsidR="00B80F5C" w:rsidRPr="00C264DB" w:rsidRDefault="00747FE1" w:rsidP="00546499">
      <w:pPr>
        <w:ind w:right="674"/>
        <w:jc w:val="center"/>
        <w:rPr>
          <w:rFonts w:asciiTheme="minorHAnsi" w:hAnsiTheme="minorHAnsi" w:cs="Arial"/>
          <w:sz w:val="16"/>
        </w:rPr>
      </w:pPr>
      <w:r>
        <w:rPr>
          <w:rFonts w:asciiTheme="minorHAnsi" w:hAnsiTheme="minorHAnsi" w:cs="Arial"/>
          <w:noProof/>
          <w:sz w:val="16"/>
          <w:lang w:val="en-GB" w:eastAsia="en-GB"/>
        </w:rPr>
        <w:drawing>
          <wp:inline distT="0" distB="0" distL="0" distR="0" wp14:anchorId="74EA2134" wp14:editId="7751283F">
            <wp:extent cx="6782833" cy="7320496"/>
            <wp:effectExtent l="0" t="0" r="0" b="0"/>
            <wp:docPr id="41" name="图片 41" descr="C:\Users\ASUS-pc\Desktop\page 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pc\Desktop\page 03.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785077" cy="7322918"/>
                    </a:xfrm>
                    <a:prstGeom prst="rect">
                      <a:avLst/>
                    </a:prstGeom>
                    <a:noFill/>
                    <a:ln>
                      <a:noFill/>
                    </a:ln>
                  </pic:spPr>
                </pic:pic>
              </a:graphicData>
            </a:graphic>
          </wp:inline>
        </w:drawing>
      </w:r>
    </w:p>
    <w:p w14:paraId="593197E6" w14:textId="77777777" w:rsidR="008F094D" w:rsidRPr="00C264DB" w:rsidRDefault="008F094D" w:rsidP="000C3CF5">
      <w:pPr>
        <w:ind w:right="674"/>
        <w:rPr>
          <w:rFonts w:asciiTheme="minorHAnsi" w:hAnsiTheme="minorHAnsi" w:cs="Arial"/>
          <w:sz w:val="16"/>
        </w:rPr>
      </w:pPr>
    </w:p>
    <w:p w14:paraId="596B3AE0" w14:textId="3AB285A2" w:rsidR="002A6730" w:rsidRDefault="002A6730">
      <w:pPr>
        <w:rPr>
          <w:rFonts w:asciiTheme="minorHAnsi" w:hAnsiTheme="minorHAnsi" w:cs="Arial"/>
          <w:b/>
          <w:color w:val="596984" w:themeColor="accent4" w:themeShade="BF"/>
        </w:rPr>
      </w:pPr>
      <w:r>
        <w:rPr>
          <w:rFonts w:asciiTheme="minorHAnsi" w:hAnsiTheme="minorHAnsi" w:cs="Arial"/>
          <w:b/>
          <w:color w:val="596984" w:themeColor="accent4" w:themeShade="BF"/>
        </w:rPr>
        <w:br w:type="page"/>
      </w:r>
    </w:p>
    <w:p w14:paraId="6DBD78E2" w14:textId="77777777" w:rsidR="00546499" w:rsidRDefault="00546499" w:rsidP="00800CCE">
      <w:pPr>
        <w:ind w:left="709"/>
        <w:rPr>
          <w:rFonts w:asciiTheme="minorHAnsi" w:hAnsiTheme="minorHAnsi" w:cs="Arial"/>
          <w:b/>
          <w:color w:val="596984" w:themeColor="accent4" w:themeShade="BF"/>
        </w:rPr>
      </w:pPr>
    </w:p>
    <w:p w14:paraId="76593708" w14:textId="77777777" w:rsidR="00546499" w:rsidRDefault="00546499" w:rsidP="00800CCE">
      <w:pPr>
        <w:ind w:left="709"/>
        <w:rPr>
          <w:rFonts w:asciiTheme="minorHAnsi" w:hAnsiTheme="minorHAnsi" w:cs="Arial"/>
          <w:b/>
          <w:color w:val="596984" w:themeColor="accent4" w:themeShade="BF"/>
        </w:rPr>
      </w:pPr>
    </w:p>
    <w:p w14:paraId="57A12963" w14:textId="77777777" w:rsidR="00546499" w:rsidRDefault="00546499" w:rsidP="00800CCE">
      <w:pPr>
        <w:ind w:left="709"/>
        <w:rPr>
          <w:rFonts w:asciiTheme="minorHAnsi" w:hAnsiTheme="minorHAnsi" w:cs="Arial"/>
          <w:b/>
          <w:color w:val="596984" w:themeColor="accent4" w:themeShade="BF"/>
        </w:rPr>
      </w:pPr>
    </w:p>
    <w:p w14:paraId="5CBDA1FD" w14:textId="37FA9440" w:rsidR="00546499" w:rsidRDefault="00747FE1" w:rsidP="00800CCE">
      <w:pPr>
        <w:ind w:left="709"/>
        <w:rPr>
          <w:rFonts w:asciiTheme="minorHAnsi" w:hAnsiTheme="minorHAnsi" w:cs="Arial"/>
          <w:b/>
          <w:color w:val="596984" w:themeColor="accent4" w:themeShade="BF"/>
        </w:rPr>
      </w:pPr>
      <w:r>
        <w:rPr>
          <w:rFonts w:asciiTheme="minorHAnsi" w:hAnsiTheme="minorHAnsi" w:cs="Arial"/>
          <w:b/>
          <w:noProof/>
          <w:color w:val="596984" w:themeColor="accent4" w:themeShade="BF"/>
          <w:lang w:val="en-GB" w:eastAsia="en-GB"/>
        </w:rPr>
        <w:drawing>
          <wp:inline distT="0" distB="0" distL="0" distR="0" wp14:anchorId="30263BF4" wp14:editId="7098FBA3">
            <wp:extent cx="5654040" cy="6713220"/>
            <wp:effectExtent l="0" t="0" r="3810" b="0"/>
            <wp:docPr id="45" name="图片 45" descr="C:\Users\ASUS-pc\Desktop\Page 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pc\Desktop\Page 04.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54040" cy="6713220"/>
                    </a:xfrm>
                    <a:prstGeom prst="rect">
                      <a:avLst/>
                    </a:prstGeom>
                    <a:noFill/>
                    <a:ln>
                      <a:noFill/>
                    </a:ln>
                  </pic:spPr>
                </pic:pic>
              </a:graphicData>
            </a:graphic>
          </wp:inline>
        </w:drawing>
      </w:r>
      <w:r w:rsidR="00546499">
        <w:rPr>
          <w:rFonts w:asciiTheme="minorHAnsi" w:hAnsiTheme="minorHAnsi" w:cs="Arial"/>
          <w:b/>
          <w:noProof/>
          <w:color w:val="596984" w:themeColor="accent4" w:themeShade="BF"/>
          <w:lang w:val="en-GB" w:eastAsia="en-GB"/>
        </w:rPr>
        <w:drawing>
          <wp:inline distT="0" distB="0" distL="0" distR="0" wp14:anchorId="79A5455F" wp14:editId="15923305">
            <wp:extent cx="6029325" cy="8321040"/>
            <wp:effectExtent l="0" t="0" r="0" b="10160"/>
            <wp:docPr id="10" name="Picture 10" descr="Screen%20Shot%202018-09-17%20at%205.23.1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8-09-17%20at%205.23.12%20PM.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33512" cy="8326819"/>
                    </a:xfrm>
                    <a:prstGeom prst="rect">
                      <a:avLst/>
                    </a:prstGeom>
                    <a:noFill/>
                    <a:ln>
                      <a:noFill/>
                    </a:ln>
                  </pic:spPr>
                </pic:pic>
              </a:graphicData>
            </a:graphic>
          </wp:inline>
        </w:drawing>
      </w:r>
    </w:p>
    <w:p w14:paraId="24BC060F" w14:textId="77777777" w:rsidR="00546499" w:rsidRDefault="00546499" w:rsidP="00800CCE">
      <w:pPr>
        <w:ind w:left="709"/>
        <w:rPr>
          <w:rFonts w:asciiTheme="minorHAnsi" w:hAnsiTheme="minorHAnsi" w:cs="Arial"/>
          <w:b/>
          <w:color w:val="596984" w:themeColor="accent4" w:themeShade="BF"/>
        </w:rPr>
      </w:pPr>
    </w:p>
    <w:p w14:paraId="4703E7DC" w14:textId="18D3588F" w:rsidR="002A6730" w:rsidRDefault="002A6730">
      <w:pPr>
        <w:rPr>
          <w:rFonts w:asciiTheme="minorHAnsi" w:hAnsiTheme="minorHAnsi" w:cs="Arial"/>
          <w:b/>
          <w:color w:val="596984" w:themeColor="accent4" w:themeShade="BF"/>
        </w:rPr>
      </w:pPr>
      <w:r>
        <w:rPr>
          <w:rFonts w:asciiTheme="minorHAnsi" w:hAnsiTheme="minorHAnsi" w:cs="Arial"/>
          <w:b/>
          <w:color w:val="596984" w:themeColor="accent4" w:themeShade="BF"/>
        </w:rPr>
        <w:br w:type="page"/>
      </w:r>
    </w:p>
    <w:p w14:paraId="41564DB8" w14:textId="6C9EDB7A" w:rsidR="00546499" w:rsidRDefault="00747FE1" w:rsidP="002A6730">
      <w:pPr>
        <w:rPr>
          <w:rFonts w:asciiTheme="minorHAnsi" w:hAnsiTheme="minorHAnsi" w:cs="Arial"/>
          <w:b/>
          <w:color w:val="596984" w:themeColor="accent4" w:themeShade="BF"/>
        </w:rPr>
      </w:pPr>
      <w:r>
        <w:rPr>
          <w:rFonts w:asciiTheme="minorHAnsi" w:hAnsiTheme="minorHAnsi" w:cs="Arial"/>
          <w:b/>
          <w:noProof/>
          <w:color w:val="596984" w:themeColor="accent4" w:themeShade="BF"/>
          <w:lang w:val="en-GB" w:eastAsia="en-GB"/>
        </w:rPr>
        <w:drawing>
          <wp:inline distT="0" distB="0" distL="0" distR="0" wp14:anchorId="71111C86" wp14:editId="72CF947C">
            <wp:extent cx="6840220" cy="6695494"/>
            <wp:effectExtent l="0" t="0" r="0" b="0"/>
            <wp:docPr id="71" name="图片 71" descr="C:\Users\ASUS-pc\Desktop\Page 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pc\Desktop\Page 05.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840220" cy="6695494"/>
                    </a:xfrm>
                    <a:prstGeom prst="rect">
                      <a:avLst/>
                    </a:prstGeom>
                    <a:noFill/>
                    <a:ln>
                      <a:noFill/>
                    </a:ln>
                  </pic:spPr>
                </pic:pic>
              </a:graphicData>
            </a:graphic>
          </wp:inline>
        </w:drawing>
      </w:r>
    </w:p>
    <w:p w14:paraId="72EA7392" w14:textId="77777777" w:rsidR="002A6730" w:rsidRDefault="002A6730" w:rsidP="002A6730">
      <w:pPr>
        <w:rPr>
          <w:rFonts w:asciiTheme="minorHAnsi" w:hAnsiTheme="minorHAnsi" w:cs="Arial"/>
          <w:b/>
          <w:color w:val="596984" w:themeColor="accent4" w:themeShade="BF"/>
        </w:rPr>
      </w:pPr>
    </w:p>
    <w:p w14:paraId="276093DD" w14:textId="3F154772" w:rsidR="002A6730" w:rsidRDefault="002A6730">
      <w:pPr>
        <w:rPr>
          <w:rFonts w:asciiTheme="minorHAnsi" w:hAnsiTheme="minorHAnsi" w:cs="Arial"/>
          <w:b/>
          <w:color w:val="596984" w:themeColor="accent4" w:themeShade="BF"/>
        </w:rPr>
      </w:pPr>
      <w:r>
        <w:rPr>
          <w:rFonts w:asciiTheme="minorHAnsi" w:hAnsiTheme="minorHAnsi" w:cs="Arial"/>
          <w:b/>
          <w:color w:val="596984" w:themeColor="accent4" w:themeShade="BF"/>
        </w:rPr>
        <w:br w:type="page"/>
      </w:r>
    </w:p>
    <w:p w14:paraId="2E62C92A" w14:textId="77777777" w:rsidR="002A6730" w:rsidRDefault="002A6730" w:rsidP="002A6730">
      <w:pPr>
        <w:rPr>
          <w:rFonts w:asciiTheme="minorHAnsi" w:hAnsiTheme="minorHAnsi" w:cs="Arial"/>
          <w:b/>
          <w:color w:val="596984" w:themeColor="accent4" w:themeShade="BF"/>
        </w:rPr>
      </w:pPr>
    </w:p>
    <w:p w14:paraId="01BE8CBA" w14:textId="77777777" w:rsidR="00546499" w:rsidRDefault="00546499" w:rsidP="00800CCE">
      <w:pPr>
        <w:ind w:left="709"/>
        <w:rPr>
          <w:rFonts w:asciiTheme="minorHAnsi" w:hAnsiTheme="minorHAnsi" w:cs="Arial"/>
          <w:b/>
          <w:color w:val="596984" w:themeColor="accent4" w:themeShade="BF"/>
        </w:rPr>
      </w:pPr>
    </w:p>
    <w:p w14:paraId="06297DE3" w14:textId="77777777" w:rsidR="00546499" w:rsidRDefault="00546499" w:rsidP="00800CCE">
      <w:pPr>
        <w:ind w:left="709"/>
        <w:rPr>
          <w:rFonts w:asciiTheme="minorHAnsi" w:hAnsiTheme="minorHAnsi" w:cs="Arial"/>
          <w:b/>
          <w:color w:val="596984" w:themeColor="accent4" w:themeShade="BF"/>
        </w:rPr>
      </w:pPr>
    </w:p>
    <w:p w14:paraId="7B19EB4B" w14:textId="27EDE5BC" w:rsidR="00546499" w:rsidRDefault="00442603" w:rsidP="00800CCE">
      <w:pPr>
        <w:ind w:left="709"/>
        <w:rPr>
          <w:rFonts w:asciiTheme="minorHAnsi" w:hAnsiTheme="minorHAnsi" w:cs="Arial"/>
          <w:b/>
          <w:color w:val="596984" w:themeColor="accent4" w:themeShade="BF"/>
        </w:rPr>
      </w:pPr>
      <w:r>
        <w:rPr>
          <w:rFonts w:asciiTheme="minorHAnsi" w:hAnsiTheme="minorHAnsi" w:cs="Arial"/>
          <w:b/>
          <w:noProof/>
          <w:color w:val="596984" w:themeColor="accent4" w:themeShade="BF"/>
          <w:lang w:val="en-GB" w:eastAsia="en-GB"/>
        </w:rPr>
        <w:drawing>
          <wp:inline distT="0" distB="0" distL="0" distR="0" wp14:anchorId="3602B2CD" wp14:editId="1D384E95">
            <wp:extent cx="5821680" cy="6964680"/>
            <wp:effectExtent l="0" t="0" r="7620" b="7620"/>
            <wp:docPr id="79" name="图片 79" descr="C:\Users\ASUS-pc\Desktop\Page 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pc\Desktop\Page 06.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821680" cy="6964680"/>
                    </a:xfrm>
                    <a:prstGeom prst="rect">
                      <a:avLst/>
                    </a:prstGeom>
                    <a:noFill/>
                    <a:ln>
                      <a:noFill/>
                    </a:ln>
                  </pic:spPr>
                </pic:pic>
              </a:graphicData>
            </a:graphic>
          </wp:inline>
        </w:drawing>
      </w:r>
      <w:r>
        <w:rPr>
          <w:rFonts w:asciiTheme="minorHAnsi" w:hAnsiTheme="minorHAnsi" w:cs="Arial"/>
          <w:b/>
          <w:noProof/>
          <w:color w:val="596984" w:themeColor="accent4" w:themeShade="BF"/>
          <w:lang w:val="en-GB" w:eastAsia="en-GB"/>
        </w:rPr>
        <w:drawing>
          <wp:inline distT="0" distB="0" distL="0" distR="0" wp14:anchorId="6187D23F" wp14:editId="42E36030">
            <wp:extent cx="5821680" cy="6964680"/>
            <wp:effectExtent l="0" t="0" r="7620" b="7620"/>
            <wp:docPr id="80" name="图片 80" descr="C:\Users\ASUS-pc\Desktop\Page 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pc\Desktop\Page 06.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821680" cy="6964680"/>
                    </a:xfrm>
                    <a:prstGeom prst="rect">
                      <a:avLst/>
                    </a:prstGeom>
                    <a:noFill/>
                    <a:ln>
                      <a:noFill/>
                    </a:ln>
                  </pic:spPr>
                </pic:pic>
              </a:graphicData>
            </a:graphic>
          </wp:inline>
        </w:drawing>
      </w:r>
    </w:p>
    <w:p w14:paraId="580ADF67" w14:textId="62F416B6" w:rsidR="00546499" w:rsidRDefault="002A6730" w:rsidP="00442603">
      <w:pPr>
        <w:rPr>
          <w:rFonts w:asciiTheme="minorHAnsi" w:hAnsiTheme="minorHAnsi" w:cs="Arial"/>
          <w:b/>
          <w:color w:val="596984" w:themeColor="accent4" w:themeShade="BF"/>
        </w:rPr>
      </w:pPr>
      <w:r>
        <w:rPr>
          <w:rFonts w:asciiTheme="minorHAnsi" w:hAnsiTheme="minorHAnsi" w:cs="Arial"/>
          <w:b/>
          <w:color w:val="596984" w:themeColor="accent4" w:themeShade="BF"/>
        </w:rPr>
        <w:br w:type="page"/>
      </w:r>
    </w:p>
    <w:p w14:paraId="303621B7" w14:textId="77777777" w:rsidR="002A6730" w:rsidRDefault="002A6730" w:rsidP="00800CCE">
      <w:pPr>
        <w:ind w:left="709"/>
        <w:rPr>
          <w:rFonts w:asciiTheme="minorHAnsi" w:hAnsiTheme="minorHAnsi" w:cs="Arial"/>
          <w:b/>
          <w:color w:val="596984" w:themeColor="accent4" w:themeShade="BF"/>
        </w:rPr>
      </w:pPr>
    </w:p>
    <w:p w14:paraId="27B82713" w14:textId="49181D0F" w:rsidR="002A6730" w:rsidRDefault="002A6730">
      <w:pPr>
        <w:rPr>
          <w:rFonts w:asciiTheme="minorHAnsi" w:hAnsiTheme="minorHAnsi" w:cs="Arial"/>
          <w:b/>
          <w:color w:val="596984" w:themeColor="accent4" w:themeShade="BF"/>
        </w:rPr>
      </w:pPr>
    </w:p>
    <w:p w14:paraId="7DB10179" w14:textId="77777777" w:rsidR="002A6730" w:rsidRDefault="002A6730" w:rsidP="00800CCE">
      <w:pPr>
        <w:ind w:left="709"/>
        <w:rPr>
          <w:rFonts w:asciiTheme="minorHAnsi" w:hAnsiTheme="minorHAnsi" w:cs="Arial"/>
          <w:b/>
          <w:color w:val="596984" w:themeColor="accent4" w:themeShade="BF"/>
        </w:rPr>
      </w:pPr>
    </w:p>
    <w:p w14:paraId="3272B782" w14:textId="687BC86A" w:rsidR="00546499" w:rsidRDefault="00442603" w:rsidP="002A6730">
      <w:pPr>
        <w:rPr>
          <w:rFonts w:asciiTheme="minorHAnsi" w:hAnsiTheme="minorHAnsi" w:cs="Arial"/>
          <w:b/>
          <w:color w:val="596984" w:themeColor="accent4" w:themeShade="BF"/>
        </w:rPr>
      </w:pPr>
      <w:r>
        <w:rPr>
          <w:rFonts w:asciiTheme="minorHAnsi" w:hAnsiTheme="minorHAnsi" w:cs="Arial"/>
          <w:b/>
          <w:noProof/>
          <w:color w:val="596984" w:themeColor="accent4" w:themeShade="BF"/>
          <w:lang w:val="en-GB" w:eastAsia="en-GB"/>
        </w:rPr>
        <w:drawing>
          <wp:inline distT="0" distB="0" distL="0" distR="0" wp14:anchorId="6B6A79F1" wp14:editId="439C9137">
            <wp:extent cx="6012180" cy="6583680"/>
            <wp:effectExtent l="0" t="0" r="7620" b="7620"/>
            <wp:docPr id="120" name="图片 120" descr="C:\Users\ASUS-pc\Desktop\Page 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pc\Desktop\Page 07.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12180" cy="6583680"/>
                    </a:xfrm>
                    <a:prstGeom prst="rect">
                      <a:avLst/>
                    </a:prstGeom>
                    <a:noFill/>
                    <a:ln>
                      <a:noFill/>
                    </a:ln>
                  </pic:spPr>
                </pic:pic>
              </a:graphicData>
            </a:graphic>
          </wp:inline>
        </w:drawing>
      </w:r>
    </w:p>
    <w:p w14:paraId="313C189C" w14:textId="77777777" w:rsidR="002A6730" w:rsidRDefault="002A6730" w:rsidP="002A6730">
      <w:pPr>
        <w:rPr>
          <w:rFonts w:asciiTheme="minorHAnsi" w:hAnsiTheme="minorHAnsi" w:cs="Arial"/>
          <w:b/>
          <w:color w:val="596984" w:themeColor="accent4" w:themeShade="BF"/>
        </w:rPr>
      </w:pPr>
    </w:p>
    <w:p w14:paraId="6988D80F" w14:textId="77777777" w:rsidR="002A6730" w:rsidRDefault="002A6730" w:rsidP="002A6730">
      <w:pPr>
        <w:rPr>
          <w:rFonts w:asciiTheme="minorHAnsi" w:hAnsiTheme="minorHAnsi" w:cs="Arial"/>
          <w:b/>
          <w:color w:val="596984" w:themeColor="accent4" w:themeShade="BF"/>
        </w:rPr>
      </w:pPr>
    </w:p>
    <w:p w14:paraId="41D5AAEA" w14:textId="3D0AA953" w:rsidR="002A6730" w:rsidRDefault="002A6730">
      <w:pPr>
        <w:rPr>
          <w:rFonts w:asciiTheme="minorHAnsi" w:hAnsiTheme="minorHAnsi" w:cs="Arial"/>
          <w:b/>
          <w:color w:val="596984" w:themeColor="accent4" w:themeShade="BF"/>
        </w:rPr>
      </w:pPr>
      <w:r>
        <w:rPr>
          <w:rFonts w:asciiTheme="minorHAnsi" w:hAnsiTheme="minorHAnsi" w:cs="Arial"/>
          <w:b/>
          <w:color w:val="596984" w:themeColor="accent4" w:themeShade="BF"/>
        </w:rPr>
        <w:br w:type="page"/>
      </w:r>
    </w:p>
    <w:p w14:paraId="337138DD" w14:textId="77777777" w:rsidR="00546499" w:rsidRDefault="00546499" w:rsidP="00800CCE">
      <w:pPr>
        <w:ind w:left="709"/>
        <w:rPr>
          <w:rFonts w:asciiTheme="minorHAnsi" w:hAnsiTheme="minorHAnsi" w:cs="Arial"/>
          <w:b/>
          <w:color w:val="596984" w:themeColor="accent4" w:themeShade="BF"/>
        </w:rPr>
      </w:pPr>
    </w:p>
    <w:p w14:paraId="199F3959" w14:textId="77777777" w:rsidR="00546499" w:rsidRDefault="00546499" w:rsidP="00800CCE">
      <w:pPr>
        <w:ind w:left="709"/>
        <w:rPr>
          <w:rFonts w:asciiTheme="minorHAnsi" w:hAnsiTheme="minorHAnsi" w:cs="Arial"/>
          <w:b/>
          <w:color w:val="596984" w:themeColor="accent4" w:themeShade="BF"/>
        </w:rPr>
      </w:pPr>
    </w:p>
    <w:p w14:paraId="0C67D49E" w14:textId="77777777" w:rsidR="00546499" w:rsidRDefault="00546499" w:rsidP="00800CCE">
      <w:pPr>
        <w:ind w:left="709"/>
        <w:rPr>
          <w:rFonts w:asciiTheme="minorHAnsi" w:hAnsiTheme="minorHAnsi" w:cs="Arial"/>
          <w:b/>
          <w:color w:val="596984" w:themeColor="accent4" w:themeShade="BF"/>
        </w:rPr>
      </w:pPr>
    </w:p>
    <w:p w14:paraId="75F6BADC" w14:textId="77777777" w:rsidR="00546499" w:rsidRDefault="00546499" w:rsidP="00800CCE">
      <w:pPr>
        <w:ind w:left="709"/>
        <w:rPr>
          <w:rFonts w:asciiTheme="minorHAnsi" w:hAnsiTheme="minorHAnsi" w:cs="Arial"/>
          <w:b/>
          <w:color w:val="596984" w:themeColor="accent4" w:themeShade="BF"/>
        </w:rPr>
      </w:pPr>
    </w:p>
    <w:p w14:paraId="206B943F" w14:textId="479AD21E" w:rsidR="002A6730" w:rsidRDefault="00442603" w:rsidP="002A6730">
      <w:pPr>
        <w:ind w:left="709"/>
        <w:rPr>
          <w:rFonts w:asciiTheme="minorHAnsi" w:hAnsiTheme="minorHAnsi" w:cs="Arial"/>
          <w:b/>
          <w:color w:val="596984" w:themeColor="accent4" w:themeShade="BF"/>
        </w:rPr>
      </w:pPr>
      <w:r>
        <w:rPr>
          <w:rFonts w:asciiTheme="minorHAnsi" w:hAnsiTheme="minorHAnsi" w:cs="Arial"/>
          <w:b/>
          <w:noProof/>
          <w:color w:val="596984" w:themeColor="accent4" w:themeShade="BF"/>
          <w:lang w:val="en-GB" w:eastAsia="en-GB"/>
        </w:rPr>
        <w:drawing>
          <wp:inline distT="0" distB="0" distL="0" distR="0" wp14:anchorId="383B3631" wp14:editId="661B7D17">
            <wp:extent cx="5981700" cy="6644640"/>
            <wp:effectExtent l="0" t="0" r="0" b="3810"/>
            <wp:docPr id="121" name="图片 121" descr="C:\Users\ASUS-pc\Desktop\Page 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pc\Desktop\Page 08.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81700" cy="6644640"/>
                    </a:xfrm>
                    <a:prstGeom prst="rect">
                      <a:avLst/>
                    </a:prstGeom>
                    <a:noFill/>
                    <a:ln>
                      <a:noFill/>
                    </a:ln>
                  </pic:spPr>
                </pic:pic>
              </a:graphicData>
            </a:graphic>
          </wp:inline>
        </w:drawing>
      </w:r>
    </w:p>
    <w:p w14:paraId="1E17E8F7" w14:textId="77777777" w:rsidR="00546499" w:rsidRDefault="00546499" w:rsidP="00800CCE">
      <w:pPr>
        <w:ind w:left="709"/>
        <w:rPr>
          <w:rFonts w:asciiTheme="minorHAnsi" w:hAnsiTheme="minorHAnsi" w:cs="Arial"/>
          <w:b/>
          <w:color w:val="596984" w:themeColor="accent4" w:themeShade="BF"/>
        </w:rPr>
      </w:pPr>
    </w:p>
    <w:p w14:paraId="16511769" w14:textId="77777777" w:rsidR="00546499" w:rsidRDefault="00546499" w:rsidP="00800CCE">
      <w:pPr>
        <w:ind w:left="709"/>
        <w:rPr>
          <w:rFonts w:asciiTheme="minorHAnsi" w:hAnsiTheme="minorHAnsi" w:cs="Arial"/>
          <w:b/>
          <w:color w:val="596984" w:themeColor="accent4" w:themeShade="BF"/>
        </w:rPr>
      </w:pPr>
    </w:p>
    <w:p w14:paraId="3FFBDC27" w14:textId="17CFB60C" w:rsidR="00546499" w:rsidRDefault="00442603" w:rsidP="00800CCE">
      <w:pPr>
        <w:ind w:left="709"/>
        <w:rPr>
          <w:rFonts w:asciiTheme="minorHAnsi" w:hAnsiTheme="minorHAnsi" w:cs="Arial"/>
          <w:b/>
          <w:color w:val="596984" w:themeColor="accent4" w:themeShade="BF"/>
        </w:rPr>
      </w:pPr>
      <w:r>
        <w:rPr>
          <w:rFonts w:asciiTheme="minorHAnsi" w:hAnsiTheme="minorHAnsi" w:cs="Arial"/>
          <w:b/>
          <w:noProof/>
          <w:color w:val="596984" w:themeColor="accent4" w:themeShade="BF"/>
          <w:lang w:val="en-GB" w:eastAsia="en-GB"/>
        </w:rPr>
        <w:drawing>
          <wp:inline distT="0" distB="0" distL="0" distR="0" wp14:anchorId="48D34E2E" wp14:editId="043246B8">
            <wp:extent cx="6004560" cy="6461760"/>
            <wp:effectExtent l="0" t="0" r="0" b="0"/>
            <wp:docPr id="122" name="图片 122" descr="C:\Users\ASUS-pc\Desktop\Page 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pc\Desktop\Page 09.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04560" cy="6461760"/>
                    </a:xfrm>
                    <a:prstGeom prst="rect">
                      <a:avLst/>
                    </a:prstGeom>
                    <a:noFill/>
                    <a:ln>
                      <a:noFill/>
                    </a:ln>
                  </pic:spPr>
                </pic:pic>
              </a:graphicData>
            </a:graphic>
          </wp:inline>
        </w:drawing>
      </w:r>
    </w:p>
    <w:p w14:paraId="5B1E6431" w14:textId="77777777" w:rsidR="002A6730" w:rsidRDefault="002A6730" w:rsidP="00800CCE">
      <w:pPr>
        <w:ind w:left="709"/>
        <w:rPr>
          <w:rFonts w:asciiTheme="minorHAnsi" w:hAnsiTheme="minorHAnsi" w:cs="Arial"/>
          <w:b/>
          <w:color w:val="596984" w:themeColor="accent4" w:themeShade="BF"/>
        </w:rPr>
      </w:pPr>
    </w:p>
    <w:p w14:paraId="37F69EF7" w14:textId="0B3D4A8B" w:rsidR="002A6730" w:rsidRDefault="002A6730">
      <w:pPr>
        <w:rPr>
          <w:rFonts w:asciiTheme="minorHAnsi" w:hAnsiTheme="minorHAnsi" w:cs="Arial"/>
          <w:b/>
          <w:color w:val="596984" w:themeColor="accent4" w:themeShade="BF"/>
        </w:rPr>
      </w:pPr>
      <w:r>
        <w:rPr>
          <w:rFonts w:asciiTheme="minorHAnsi" w:hAnsiTheme="minorHAnsi" w:cs="Arial"/>
          <w:b/>
          <w:color w:val="596984" w:themeColor="accent4" w:themeShade="BF"/>
        </w:rPr>
        <w:br w:type="page"/>
      </w:r>
    </w:p>
    <w:p w14:paraId="41DFA7C1" w14:textId="77777777" w:rsidR="00546499" w:rsidRDefault="00546499" w:rsidP="00800CCE">
      <w:pPr>
        <w:ind w:left="709"/>
        <w:rPr>
          <w:rFonts w:asciiTheme="minorHAnsi" w:hAnsiTheme="minorHAnsi" w:cs="Arial"/>
          <w:b/>
          <w:color w:val="596984" w:themeColor="accent4" w:themeShade="BF"/>
        </w:rPr>
      </w:pPr>
    </w:p>
    <w:p w14:paraId="3C338123" w14:textId="77777777" w:rsidR="00546499" w:rsidRDefault="00546499" w:rsidP="00800CCE">
      <w:pPr>
        <w:ind w:left="709"/>
        <w:rPr>
          <w:rFonts w:asciiTheme="minorHAnsi" w:hAnsiTheme="minorHAnsi" w:cs="Arial"/>
          <w:b/>
          <w:color w:val="596984" w:themeColor="accent4" w:themeShade="BF"/>
        </w:rPr>
      </w:pPr>
    </w:p>
    <w:p w14:paraId="1EEDF661" w14:textId="77777777" w:rsidR="00546499" w:rsidRDefault="00546499" w:rsidP="00800CCE">
      <w:pPr>
        <w:ind w:left="709"/>
        <w:rPr>
          <w:rFonts w:asciiTheme="minorHAnsi" w:hAnsiTheme="minorHAnsi" w:cs="Arial"/>
          <w:b/>
          <w:color w:val="596984" w:themeColor="accent4" w:themeShade="BF"/>
        </w:rPr>
      </w:pPr>
    </w:p>
    <w:p w14:paraId="45CF8FDA" w14:textId="7DE1DE2E" w:rsidR="00546499" w:rsidRDefault="00442603" w:rsidP="00800CCE">
      <w:pPr>
        <w:ind w:left="709"/>
        <w:rPr>
          <w:rFonts w:asciiTheme="minorHAnsi" w:hAnsiTheme="minorHAnsi" w:cs="Arial"/>
          <w:b/>
          <w:color w:val="596984" w:themeColor="accent4" w:themeShade="BF"/>
        </w:rPr>
      </w:pPr>
      <w:r>
        <w:rPr>
          <w:rFonts w:asciiTheme="minorHAnsi" w:hAnsiTheme="minorHAnsi" w:cs="Arial"/>
          <w:b/>
          <w:noProof/>
          <w:color w:val="596984" w:themeColor="accent4" w:themeShade="BF"/>
          <w:lang w:val="en-GB" w:eastAsia="en-GB"/>
        </w:rPr>
        <w:drawing>
          <wp:inline distT="0" distB="0" distL="0" distR="0" wp14:anchorId="5400FFA3" wp14:editId="7862B5B5">
            <wp:extent cx="5981700" cy="6987540"/>
            <wp:effectExtent l="0" t="0" r="0" b="3810"/>
            <wp:docPr id="124" name="图片 124" descr="C:\Users\ASUS-pc\Desktop\Page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pc\Desktop\Page 10.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81700" cy="6987540"/>
                    </a:xfrm>
                    <a:prstGeom prst="rect">
                      <a:avLst/>
                    </a:prstGeom>
                    <a:noFill/>
                    <a:ln>
                      <a:noFill/>
                    </a:ln>
                  </pic:spPr>
                </pic:pic>
              </a:graphicData>
            </a:graphic>
          </wp:inline>
        </w:drawing>
      </w:r>
    </w:p>
    <w:p w14:paraId="3753DC57" w14:textId="77777777" w:rsidR="002A6730" w:rsidRDefault="002A6730" w:rsidP="00800CCE">
      <w:pPr>
        <w:ind w:left="709"/>
        <w:rPr>
          <w:rFonts w:asciiTheme="minorHAnsi" w:hAnsiTheme="minorHAnsi" w:cs="Arial"/>
          <w:b/>
          <w:color w:val="596984" w:themeColor="accent4" w:themeShade="BF"/>
        </w:rPr>
      </w:pPr>
    </w:p>
    <w:p w14:paraId="2738C050" w14:textId="47367436" w:rsidR="002A6730" w:rsidRDefault="002A6730">
      <w:pPr>
        <w:rPr>
          <w:rFonts w:asciiTheme="minorHAnsi" w:hAnsiTheme="minorHAnsi" w:cs="Arial"/>
          <w:b/>
          <w:color w:val="596984" w:themeColor="accent4" w:themeShade="BF"/>
        </w:rPr>
      </w:pPr>
      <w:r>
        <w:rPr>
          <w:rFonts w:asciiTheme="minorHAnsi" w:hAnsiTheme="minorHAnsi" w:cs="Arial"/>
          <w:b/>
          <w:color w:val="596984" w:themeColor="accent4" w:themeShade="BF"/>
        </w:rPr>
        <w:br w:type="page"/>
      </w:r>
    </w:p>
    <w:p w14:paraId="0F150979" w14:textId="77777777" w:rsidR="002A6730" w:rsidRDefault="002A6730" w:rsidP="00800CCE">
      <w:pPr>
        <w:ind w:left="709"/>
        <w:rPr>
          <w:rFonts w:asciiTheme="minorHAnsi" w:hAnsiTheme="minorHAnsi" w:cs="Arial"/>
          <w:b/>
          <w:color w:val="596984" w:themeColor="accent4" w:themeShade="BF"/>
        </w:rPr>
      </w:pPr>
    </w:p>
    <w:p w14:paraId="46CE7650" w14:textId="77777777" w:rsidR="00546499" w:rsidRDefault="00546499" w:rsidP="00800CCE">
      <w:pPr>
        <w:ind w:left="709"/>
        <w:rPr>
          <w:rFonts w:asciiTheme="minorHAnsi" w:hAnsiTheme="minorHAnsi" w:cs="Arial"/>
          <w:b/>
          <w:color w:val="596984" w:themeColor="accent4" w:themeShade="BF"/>
        </w:rPr>
      </w:pPr>
    </w:p>
    <w:p w14:paraId="799DA5EA" w14:textId="77777777" w:rsidR="00546499" w:rsidRDefault="00546499" w:rsidP="00800CCE">
      <w:pPr>
        <w:ind w:left="709"/>
        <w:rPr>
          <w:rFonts w:asciiTheme="minorHAnsi" w:hAnsiTheme="minorHAnsi" w:cs="Arial"/>
          <w:b/>
          <w:color w:val="596984" w:themeColor="accent4" w:themeShade="BF"/>
        </w:rPr>
      </w:pPr>
    </w:p>
    <w:p w14:paraId="771BBC41" w14:textId="1D93D8DE" w:rsidR="00546499" w:rsidRDefault="00442603" w:rsidP="002A6730">
      <w:pPr>
        <w:ind w:left="709"/>
        <w:rPr>
          <w:rFonts w:asciiTheme="minorHAnsi" w:hAnsiTheme="minorHAnsi" w:cs="Arial"/>
          <w:b/>
          <w:color w:val="596984" w:themeColor="accent4" w:themeShade="BF"/>
        </w:rPr>
      </w:pPr>
      <w:r>
        <w:rPr>
          <w:rFonts w:asciiTheme="minorHAnsi" w:hAnsiTheme="minorHAnsi" w:cs="Arial"/>
          <w:b/>
          <w:noProof/>
          <w:color w:val="596984" w:themeColor="accent4" w:themeShade="BF"/>
          <w:lang w:val="en-GB" w:eastAsia="en-GB"/>
        </w:rPr>
        <w:drawing>
          <wp:inline distT="0" distB="0" distL="0" distR="0" wp14:anchorId="70B7C87C" wp14:editId="0C86771A">
            <wp:extent cx="6004560" cy="6659880"/>
            <wp:effectExtent l="0" t="0" r="0" b="7620"/>
            <wp:docPr id="125" name="图片 125" descr="C:\Users\ASUS-pc\Desktop\Pag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pc\Desktop\Page 11.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04560" cy="6659880"/>
                    </a:xfrm>
                    <a:prstGeom prst="rect">
                      <a:avLst/>
                    </a:prstGeom>
                    <a:noFill/>
                    <a:ln>
                      <a:noFill/>
                    </a:ln>
                  </pic:spPr>
                </pic:pic>
              </a:graphicData>
            </a:graphic>
          </wp:inline>
        </w:drawing>
      </w:r>
    </w:p>
    <w:p w14:paraId="7E120B29" w14:textId="77777777" w:rsidR="00546499" w:rsidRDefault="00546499" w:rsidP="00800CCE">
      <w:pPr>
        <w:ind w:left="709"/>
        <w:rPr>
          <w:rFonts w:asciiTheme="minorHAnsi" w:hAnsiTheme="minorHAnsi" w:cs="Arial"/>
          <w:b/>
          <w:color w:val="596984" w:themeColor="accent4" w:themeShade="BF"/>
        </w:rPr>
      </w:pPr>
    </w:p>
    <w:p w14:paraId="15432659" w14:textId="77777777" w:rsidR="00546499" w:rsidRDefault="00546499" w:rsidP="00800CCE">
      <w:pPr>
        <w:ind w:left="709"/>
        <w:rPr>
          <w:rFonts w:asciiTheme="minorHAnsi" w:hAnsiTheme="minorHAnsi" w:cs="Arial"/>
          <w:b/>
          <w:color w:val="596984" w:themeColor="accent4" w:themeShade="BF"/>
        </w:rPr>
      </w:pPr>
    </w:p>
    <w:p w14:paraId="2198A05E" w14:textId="4FA06F8E" w:rsidR="00546499" w:rsidRDefault="00442603" w:rsidP="00800CCE">
      <w:pPr>
        <w:ind w:left="709"/>
        <w:rPr>
          <w:rFonts w:asciiTheme="minorHAnsi" w:hAnsiTheme="minorHAnsi" w:cs="Arial"/>
          <w:b/>
          <w:color w:val="596984" w:themeColor="accent4" w:themeShade="BF"/>
        </w:rPr>
      </w:pPr>
      <w:r>
        <w:rPr>
          <w:rFonts w:asciiTheme="minorHAnsi" w:hAnsiTheme="minorHAnsi" w:cs="Arial"/>
          <w:b/>
          <w:noProof/>
          <w:color w:val="596984" w:themeColor="accent4" w:themeShade="BF"/>
          <w:lang w:val="en-GB" w:eastAsia="en-GB"/>
        </w:rPr>
        <w:drawing>
          <wp:inline distT="0" distB="0" distL="0" distR="0" wp14:anchorId="6F9DB663" wp14:editId="3C316FF2">
            <wp:extent cx="6012180" cy="5448300"/>
            <wp:effectExtent l="0" t="0" r="7620" b="0"/>
            <wp:docPr id="126" name="图片 126" descr="C:\Users\ASUS-pc\Desktop\Pag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US-pc\Desktop\Page 12.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12180" cy="5448300"/>
                    </a:xfrm>
                    <a:prstGeom prst="rect">
                      <a:avLst/>
                    </a:prstGeom>
                    <a:noFill/>
                    <a:ln>
                      <a:noFill/>
                    </a:ln>
                  </pic:spPr>
                </pic:pic>
              </a:graphicData>
            </a:graphic>
          </wp:inline>
        </w:drawing>
      </w:r>
    </w:p>
    <w:p w14:paraId="2C49CFAA" w14:textId="26B0851A" w:rsidR="002A6730" w:rsidRDefault="002A6730">
      <w:pPr>
        <w:rPr>
          <w:rFonts w:asciiTheme="minorHAnsi" w:hAnsiTheme="minorHAnsi" w:cs="Arial"/>
          <w:b/>
          <w:color w:val="596984" w:themeColor="accent4" w:themeShade="BF"/>
        </w:rPr>
      </w:pPr>
      <w:r>
        <w:rPr>
          <w:rFonts w:asciiTheme="minorHAnsi" w:hAnsiTheme="minorHAnsi" w:cs="Arial"/>
          <w:b/>
          <w:color w:val="596984" w:themeColor="accent4" w:themeShade="BF"/>
        </w:rPr>
        <w:br w:type="page"/>
      </w:r>
    </w:p>
    <w:p w14:paraId="5CEEEFD7" w14:textId="77777777" w:rsidR="002A6730" w:rsidRDefault="002A6730" w:rsidP="00800CCE">
      <w:pPr>
        <w:ind w:left="709"/>
        <w:rPr>
          <w:rFonts w:asciiTheme="minorHAnsi" w:hAnsiTheme="minorHAnsi" w:cs="Arial"/>
          <w:b/>
          <w:color w:val="596984" w:themeColor="accent4" w:themeShade="BF"/>
        </w:rPr>
      </w:pPr>
    </w:p>
    <w:p w14:paraId="774CE833" w14:textId="77777777" w:rsidR="00546499" w:rsidRDefault="00546499" w:rsidP="00800CCE">
      <w:pPr>
        <w:ind w:left="709"/>
        <w:rPr>
          <w:rFonts w:asciiTheme="minorHAnsi" w:hAnsiTheme="minorHAnsi" w:cs="Arial"/>
          <w:b/>
          <w:color w:val="596984" w:themeColor="accent4" w:themeShade="BF"/>
        </w:rPr>
      </w:pPr>
    </w:p>
    <w:p w14:paraId="4C22E0F3" w14:textId="77777777" w:rsidR="00546499" w:rsidRDefault="00546499" w:rsidP="00800CCE">
      <w:pPr>
        <w:ind w:left="709"/>
        <w:rPr>
          <w:rFonts w:asciiTheme="minorHAnsi" w:hAnsiTheme="minorHAnsi" w:cs="Arial"/>
          <w:b/>
          <w:color w:val="596984" w:themeColor="accent4" w:themeShade="BF"/>
        </w:rPr>
      </w:pPr>
    </w:p>
    <w:p w14:paraId="711CA217" w14:textId="07B7CA70" w:rsidR="00546499" w:rsidRDefault="0039124A" w:rsidP="00800CCE">
      <w:pPr>
        <w:ind w:left="709"/>
        <w:rPr>
          <w:rFonts w:asciiTheme="minorHAnsi" w:hAnsiTheme="minorHAnsi" w:cs="Arial"/>
          <w:b/>
          <w:color w:val="596984" w:themeColor="accent4" w:themeShade="BF"/>
        </w:rPr>
      </w:pPr>
      <w:r>
        <w:rPr>
          <w:rFonts w:asciiTheme="minorHAnsi" w:hAnsiTheme="minorHAnsi" w:cs="Arial"/>
          <w:b/>
          <w:noProof/>
          <w:color w:val="596984" w:themeColor="accent4" w:themeShade="BF"/>
          <w:lang w:val="en-GB" w:eastAsia="en-GB"/>
        </w:rPr>
        <w:drawing>
          <wp:inline distT="0" distB="0" distL="0" distR="0" wp14:anchorId="46C6ECD3" wp14:editId="3F10EF44">
            <wp:extent cx="5036820" cy="6995160"/>
            <wp:effectExtent l="0" t="0" r="0" b="0"/>
            <wp:docPr id="127" name="图片 127" descr="C:\Users\ASUS-pc\Desktop\Page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US-pc\Desktop\Page 13.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036820" cy="6995160"/>
                    </a:xfrm>
                    <a:prstGeom prst="rect">
                      <a:avLst/>
                    </a:prstGeom>
                    <a:noFill/>
                    <a:ln>
                      <a:noFill/>
                    </a:ln>
                  </pic:spPr>
                </pic:pic>
              </a:graphicData>
            </a:graphic>
          </wp:inline>
        </w:drawing>
      </w:r>
    </w:p>
    <w:p w14:paraId="5AEC2088" w14:textId="2FA8ED3B" w:rsidR="002A6730" w:rsidRDefault="002A6730">
      <w:pPr>
        <w:rPr>
          <w:rFonts w:asciiTheme="minorHAnsi" w:hAnsiTheme="minorHAnsi" w:cs="Arial"/>
          <w:b/>
          <w:color w:val="596984" w:themeColor="accent4" w:themeShade="BF"/>
        </w:rPr>
      </w:pPr>
      <w:r>
        <w:rPr>
          <w:rFonts w:asciiTheme="minorHAnsi" w:hAnsiTheme="minorHAnsi" w:cs="Arial"/>
          <w:b/>
          <w:color w:val="596984" w:themeColor="accent4" w:themeShade="BF"/>
        </w:rPr>
        <w:br w:type="page"/>
      </w:r>
    </w:p>
    <w:p w14:paraId="116178E4" w14:textId="77777777" w:rsidR="00546499" w:rsidRDefault="00546499" w:rsidP="00800CCE">
      <w:pPr>
        <w:ind w:left="709"/>
        <w:rPr>
          <w:rFonts w:asciiTheme="minorHAnsi" w:hAnsiTheme="minorHAnsi" w:cs="Arial"/>
          <w:b/>
          <w:color w:val="596984" w:themeColor="accent4" w:themeShade="BF"/>
        </w:rPr>
      </w:pPr>
    </w:p>
    <w:p w14:paraId="7283480F" w14:textId="3098C50A" w:rsidR="00546499" w:rsidRDefault="0039124A" w:rsidP="00800CCE">
      <w:pPr>
        <w:ind w:left="709"/>
        <w:rPr>
          <w:rFonts w:asciiTheme="minorHAnsi" w:hAnsiTheme="minorHAnsi" w:cs="Arial"/>
          <w:b/>
          <w:color w:val="596984" w:themeColor="accent4" w:themeShade="BF"/>
        </w:rPr>
      </w:pPr>
      <w:r>
        <w:rPr>
          <w:rFonts w:asciiTheme="minorHAnsi" w:hAnsiTheme="minorHAnsi" w:cs="Arial"/>
          <w:b/>
          <w:noProof/>
          <w:color w:val="596984" w:themeColor="accent4" w:themeShade="BF"/>
          <w:lang w:val="en-GB" w:eastAsia="en-GB"/>
        </w:rPr>
        <w:drawing>
          <wp:inline distT="0" distB="0" distL="0" distR="0" wp14:anchorId="4AE37D8C" wp14:editId="69BA7148">
            <wp:extent cx="5067300" cy="6103620"/>
            <wp:effectExtent l="0" t="0" r="0" b="0"/>
            <wp:docPr id="128" name="图片 128" descr="C:\Users\ASUS-pc\Desktop\Page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US-pc\Desktop\Page 14.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067300" cy="6103620"/>
                    </a:xfrm>
                    <a:prstGeom prst="rect">
                      <a:avLst/>
                    </a:prstGeom>
                    <a:noFill/>
                    <a:ln>
                      <a:noFill/>
                    </a:ln>
                  </pic:spPr>
                </pic:pic>
              </a:graphicData>
            </a:graphic>
          </wp:inline>
        </w:drawing>
      </w:r>
    </w:p>
    <w:p w14:paraId="1C4A7A1A" w14:textId="703AEC91" w:rsidR="002A6730" w:rsidRDefault="002A6730">
      <w:pPr>
        <w:rPr>
          <w:rFonts w:asciiTheme="minorHAnsi" w:hAnsiTheme="minorHAnsi" w:cs="Arial"/>
          <w:b/>
          <w:color w:val="596984" w:themeColor="accent4" w:themeShade="BF"/>
        </w:rPr>
      </w:pPr>
      <w:r>
        <w:rPr>
          <w:rFonts w:asciiTheme="minorHAnsi" w:hAnsiTheme="minorHAnsi" w:cs="Arial"/>
          <w:b/>
          <w:color w:val="596984" w:themeColor="accent4" w:themeShade="BF"/>
        </w:rPr>
        <w:br w:type="page"/>
      </w:r>
    </w:p>
    <w:p w14:paraId="1F926E90" w14:textId="77777777" w:rsidR="002A6730" w:rsidRDefault="002A6730" w:rsidP="00800CCE">
      <w:pPr>
        <w:ind w:left="709"/>
        <w:rPr>
          <w:rFonts w:asciiTheme="minorHAnsi" w:hAnsiTheme="minorHAnsi" w:cs="Arial"/>
          <w:b/>
          <w:color w:val="596984" w:themeColor="accent4" w:themeShade="BF"/>
        </w:rPr>
      </w:pPr>
    </w:p>
    <w:p w14:paraId="7C3DA892" w14:textId="77777777" w:rsidR="00AB382B" w:rsidRDefault="00AB382B" w:rsidP="00800CCE">
      <w:pPr>
        <w:ind w:left="709"/>
        <w:rPr>
          <w:rFonts w:asciiTheme="minorHAnsi" w:hAnsiTheme="minorHAnsi" w:cs="Arial"/>
          <w:b/>
          <w:color w:val="596984" w:themeColor="accent4" w:themeShade="BF"/>
        </w:rPr>
      </w:pPr>
    </w:p>
    <w:p w14:paraId="0E003C9E" w14:textId="4FA855C4" w:rsidR="00AB382B" w:rsidRDefault="002A6730" w:rsidP="002A6730">
      <w:pPr>
        <w:ind w:left="709"/>
        <w:rPr>
          <w:rFonts w:asciiTheme="minorHAnsi" w:hAnsiTheme="minorHAnsi" w:cs="Arial"/>
          <w:b/>
          <w:color w:val="596984" w:themeColor="accent4" w:themeShade="BF"/>
        </w:rPr>
      </w:pPr>
      <w:r w:rsidRPr="00C264DB">
        <w:rPr>
          <w:rFonts w:asciiTheme="minorHAnsi" w:hAnsiTheme="minorHAnsi" w:cs="Arial"/>
          <w:b/>
          <w:color w:val="596984" w:themeColor="accent4" w:themeShade="BF"/>
        </w:rPr>
        <w:t>FINANCIAL STATEMENTS</w:t>
      </w:r>
    </w:p>
    <w:p w14:paraId="3A22387D" w14:textId="77777777" w:rsidR="00AB382B" w:rsidRDefault="00AB382B" w:rsidP="00800CCE">
      <w:pPr>
        <w:ind w:left="709"/>
        <w:rPr>
          <w:rFonts w:asciiTheme="minorHAnsi" w:hAnsiTheme="minorHAnsi" w:cs="Arial"/>
          <w:b/>
          <w:color w:val="596984" w:themeColor="accent4" w:themeShade="BF"/>
        </w:rPr>
      </w:pPr>
    </w:p>
    <w:p w14:paraId="4DDDEB00" w14:textId="3B78FCCD" w:rsidR="002A6730" w:rsidRDefault="0039124A" w:rsidP="00800CCE">
      <w:pPr>
        <w:ind w:left="709"/>
        <w:rPr>
          <w:rFonts w:asciiTheme="minorHAnsi" w:hAnsiTheme="minorHAnsi" w:cs="Arial"/>
          <w:b/>
          <w:color w:val="596984" w:themeColor="accent4" w:themeShade="BF"/>
        </w:rPr>
      </w:pPr>
      <w:r>
        <w:rPr>
          <w:rFonts w:asciiTheme="minorHAnsi" w:hAnsiTheme="minorHAnsi" w:cs="Arial"/>
          <w:b/>
          <w:noProof/>
          <w:color w:val="596984" w:themeColor="accent4" w:themeShade="BF"/>
          <w:lang w:val="en-GB" w:eastAsia="en-GB"/>
        </w:rPr>
        <w:drawing>
          <wp:inline distT="0" distB="0" distL="0" distR="0" wp14:anchorId="2179B400" wp14:editId="29E7C4E3">
            <wp:extent cx="5692140" cy="6934200"/>
            <wp:effectExtent l="0" t="0" r="3810" b="0"/>
            <wp:docPr id="129" name="图片 129" descr="C:\Users\ASUS-pc\Desktop\Page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US-pc\Desktop\Page 15.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92140" cy="6934200"/>
                    </a:xfrm>
                    <a:prstGeom prst="rect">
                      <a:avLst/>
                    </a:prstGeom>
                    <a:noFill/>
                    <a:ln>
                      <a:noFill/>
                    </a:ln>
                  </pic:spPr>
                </pic:pic>
              </a:graphicData>
            </a:graphic>
          </wp:inline>
        </w:drawing>
      </w:r>
    </w:p>
    <w:p w14:paraId="30D83CB1" w14:textId="77777777" w:rsidR="002A6730" w:rsidRDefault="002A6730">
      <w:pPr>
        <w:rPr>
          <w:rFonts w:asciiTheme="minorHAnsi" w:hAnsiTheme="minorHAnsi" w:cs="Arial"/>
          <w:b/>
          <w:color w:val="596984" w:themeColor="accent4" w:themeShade="BF"/>
        </w:rPr>
      </w:pPr>
      <w:r>
        <w:rPr>
          <w:rFonts w:asciiTheme="minorHAnsi" w:hAnsiTheme="minorHAnsi" w:cs="Arial"/>
          <w:b/>
          <w:color w:val="596984" w:themeColor="accent4" w:themeShade="BF"/>
        </w:rPr>
        <w:br w:type="page"/>
      </w:r>
    </w:p>
    <w:p w14:paraId="06473EBF" w14:textId="77777777" w:rsidR="00AB382B" w:rsidRDefault="00AB382B" w:rsidP="00800CCE">
      <w:pPr>
        <w:ind w:left="709"/>
        <w:rPr>
          <w:rFonts w:asciiTheme="minorHAnsi" w:hAnsiTheme="minorHAnsi" w:cs="Arial"/>
          <w:b/>
          <w:color w:val="596984" w:themeColor="accent4" w:themeShade="BF"/>
        </w:rPr>
      </w:pPr>
    </w:p>
    <w:p w14:paraId="7BCA2484" w14:textId="77777777" w:rsidR="0039124A" w:rsidRDefault="0039124A" w:rsidP="00800CCE">
      <w:pPr>
        <w:ind w:left="709"/>
        <w:rPr>
          <w:rFonts w:asciiTheme="minorHAnsi" w:hAnsiTheme="minorHAnsi" w:cs="Arial"/>
          <w:b/>
          <w:color w:val="596984" w:themeColor="accent4" w:themeShade="BF"/>
        </w:rPr>
      </w:pPr>
    </w:p>
    <w:p w14:paraId="763EE72C" w14:textId="75E8155A" w:rsidR="00AB382B" w:rsidRDefault="0039124A" w:rsidP="0039124A">
      <w:pPr>
        <w:jc w:val="center"/>
        <w:rPr>
          <w:rFonts w:asciiTheme="minorHAnsi" w:hAnsiTheme="minorHAnsi" w:cs="Arial"/>
          <w:b/>
          <w:color w:val="596984" w:themeColor="accent4" w:themeShade="BF"/>
        </w:rPr>
      </w:pPr>
      <w:r>
        <w:rPr>
          <w:rFonts w:asciiTheme="minorHAnsi" w:hAnsiTheme="minorHAnsi" w:cs="Arial"/>
          <w:b/>
          <w:noProof/>
          <w:color w:val="596984" w:themeColor="accent4" w:themeShade="BF"/>
          <w:lang w:val="en-GB" w:eastAsia="en-GB"/>
        </w:rPr>
        <w:drawing>
          <wp:inline distT="0" distB="0" distL="0" distR="0" wp14:anchorId="075A2303" wp14:editId="1C457CD4">
            <wp:extent cx="6840220" cy="5505393"/>
            <wp:effectExtent l="0" t="0" r="0" b="635"/>
            <wp:docPr id="132" name="图片 132" descr="C:\Users\ASUS-pc\Desktop\Page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SUS-pc\Desktop\Page 17.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840220" cy="5505393"/>
                    </a:xfrm>
                    <a:prstGeom prst="rect">
                      <a:avLst/>
                    </a:prstGeom>
                    <a:noFill/>
                    <a:ln>
                      <a:noFill/>
                    </a:ln>
                  </pic:spPr>
                </pic:pic>
              </a:graphicData>
            </a:graphic>
          </wp:inline>
        </w:drawing>
      </w:r>
    </w:p>
    <w:p w14:paraId="6C859A49" w14:textId="2BE5A1F5" w:rsidR="00AB382B" w:rsidRDefault="00AB382B" w:rsidP="00800CCE">
      <w:pPr>
        <w:ind w:left="709"/>
        <w:rPr>
          <w:rFonts w:asciiTheme="minorHAnsi" w:hAnsiTheme="minorHAnsi" w:cs="Arial"/>
          <w:b/>
          <w:color w:val="596984" w:themeColor="accent4" w:themeShade="BF"/>
        </w:rPr>
      </w:pPr>
    </w:p>
    <w:p w14:paraId="60582FA3" w14:textId="77777777" w:rsidR="002A6730" w:rsidRDefault="002A6730" w:rsidP="00800CCE">
      <w:pPr>
        <w:ind w:left="709"/>
        <w:rPr>
          <w:rFonts w:asciiTheme="minorHAnsi" w:hAnsiTheme="minorHAnsi" w:cs="Arial"/>
          <w:b/>
          <w:color w:val="596984" w:themeColor="accent4" w:themeShade="BF"/>
        </w:rPr>
      </w:pPr>
    </w:p>
    <w:p w14:paraId="717DE365" w14:textId="1C9FAB98" w:rsidR="00AB382B" w:rsidRDefault="002A6730" w:rsidP="0039124A">
      <w:pPr>
        <w:rPr>
          <w:rFonts w:asciiTheme="minorHAnsi" w:hAnsiTheme="minorHAnsi" w:cs="Arial"/>
          <w:b/>
          <w:color w:val="596984" w:themeColor="accent4" w:themeShade="BF"/>
        </w:rPr>
      </w:pPr>
      <w:r>
        <w:rPr>
          <w:rFonts w:asciiTheme="minorHAnsi" w:hAnsiTheme="minorHAnsi" w:cs="Arial"/>
          <w:b/>
          <w:color w:val="596984" w:themeColor="accent4" w:themeShade="BF"/>
        </w:rPr>
        <w:br w:type="page"/>
      </w:r>
    </w:p>
    <w:p w14:paraId="65716F91" w14:textId="77777777" w:rsidR="002A6730" w:rsidRDefault="002A6730" w:rsidP="00800CCE">
      <w:pPr>
        <w:ind w:left="709"/>
        <w:rPr>
          <w:rFonts w:asciiTheme="minorHAnsi" w:hAnsiTheme="minorHAnsi" w:cs="Arial"/>
          <w:b/>
          <w:color w:val="596984" w:themeColor="accent4" w:themeShade="BF"/>
        </w:rPr>
      </w:pPr>
    </w:p>
    <w:p w14:paraId="4BD209AF" w14:textId="3486B74B" w:rsidR="002A6730" w:rsidRDefault="002A6730">
      <w:pPr>
        <w:rPr>
          <w:rFonts w:asciiTheme="minorHAnsi" w:hAnsiTheme="minorHAnsi" w:cs="Arial"/>
          <w:b/>
          <w:color w:val="596984" w:themeColor="accent4" w:themeShade="BF"/>
        </w:rPr>
      </w:pPr>
    </w:p>
    <w:p w14:paraId="127865A9" w14:textId="77777777" w:rsidR="002A6730" w:rsidRDefault="002A6730" w:rsidP="00800CCE">
      <w:pPr>
        <w:ind w:left="709"/>
        <w:rPr>
          <w:rFonts w:asciiTheme="minorHAnsi" w:hAnsiTheme="minorHAnsi" w:cs="Arial"/>
          <w:b/>
          <w:color w:val="596984" w:themeColor="accent4" w:themeShade="BF"/>
        </w:rPr>
      </w:pPr>
    </w:p>
    <w:p w14:paraId="05899434" w14:textId="77777777" w:rsidR="00AB382B" w:rsidRDefault="00AB382B" w:rsidP="00800CCE">
      <w:pPr>
        <w:ind w:left="709"/>
        <w:rPr>
          <w:rFonts w:asciiTheme="minorHAnsi" w:hAnsiTheme="minorHAnsi" w:cs="Arial"/>
          <w:b/>
          <w:color w:val="596984" w:themeColor="accent4" w:themeShade="BF"/>
        </w:rPr>
      </w:pPr>
    </w:p>
    <w:p w14:paraId="6FC2A1CC" w14:textId="77777777" w:rsidR="002A6730" w:rsidRDefault="002A6730" w:rsidP="00800CCE">
      <w:pPr>
        <w:ind w:left="709"/>
        <w:rPr>
          <w:rFonts w:asciiTheme="minorHAnsi" w:hAnsiTheme="minorHAnsi" w:cs="Arial"/>
          <w:b/>
          <w:color w:val="596984" w:themeColor="accent4" w:themeShade="BF"/>
        </w:rPr>
      </w:pPr>
    </w:p>
    <w:p w14:paraId="7CA123E9" w14:textId="77777777" w:rsidR="00AB382B" w:rsidRDefault="00AB382B" w:rsidP="00800CCE">
      <w:pPr>
        <w:ind w:left="709"/>
        <w:rPr>
          <w:rFonts w:asciiTheme="minorHAnsi" w:hAnsiTheme="minorHAnsi" w:cs="Arial"/>
          <w:b/>
          <w:color w:val="596984" w:themeColor="accent4" w:themeShade="BF"/>
        </w:rPr>
      </w:pPr>
    </w:p>
    <w:p w14:paraId="2FE0BDA4" w14:textId="3E5F5866" w:rsidR="002A6730" w:rsidRDefault="0039124A" w:rsidP="0039124A">
      <w:pPr>
        <w:rPr>
          <w:rFonts w:asciiTheme="minorHAnsi" w:hAnsiTheme="minorHAnsi" w:cs="Arial"/>
          <w:b/>
          <w:color w:val="596984" w:themeColor="accent4" w:themeShade="BF"/>
        </w:rPr>
      </w:pPr>
      <w:r>
        <w:rPr>
          <w:rFonts w:asciiTheme="minorHAnsi" w:hAnsiTheme="minorHAnsi" w:cs="Arial"/>
          <w:b/>
          <w:noProof/>
          <w:color w:val="596984" w:themeColor="accent4" w:themeShade="BF"/>
          <w:lang w:val="en-GB" w:eastAsia="en-GB"/>
        </w:rPr>
        <w:drawing>
          <wp:inline distT="0" distB="0" distL="0" distR="0" wp14:anchorId="359C32D7" wp14:editId="4D89B4E0">
            <wp:extent cx="6840220" cy="5481878"/>
            <wp:effectExtent l="0" t="0" r="0" b="5080"/>
            <wp:docPr id="135" name="图片 135" descr="C:\Users\ASUS-pc\Desktop\Page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SUS-pc\Desktop\Page 18.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840220" cy="5481878"/>
                    </a:xfrm>
                    <a:prstGeom prst="rect">
                      <a:avLst/>
                    </a:prstGeom>
                    <a:noFill/>
                    <a:ln>
                      <a:noFill/>
                    </a:ln>
                  </pic:spPr>
                </pic:pic>
              </a:graphicData>
            </a:graphic>
          </wp:inline>
        </w:drawing>
      </w:r>
    </w:p>
    <w:p w14:paraId="7373CC13" w14:textId="77777777" w:rsidR="00AB382B" w:rsidRDefault="00AB382B" w:rsidP="00800CCE">
      <w:pPr>
        <w:ind w:left="709"/>
        <w:rPr>
          <w:rFonts w:asciiTheme="minorHAnsi" w:hAnsiTheme="minorHAnsi" w:cs="Arial"/>
          <w:b/>
          <w:color w:val="596984" w:themeColor="accent4" w:themeShade="BF"/>
        </w:rPr>
      </w:pPr>
    </w:p>
    <w:p w14:paraId="488A86D0" w14:textId="77777777" w:rsidR="002A6730" w:rsidRDefault="002A6730" w:rsidP="00800CCE">
      <w:pPr>
        <w:ind w:left="709"/>
        <w:rPr>
          <w:rFonts w:asciiTheme="minorHAnsi" w:hAnsiTheme="minorHAnsi" w:cs="Arial"/>
          <w:b/>
          <w:color w:val="596984" w:themeColor="accent4" w:themeShade="BF"/>
        </w:rPr>
      </w:pPr>
    </w:p>
    <w:p w14:paraId="0562BF18" w14:textId="3849B3EA" w:rsidR="002A6730" w:rsidRDefault="002A6730">
      <w:pPr>
        <w:rPr>
          <w:rFonts w:asciiTheme="minorHAnsi" w:hAnsiTheme="minorHAnsi" w:cs="Arial"/>
          <w:b/>
          <w:color w:val="596984" w:themeColor="accent4" w:themeShade="BF"/>
        </w:rPr>
      </w:pPr>
      <w:r>
        <w:rPr>
          <w:rFonts w:asciiTheme="minorHAnsi" w:hAnsiTheme="minorHAnsi" w:cs="Arial"/>
          <w:b/>
          <w:color w:val="596984" w:themeColor="accent4" w:themeShade="BF"/>
        </w:rPr>
        <w:br w:type="page"/>
      </w:r>
    </w:p>
    <w:p w14:paraId="7FC60F52" w14:textId="6FA980D4" w:rsidR="002A6730" w:rsidRDefault="0039124A" w:rsidP="0039124A">
      <w:pPr>
        <w:rPr>
          <w:rFonts w:asciiTheme="minorHAnsi" w:hAnsiTheme="minorHAnsi" w:cs="Arial"/>
          <w:b/>
          <w:color w:val="596984" w:themeColor="accent4" w:themeShade="BF"/>
        </w:rPr>
      </w:pPr>
      <w:r>
        <w:rPr>
          <w:rFonts w:asciiTheme="minorHAnsi" w:hAnsiTheme="minorHAnsi" w:cs="Arial"/>
          <w:b/>
          <w:noProof/>
          <w:color w:val="596984" w:themeColor="accent4" w:themeShade="BF"/>
          <w:lang w:val="en-GB" w:eastAsia="en-GB"/>
        </w:rPr>
        <w:drawing>
          <wp:inline distT="0" distB="0" distL="0" distR="0" wp14:anchorId="079B35A8" wp14:editId="182671FE">
            <wp:extent cx="6840220" cy="5037816"/>
            <wp:effectExtent l="0" t="0" r="0" b="0"/>
            <wp:docPr id="137" name="图片 137" descr="C:\Users\ASUS-pc\Desktop\Page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SUS-pc\Desktop\Page 19.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840220" cy="5037816"/>
                    </a:xfrm>
                    <a:prstGeom prst="rect">
                      <a:avLst/>
                    </a:prstGeom>
                    <a:noFill/>
                    <a:ln>
                      <a:noFill/>
                    </a:ln>
                  </pic:spPr>
                </pic:pic>
              </a:graphicData>
            </a:graphic>
          </wp:inline>
        </w:drawing>
      </w:r>
    </w:p>
    <w:p w14:paraId="7BCEB030" w14:textId="77777777" w:rsidR="00AB382B" w:rsidRDefault="00AB382B" w:rsidP="00800CCE">
      <w:pPr>
        <w:ind w:left="709"/>
        <w:rPr>
          <w:rFonts w:asciiTheme="minorHAnsi" w:hAnsiTheme="minorHAnsi" w:cs="Arial"/>
          <w:b/>
          <w:color w:val="596984" w:themeColor="accent4" w:themeShade="BF"/>
        </w:rPr>
      </w:pPr>
    </w:p>
    <w:p w14:paraId="3C6E7AAC" w14:textId="15EFD253" w:rsidR="00AB382B" w:rsidRDefault="00AB382B" w:rsidP="00800CCE">
      <w:pPr>
        <w:ind w:left="709"/>
        <w:rPr>
          <w:rFonts w:asciiTheme="minorHAnsi" w:hAnsiTheme="minorHAnsi" w:cs="Arial"/>
          <w:b/>
          <w:color w:val="596984" w:themeColor="accent4" w:themeShade="BF"/>
        </w:rPr>
      </w:pPr>
    </w:p>
    <w:p w14:paraId="4D7B83CE" w14:textId="77777777" w:rsidR="002A6730" w:rsidRDefault="002A6730" w:rsidP="00800CCE">
      <w:pPr>
        <w:ind w:left="709"/>
        <w:rPr>
          <w:rFonts w:asciiTheme="minorHAnsi" w:hAnsiTheme="minorHAnsi" w:cs="Arial"/>
          <w:b/>
          <w:color w:val="596984" w:themeColor="accent4" w:themeShade="BF"/>
        </w:rPr>
      </w:pPr>
    </w:p>
    <w:p w14:paraId="167C5E70" w14:textId="685C76B7" w:rsidR="002A6730" w:rsidRDefault="002A6730">
      <w:pPr>
        <w:rPr>
          <w:rFonts w:asciiTheme="minorHAnsi" w:hAnsiTheme="minorHAnsi" w:cs="Arial"/>
          <w:b/>
          <w:color w:val="596984" w:themeColor="accent4" w:themeShade="BF"/>
        </w:rPr>
      </w:pPr>
      <w:r>
        <w:rPr>
          <w:rFonts w:asciiTheme="minorHAnsi" w:hAnsiTheme="minorHAnsi" w:cs="Arial"/>
          <w:b/>
          <w:color w:val="596984" w:themeColor="accent4" w:themeShade="BF"/>
        </w:rPr>
        <w:br w:type="page"/>
      </w:r>
      <w:r w:rsidR="0039124A">
        <w:rPr>
          <w:rFonts w:asciiTheme="minorHAnsi" w:hAnsiTheme="minorHAnsi" w:cs="Arial"/>
          <w:b/>
          <w:noProof/>
          <w:color w:val="596984" w:themeColor="accent4" w:themeShade="BF"/>
          <w:lang w:val="en-GB" w:eastAsia="en-GB"/>
        </w:rPr>
        <w:drawing>
          <wp:inline distT="0" distB="0" distL="0" distR="0" wp14:anchorId="094CA633" wp14:editId="4D2B3BE9">
            <wp:extent cx="6840220" cy="5299291"/>
            <wp:effectExtent l="0" t="0" r="0" b="0"/>
            <wp:docPr id="139" name="图片 139" descr="C:\Users\ASUS-pc\Desktop\Page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SUS-pc\Desktop\Page 20.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840220" cy="5299291"/>
                    </a:xfrm>
                    <a:prstGeom prst="rect">
                      <a:avLst/>
                    </a:prstGeom>
                    <a:noFill/>
                    <a:ln>
                      <a:noFill/>
                    </a:ln>
                  </pic:spPr>
                </pic:pic>
              </a:graphicData>
            </a:graphic>
          </wp:inline>
        </w:drawing>
      </w:r>
    </w:p>
    <w:p w14:paraId="0A2BB528" w14:textId="77777777" w:rsidR="00AB382B" w:rsidRDefault="00AB382B" w:rsidP="00800CCE">
      <w:pPr>
        <w:ind w:left="709"/>
        <w:rPr>
          <w:rFonts w:asciiTheme="minorHAnsi" w:hAnsiTheme="minorHAnsi" w:cs="Arial"/>
          <w:b/>
          <w:color w:val="596984" w:themeColor="accent4" w:themeShade="BF"/>
        </w:rPr>
      </w:pPr>
    </w:p>
    <w:p w14:paraId="3236D0ED" w14:textId="102B7C6E" w:rsidR="00AB382B" w:rsidRDefault="0039124A" w:rsidP="0039124A">
      <w:pPr>
        <w:rPr>
          <w:rFonts w:asciiTheme="minorHAnsi" w:hAnsiTheme="minorHAnsi" w:cs="Arial"/>
          <w:b/>
          <w:color w:val="596984" w:themeColor="accent4" w:themeShade="BF"/>
        </w:rPr>
      </w:pPr>
      <w:r>
        <w:rPr>
          <w:rFonts w:asciiTheme="minorHAnsi" w:hAnsiTheme="minorHAnsi" w:cs="Arial"/>
          <w:b/>
          <w:noProof/>
          <w:color w:val="596984" w:themeColor="accent4" w:themeShade="BF"/>
          <w:lang w:val="en-GB" w:eastAsia="en-GB"/>
        </w:rPr>
        <w:drawing>
          <wp:inline distT="0" distB="0" distL="0" distR="0" wp14:anchorId="56FF57D7" wp14:editId="5CAAFEBE">
            <wp:extent cx="6840220" cy="4989193"/>
            <wp:effectExtent l="0" t="0" r="0" b="2540"/>
            <wp:docPr id="141" name="图片 141" descr="C:\Users\ASUS-pc\Desktop\Page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SUS-pc\Desktop\Page 21.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840220" cy="4989193"/>
                    </a:xfrm>
                    <a:prstGeom prst="rect">
                      <a:avLst/>
                    </a:prstGeom>
                    <a:noFill/>
                    <a:ln>
                      <a:noFill/>
                    </a:ln>
                  </pic:spPr>
                </pic:pic>
              </a:graphicData>
            </a:graphic>
          </wp:inline>
        </w:drawing>
      </w:r>
    </w:p>
    <w:p w14:paraId="362AA9ED" w14:textId="77777777" w:rsidR="002A6730" w:rsidRDefault="002A6730" w:rsidP="00800CCE">
      <w:pPr>
        <w:ind w:left="709"/>
        <w:rPr>
          <w:rFonts w:asciiTheme="minorHAnsi" w:hAnsiTheme="minorHAnsi" w:cs="Arial"/>
          <w:b/>
          <w:color w:val="596984" w:themeColor="accent4" w:themeShade="BF"/>
        </w:rPr>
      </w:pPr>
    </w:p>
    <w:p w14:paraId="1DC5B1B5" w14:textId="443F209B" w:rsidR="002A6730" w:rsidRDefault="002A6730">
      <w:pPr>
        <w:rPr>
          <w:rFonts w:asciiTheme="minorHAnsi" w:hAnsiTheme="minorHAnsi" w:cs="Arial"/>
          <w:b/>
          <w:color w:val="596984" w:themeColor="accent4" w:themeShade="BF"/>
        </w:rPr>
      </w:pPr>
      <w:r>
        <w:rPr>
          <w:rFonts w:asciiTheme="minorHAnsi" w:hAnsiTheme="minorHAnsi" w:cs="Arial"/>
          <w:b/>
          <w:color w:val="596984" w:themeColor="accent4" w:themeShade="BF"/>
        </w:rPr>
        <w:br w:type="page"/>
      </w:r>
    </w:p>
    <w:p w14:paraId="44D2A875" w14:textId="77777777" w:rsidR="002A6730" w:rsidRDefault="002A6730" w:rsidP="00800CCE">
      <w:pPr>
        <w:ind w:left="709"/>
        <w:rPr>
          <w:rFonts w:asciiTheme="minorHAnsi" w:hAnsiTheme="minorHAnsi" w:cs="Arial"/>
          <w:b/>
          <w:color w:val="596984" w:themeColor="accent4" w:themeShade="BF"/>
        </w:rPr>
      </w:pPr>
    </w:p>
    <w:p w14:paraId="1290F7F0" w14:textId="3A20C80F" w:rsidR="00AB382B" w:rsidRDefault="0039124A" w:rsidP="0039124A">
      <w:pPr>
        <w:rPr>
          <w:rFonts w:asciiTheme="minorHAnsi" w:hAnsiTheme="minorHAnsi" w:cs="Arial"/>
          <w:b/>
          <w:color w:val="596984" w:themeColor="accent4" w:themeShade="BF"/>
        </w:rPr>
      </w:pPr>
      <w:r>
        <w:rPr>
          <w:rFonts w:asciiTheme="minorHAnsi" w:hAnsiTheme="minorHAnsi" w:cs="Arial"/>
          <w:b/>
          <w:noProof/>
          <w:color w:val="596984" w:themeColor="accent4" w:themeShade="BF"/>
          <w:lang w:val="en-GB" w:eastAsia="en-GB"/>
        </w:rPr>
        <w:drawing>
          <wp:inline distT="0" distB="0" distL="0" distR="0" wp14:anchorId="62AA8BFB" wp14:editId="6275F67C">
            <wp:extent cx="6840220" cy="5287009"/>
            <wp:effectExtent l="0" t="0" r="0" b="9525"/>
            <wp:docPr id="143" name="图片 143" descr="C:\Users\ASUS-pc\Desktop\Page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SUS-pc\Desktop\Page 22.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840220" cy="5287009"/>
                    </a:xfrm>
                    <a:prstGeom prst="rect">
                      <a:avLst/>
                    </a:prstGeom>
                    <a:noFill/>
                    <a:ln>
                      <a:noFill/>
                    </a:ln>
                  </pic:spPr>
                </pic:pic>
              </a:graphicData>
            </a:graphic>
          </wp:inline>
        </w:drawing>
      </w:r>
    </w:p>
    <w:p w14:paraId="0BD990B7" w14:textId="34916E29" w:rsidR="002A6730" w:rsidRDefault="002A6730">
      <w:pPr>
        <w:rPr>
          <w:rFonts w:asciiTheme="minorHAnsi" w:hAnsiTheme="minorHAnsi" w:cs="Arial"/>
          <w:b/>
          <w:color w:val="596984" w:themeColor="accent4" w:themeShade="BF"/>
        </w:rPr>
      </w:pPr>
      <w:r>
        <w:rPr>
          <w:rFonts w:asciiTheme="minorHAnsi" w:hAnsiTheme="minorHAnsi" w:cs="Arial"/>
          <w:b/>
          <w:color w:val="596984" w:themeColor="accent4" w:themeShade="BF"/>
        </w:rPr>
        <w:br w:type="page"/>
      </w:r>
    </w:p>
    <w:p w14:paraId="4A3BDEC7" w14:textId="77777777" w:rsidR="002A6730" w:rsidRDefault="002A6730" w:rsidP="002A6730">
      <w:pPr>
        <w:rPr>
          <w:rFonts w:asciiTheme="minorHAnsi" w:hAnsiTheme="minorHAnsi" w:cs="Arial"/>
          <w:b/>
          <w:color w:val="596984" w:themeColor="accent4" w:themeShade="BF"/>
        </w:rPr>
      </w:pPr>
    </w:p>
    <w:p w14:paraId="75DE67DC" w14:textId="73FE89E6" w:rsidR="002A6730" w:rsidRDefault="0039124A" w:rsidP="002A6730">
      <w:pPr>
        <w:rPr>
          <w:rFonts w:asciiTheme="minorHAnsi" w:hAnsiTheme="minorHAnsi" w:cs="Arial"/>
          <w:b/>
          <w:color w:val="596984" w:themeColor="accent4" w:themeShade="BF"/>
        </w:rPr>
      </w:pPr>
      <w:r>
        <w:rPr>
          <w:rFonts w:asciiTheme="minorHAnsi" w:hAnsiTheme="minorHAnsi" w:cs="Arial"/>
          <w:b/>
          <w:noProof/>
          <w:color w:val="596984" w:themeColor="accent4" w:themeShade="BF"/>
          <w:lang w:val="en-GB" w:eastAsia="en-GB"/>
        </w:rPr>
        <w:drawing>
          <wp:inline distT="0" distB="0" distL="0" distR="0" wp14:anchorId="74AC997C" wp14:editId="36057DF9">
            <wp:extent cx="6840220" cy="5167475"/>
            <wp:effectExtent l="0" t="0" r="0" b="0"/>
            <wp:docPr id="145" name="图片 145" descr="C:\Users\ASUS-pc\Desktop\Page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SUS-pc\Desktop\Page 23.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840220" cy="5167475"/>
                    </a:xfrm>
                    <a:prstGeom prst="rect">
                      <a:avLst/>
                    </a:prstGeom>
                    <a:noFill/>
                    <a:ln>
                      <a:noFill/>
                    </a:ln>
                  </pic:spPr>
                </pic:pic>
              </a:graphicData>
            </a:graphic>
          </wp:inline>
        </w:drawing>
      </w:r>
    </w:p>
    <w:p w14:paraId="3CB963E1" w14:textId="627DEE14" w:rsidR="00AB382B" w:rsidRDefault="00AB382B" w:rsidP="00800CCE">
      <w:pPr>
        <w:ind w:left="709"/>
        <w:rPr>
          <w:rFonts w:asciiTheme="minorHAnsi" w:hAnsiTheme="minorHAnsi" w:cs="Arial"/>
          <w:b/>
          <w:color w:val="596984" w:themeColor="accent4" w:themeShade="BF"/>
        </w:rPr>
      </w:pPr>
    </w:p>
    <w:p w14:paraId="612817DC" w14:textId="5A284124" w:rsidR="002A6730" w:rsidRDefault="002A6730">
      <w:pPr>
        <w:rPr>
          <w:rFonts w:asciiTheme="minorHAnsi" w:hAnsiTheme="minorHAnsi" w:cs="Arial"/>
          <w:b/>
          <w:color w:val="596984" w:themeColor="accent4" w:themeShade="BF"/>
        </w:rPr>
      </w:pPr>
      <w:r>
        <w:rPr>
          <w:rFonts w:asciiTheme="minorHAnsi" w:hAnsiTheme="minorHAnsi" w:cs="Arial"/>
          <w:b/>
          <w:color w:val="596984" w:themeColor="accent4" w:themeShade="BF"/>
        </w:rPr>
        <w:br w:type="page"/>
      </w:r>
    </w:p>
    <w:p w14:paraId="5557E356" w14:textId="77777777" w:rsidR="002A6730" w:rsidRDefault="002A6730" w:rsidP="00800CCE">
      <w:pPr>
        <w:ind w:left="709"/>
        <w:rPr>
          <w:rFonts w:asciiTheme="minorHAnsi" w:hAnsiTheme="minorHAnsi" w:cs="Arial"/>
          <w:b/>
          <w:color w:val="596984" w:themeColor="accent4" w:themeShade="BF"/>
        </w:rPr>
      </w:pPr>
    </w:p>
    <w:p w14:paraId="27B92B3E" w14:textId="77777777" w:rsidR="002A6730" w:rsidRDefault="002A6730" w:rsidP="00800CCE">
      <w:pPr>
        <w:ind w:left="709"/>
        <w:rPr>
          <w:rFonts w:asciiTheme="minorHAnsi" w:hAnsiTheme="minorHAnsi" w:cs="Arial"/>
          <w:b/>
          <w:color w:val="596984" w:themeColor="accent4" w:themeShade="BF"/>
        </w:rPr>
      </w:pPr>
    </w:p>
    <w:p w14:paraId="5E8467AF" w14:textId="5CA73806" w:rsidR="00AB382B" w:rsidRDefault="0039124A" w:rsidP="0039124A">
      <w:pPr>
        <w:rPr>
          <w:rFonts w:asciiTheme="minorHAnsi" w:hAnsiTheme="minorHAnsi" w:cs="Arial"/>
          <w:b/>
          <w:color w:val="596984" w:themeColor="accent4" w:themeShade="BF"/>
        </w:rPr>
      </w:pPr>
      <w:r>
        <w:rPr>
          <w:rFonts w:asciiTheme="minorHAnsi" w:hAnsiTheme="minorHAnsi" w:cs="Arial"/>
          <w:b/>
          <w:noProof/>
          <w:color w:val="596984" w:themeColor="accent4" w:themeShade="BF"/>
          <w:lang w:val="en-GB" w:eastAsia="en-GB"/>
        </w:rPr>
        <w:drawing>
          <wp:inline distT="0" distB="0" distL="0" distR="0" wp14:anchorId="6F2788B4" wp14:editId="685BE8BA">
            <wp:extent cx="6840220" cy="5250196"/>
            <wp:effectExtent l="0" t="0" r="0" b="7620"/>
            <wp:docPr id="147" name="图片 147" descr="C:\Users\ASUS-pc\Desktop\Page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SUS-pc\Desktop\Page 24.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840220" cy="5250196"/>
                    </a:xfrm>
                    <a:prstGeom prst="rect">
                      <a:avLst/>
                    </a:prstGeom>
                    <a:noFill/>
                    <a:ln>
                      <a:noFill/>
                    </a:ln>
                  </pic:spPr>
                </pic:pic>
              </a:graphicData>
            </a:graphic>
          </wp:inline>
        </w:drawing>
      </w:r>
    </w:p>
    <w:p w14:paraId="731E2F1E" w14:textId="77777777" w:rsidR="00AB382B" w:rsidRDefault="00AB382B" w:rsidP="00800CCE">
      <w:pPr>
        <w:ind w:left="709"/>
        <w:rPr>
          <w:rFonts w:asciiTheme="minorHAnsi" w:hAnsiTheme="minorHAnsi" w:cs="Arial"/>
          <w:b/>
          <w:color w:val="596984" w:themeColor="accent4" w:themeShade="BF"/>
        </w:rPr>
      </w:pPr>
    </w:p>
    <w:p w14:paraId="31E82344" w14:textId="77777777" w:rsidR="002A6730" w:rsidRDefault="002A6730" w:rsidP="00800CCE">
      <w:pPr>
        <w:ind w:left="709"/>
        <w:rPr>
          <w:rFonts w:asciiTheme="minorHAnsi" w:hAnsiTheme="minorHAnsi" w:cs="Arial"/>
          <w:b/>
          <w:color w:val="596984" w:themeColor="accent4" w:themeShade="BF"/>
        </w:rPr>
      </w:pPr>
    </w:p>
    <w:p w14:paraId="319DB016" w14:textId="77777777" w:rsidR="002A6730" w:rsidRDefault="002A6730" w:rsidP="00800CCE">
      <w:pPr>
        <w:ind w:left="709"/>
        <w:rPr>
          <w:rFonts w:asciiTheme="minorHAnsi" w:hAnsiTheme="minorHAnsi" w:cs="Arial"/>
          <w:b/>
          <w:color w:val="596984" w:themeColor="accent4" w:themeShade="BF"/>
        </w:rPr>
      </w:pPr>
    </w:p>
    <w:p w14:paraId="0979014E" w14:textId="0233C17D" w:rsidR="002A6730" w:rsidRDefault="002A6730">
      <w:pPr>
        <w:rPr>
          <w:rFonts w:asciiTheme="minorHAnsi" w:hAnsiTheme="minorHAnsi" w:cs="Arial"/>
          <w:b/>
          <w:color w:val="596984" w:themeColor="accent4" w:themeShade="BF"/>
        </w:rPr>
      </w:pPr>
      <w:r>
        <w:rPr>
          <w:rFonts w:asciiTheme="minorHAnsi" w:hAnsiTheme="minorHAnsi" w:cs="Arial"/>
          <w:b/>
          <w:color w:val="596984" w:themeColor="accent4" w:themeShade="BF"/>
        </w:rPr>
        <w:br w:type="page"/>
      </w:r>
    </w:p>
    <w:p w14:paraId="43C2068C" w14:textId="77777777" w:rsidR="00AB382B" w:rsidRDefault="00AB382B" w:rsidP="00800CCE">
      <w:pPr>
        <w:ind w:left="709"/>
        <w:rPr>
          <w:rFonts w:asciiTheme="minorHAnsi" w:hAnsiTheme="minorHAnsi" w:cs="Arial"/>
          <w:b/>
          <w:color w:val="596984" w:themeColor="accent4" w:themeShade="BF"/>
        </w:rPr>
      </w:pPr>
    </w:p>
    <w:p w14:paraId="0581F990" w14:textId="77777777" w:rsidR="00AB382B" w:rsidRDefault="00AB382B" w:rsidP="00800CCE">
      <w:pPr>
        <w:ind w:left="709"/>
        <w:rPr>
          <w:rFonts w:asciiTheme="minorHAnsi" w:hAnsiTheme="minorHAnsi" w:cs="Arial"/>
          <w:b/>
          <w:color w:val="596984" w:themeColor="accent4" w:themeShade="BF"/>
        </w:rPr>
      </w:pPr>
    </w:p>
    <w:p w14:paraId="664FAE7A" w14:textId="428745B3" w:rsidR="00AB382B" w:rsidRDefault="00F26389" w:rsidP="00F26389">
      <w:pPr>
        <w:rPr>
          <w:rFonts w:asciiTheme="minorHAnsi" w:hAnsiTheme="minorHAnsi" w:cs="Arial"/>
          <w:b/>
          <w:color w:val="596984" w:themeColor="accent4" w:themeShade="BF"/>
        </w:rPr>
      </w:pPr>
      <w:r>
        <w:rPr>
          <w:rFonts w:asciiTheme="minorHAnsi" w:hAnsiTheme="minorHAnsi" w:cs="Arial"/>
          <w:b/>
          <w:noProof/>
          <w:color w:val="596984" w:themeColor="accent4" w:themeShade="BF"/>
          <w:lang w:val="en-GB" w:eastAsia="en-GB"/>
        </w:rPr>
        <w:drawing>
          <wp:inline distT="0" distB="0" distL="0" distR="0" wp14:anchorId="66653E1B" wp14:editId="068C2ED7">
            <wp:extent cx="6840220" cy="4371190"/>
            <wp:effectExtent l="0" t="0" r="0" b="0"/>
            <wp:docPr id="149" name="图片 149" descr="C:\Users\ASUS-pc\Desktop\Page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SUS-pc\Desktop\Page 25.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840220" cy="4371190"/>
                    </a:xfrm>
                    <a:prstGeom prst="rect">
                      <a:avLst/>
                    </a:prstGeom>
                    <a:noFill/>
                    <a:ln>
                      <a:noFill/>
                    </a:ln>
                  </pic:spPr>
                </pic:pic>
              </a:graphicData>
            </a:graphic>
          </wp:inline>
        </w:drawing>
      </w:r>
    </w:p>
    <w:p w14:paraId="422C0F97" w14:textId="77777777" w:rsidR="00AB382B" w:rsidRDefault="00AB382B" w:rsidP="00800CCE">
      <w:pPr>
        <w:ind w:left="709"/>
        <w:rPr>
          <w:rFonts w:asciiTheme="minorHAnsi" w:hAnsiTheme="minorHAnsi" w:cs="Arial"/>
          <w:b/>
          <w:color w:val="596984" w:themeColor="accent4" w:themeShade="BF"/>
        </w:rPr>
      </w:pPr>
    </w:p>
    <w:p w14:paraId="5FE9A31E" w14:textId="77777777" w:rsidR="00AB382B" w:rsidRDefault="00AB382B" w:rsidP="00800CCE">
      <w:pPr>
        <w:ind w:left="709"/>
        <w:rPr>
          <w:rFonts w:asciiTheme="minorHAnsi" w:hAnsiTheme="minorHAnsi" w:cs="Arial"/>
          <w:b/>
          <w:color w:val="596984" w:themeColor="accent4" w:themeShade="BF"/>
        </w:rPr>
      </w:pPr>
    </w:p>
    <w:p w14:paraId="2123998E" w14:textId="77777777" w:rsidR="00AB382B" w:rsidRDefault="00AB382B" w:rsidP="00800CCE">
      <w:pPr>
        <w:ind w:left="709"/>
        <w:rPr>
          <w:rFonts w:asciiTheme="minorHAnsi" w:hAnsiTheme="minorHAnsi" w:cs="Arial"/>
          <w:b/>
          <w:color w:val="596984" w:themeColor="accent4" w:themeShade="BF"/>
        </w:rPr>
      </w:pPr>
    </w:p>
    <w:p w14:paraId="6DC6A663" w14:textId="2781F7A1" w:rsidR="00E55CDE" w:rsidRDefault="00E55CDE">
      <w:pPr>
        <w:rPr>
          <w:rFonts w:asciiTheme="minorHAnsi" w:hAnsiTheme="minorHAnsi" w:cs="Arial"/>
          <w:b/>
          <w:color w:val="596984" w:themeColor="accent4" w:themeShade="BF"/>
        </w:rPr>
      </w:pPr>
      <w:r>
        <w:rPr>
          <w:rFonts w:asciiTheme="minorHAnsi" w:hAnsiTheme="minorHAnsi" w:cs="Arial"/>
          <w:b/>
          <w:color w:val="596984" w:themeColor="accent4" w:themeShade="BF"/>
        </w:rPr>
        <w:br w:type="page"/>
      </w:r>
    </w:p>
    <w:p w14:paraId="2B87C757" w14:textId="12E0B0D7" w:rsidR="00D13235" w:rsidRPr="00C264DB" w:rsidRDefault="00D13235" w:rsidP="004A04B3">
      <w:pPr>
        <w:ind w:right="674"/>
        <w:rPr>
          <w:rFonts w:asciiTheme="minorHAnsi" w:hAnsiTheme="minorHAnsi" w:cs="Arial"/>
          <w:sz w:val="16"/>
        </w:rPr>
      </w:pPr>
    </w:p>
    <w:tbl>
      <w:tblPr>
        <w:tblW w:w="0" w:type="auto"/>
        <w:tblInd w:w="108" w:type="dxa"/>
        <w:shd w:val="clear" w:color="auto" w:fill="000000"/>
        <w:tblLook w:val="04A0" w:firstRow="1" w:lastRow="0" w:firstColumn="1" w:lastColumn="0" w:noHBand="0" w:noVBand="1"/>
      </w:tblPr>
      <w:tblGrid>
        <w:gridCol w:w="5140"/>
        <w:gridCol w:w="5350"/>
      </w:tblGrid>
      <w:tr w:rsidR="00D13235" w:rsidRPr="00C264DB" w14:paraId="0B0F0F0C" w14:textId="77777777" w:rsidTr="00DB4471">
        <w:trPr>
          <w:trHeight w:val="340"/>
        </w:trPr>
        <w:tc>
          <w:tcPr>
            <w:tcW w:w="5140" w:type="dxa"/>
            <w:shd w:val="clear" w:color="auto" w:fill="596984" w:themeFill="accent4" w:themeFillShade="BF"/>
            <w:vAlign w:val="center"/>
          </w:tcPr>
          <w:p w14:paraId="12F716B2" w14:textId="77777777" w:rsidR="00D13235" w:rsidRPr="00C264DB" w:rsidRDefault="00D13235" w:rsidP="005C4CCF">
            <w:pPr>
              <w:tabs>
                <w:tab w:val="left" w:pos="851"/>
              </w:tabs>
              <w:ind w:right="674"/>
              <w:rPr>
                <w:rFonts w:asciiTheme="minorHAnsi" w:hAnsiTheme="minorHAnsi"/>
                <w:b/>
                <w:color w:val="FFFFFF"/>
              </w:rPr>
            </w:pPr>
            <w:r w:rsidRPr="00C264DB">
              <w:rPr>
                <w:rFonts w:asciiTheme="minorHAnsi" w:hAnsiTheme="minorHAnsi"/>
                <w:b/>
                <w:color w:val="FFFFFF"/>
              </w:rPr>
              <w:t>SECTION 4</w:t>
            </w:r>
          </w:p>
        </w:tc>
        <w:tc>
          <w:tcPr>
            <w:tcW w:w="5350" w:type="dxa"/>
            <w:shd w:val="clear" w:color="auto" w:fill="596984" w:themeFill="accent4" w:themeFillShade="BF"/>
            <w:vAlign w:val="center"/>
          </w:tcPr>
          <w:p w14:paraId="2C2E6615" w14:textId="77777777" w:rsidR="00D13235" w:rsidRPr="00C264DB" w:rsidRDefault="00401A84" w:rsidP="005C4CCF">
            <w:pPr>
              <w:tabs>
                <w:tab w:val="left" w:pos="851"/>
                <w:tab w:val="left" w:pos="5134"/>
              </w:tabs>
              <w:ind w:right="34"/>
              <w:jc w:val="right"/>
              <w:rPr>
                <w:rFonts w:asciiTheme="minorHAnsi" w:hAnsiTheme="minorHAnsi"/>
                <w:b/>
                <w:color w:val="FFFFFF"/>
              </w:rPr>
            </w:pPr>
            <w:r w:rsidRPr="00C264DB">
              <w:rPr>
                <w:rFonts w:asciiTheme="minorHAnsi" w:hAnsiTheme="minorHAnsi"/>
                <w:b/>
                <w:color w:val="FFFFFF"/>
              </w:rPr>
              <w:t xml:space="preserve">OUR </w:t>
            </w:r>
            <w:r w:rsidR="00D13235" w:rsidRPr="00C264DB">
              <w:rPr>
                <w:rFonts w:asciiTheme="minorHAnsi" w:hAnsiTheme="minorHAnsi"/>
                <w:b/>
                <w:color w:val="FFFFFF"/>
              </w:rPr>
              <w:t>OTHER IMPORTANT INFORMATION</w:t>
            </w:r>
          </w:p>
        </w:tc>
      </w:tr>
    </w:tbl>
    <w:p w14:paraId="5BC0E38C" w14:textId="77777777" w:rsidR="00D13235" w:rsidRPr="00C264DB" w:rsidRDefault="00D13235" w:rsidP="000C3CF5">
      <w:pPr>
        <w:ind w:right="674"/>
        <w:rPr>
          <w:rFonts w:asciiTheme="minorHAnsi" w:hAnsiTheme="minorHAnsi" w:cs="Arial"/>
          <w:sz w:val="16"/>
        </w:rPr>
      </w:pPr>
    </w:p>
    <w:p w14:paraId="11E667CD" w14:textId="77777777" w:rsidR="00D13235" w:rsidRPr="005858F5" w:rsidRDefault="00D13235" w:rsidP="000C3CF5">
      <w:pPr>
        <w:ind w:right="674"/>
        <w:rPr>
          <w:rFonts w:asciiTheme="minorHAnsi" w:hAnsiTheme="minorHAnsi" w:cs="Arial"/>
          <w:sz w:val="10"/>
          <w:szCs w:val="10"/>
        </w:rPr>
      </w:pPr>
    </w:p>
    <w:p w14:paraId="4F28D334" w14:textId="77777777" w:rsidR="00D13235" w:rsidRPr="00C264DB" w:rsidRDefault="00D13235" w:rsidP="00D13235">
      <w:pPr>
        <w:rPr>
          <w:rFonts w:asciiTheme="minorHAnsi" w:hAnsiTheme="minorHAnsi" w:cs="Arial"/>
          <w:b/>
          <w:color w:val="596984" w:themeColor="accent4" w:themeShade="BF"/>
        </w:rPr>
      </w:pPr>
      <w:r w:rsidRPr="00C264DB">
        <w:rPr>
          <w:rFonts w:asciiTheme="minorHAnsi" w:hAnsiTheme="minorHAnsi" w:cs="Arial"/>
          <w:b/>
          <w:color w:val="596984" w:themeColor="accent4" w:themeShade="BF"/>
        </w:rPr>
        <w:t>ACKNOWLEDGMENTS &amp; THANK YOU</w:t>
      </w:r>
    </w:p>
    <w:p w14:paraId="6C3B406A" w14:textId="77777777" w:rsidR="00D13235" w:rsidRPr="005858F5" w:rsidRDefault="00D13235" w:rsidP="00D13235">
      <w:pPr>
        <w:rPr>
          <w:rFonts w:asciiTheme="minorHAnsi" w:hAnsiTheme="minorHAnsi" w:cs="Arial"/>
          <w:sz w:val="10"/>
          <w:szCs w:val="10"/>
        </w:rPr>
      </w:pPr>
    </w:p>
    <w:p w14:paraId="3C0A8602" w14:textId="5480A417" w:rsidR="00DF3255" w:rsidRDefault="00862ABB" w:rsidP="000722D2">
      <w:pPr>
        <w:rPr>
          <w:rFonts w:asciiTheme="minorHAnsi" w:hAnsiTheme="minorHAnsi" w:cs="Arial"/>
        </w:rPr>
      </w:pPr>
      <w:r>
        <w:rPr>
          <w:rFonts w:asciiTheme="minorHAnsi" w:hAnsiTheme="minorHAnsi" w:cs="Arial"/>
        </w:rPr>
        <w:t xml:space="preserve">We wish to acknowledge the continued support of all members especially those that give freely of their time to </w:t>
      </w:r>
      <w:r w:rsidR="00DF3255">
        <w:rPr>
          <w:rFonts w:asciiTheme="minorHAnsi" w:hAnsiTheme="minorHAnsi" w:cs="Arial"/>
        </w:rPr>
        <w:t xml:space="preserve">assist at a local level with Section Committees and events and those Young Professional </w:t>
      </w:r>
      <w:r w:rsidR="00C51084">
        <w:rPr>
          <w:rFonts w:asciiTheme="minorHAnsi" w:hAnsiTheme="minorHAnsi" w:cs="Arial"/>
        </w:rPr>
        <w:t xml:space="preserve">and WiLAT </w:t>
      </w:r>
      <w:r w:rsidR="00DF3255">
        <w:rPr>
          <w:rFonts w:asciiTheme="minorHAnsi" w:hAnsiTheme="minorHAnsi" w:cs="Arial"/>
        </w:rPr>
        <w:t>Committee Members</w:t>
      </w:r>
      <w:r w:rsidR="00C51084">
        <w:rPr>
          <w:rFonts w:asciiTheme="minorHAnsi" w:hAnsiTheme="minorHAnsi" w:cs="Arial"/>
        </w:rPr>
        <w:t xml:space="preserve">. </w:t>
      </w:r>
      <w:r w:rsidR="00DF3255">
        <w:rPr>
          <w:rFonts w:asciiTheme="minorHAnsi" w:hAnsiTheme="minorHAnsi" w:cs="Arial"/>
        </w:rPr>
        <w:t xml:space="preserve"> You all </w:t>
      </w:r>
      <w:r w:rsidR="00C51084">
        <w:rPr>
          <w:rFonts w:asciiTheme="minorHAnsi" w:hAnsiTheme="minorHAnsi" w:cs="Arial"/>
        </w:rPr>
        <w:t>do a fantastic job</w:t>
      </w:r>
      <w:r w:rsidR="000722D2">
        <w:rPr>
          <w:rFonts w:asciiTheme="minorHAnsi" w:hAnsiTheme="minorHAnsi" w:cs="Arial"/>
        </w:rPr>
        <w:t xml:space="preserve"> and it is very much appreciated.</w:t>
      </w:r>
      <w:r w:rsidR="00C51084">
        <w:rPr>
          <w:rFonts w:asciiTheme="minorHAnsi" w:hAnsiTheme="minorHAnsi" w:cs="Arial"/>
        </w:rPr>
        <w:t xml:space="preserve"> </w:t>
      </w:r>
    </w:p>
    <w:p w14:paraId="1ECAFC2B" w14:textId="77777777" w:rsidR="005858F5" w:rsidRPr="005858F5" w:rsidRDefault="005858F5" w:rsidP="00D13235">
      <w:pPr>
        <w:rPr>
          <w:rFonts w:asciiTheme="minorHAnsi" w:hAnsiTheme="minorHAnsi" w:cs="Arial"/>
          <w:b/>
          <w:bCs/>
          <w:color w:val="596984" w:themeColor="accent4" w:themeShade="BF"/>
          <w:sz w:val="10"/>
          <w:szCs w:val="10"/>
        </w:rPr>
      </w:pPr>
    </w:p>
    <w:p w14:paraId="42D331F9" w14:textId="0BDBADEB" w:rsidR="00DF3255" w:rsidRPr="005858F5" w:rsidRDefault="005858F5" w:rsidP="00D13235">
      <w:pPr>
        <w:rPr>
          <w:rFonts w:asciiTheme="minorHAnsi" w:hAnsiTheme="minorHAnsi" w:cs="Arial"/>
          <w:b/>
          <w:bCs/>
          <w:color w:val="596984" w:themeColor="accent4" w:themeShade="BF"/>
        </w:rPr>
      </w:pPr>
      <w:r w:rsidRPr="005858F5">
        <w:rPr>
          <w:rFonts w:asciiTheme="minorHAnsi" w:hAnsiTheme="minorHAnsi" w:cs="Arial"/>
          <w:b/>
          <w:bCs/>
          <w:color w:val="596984" w:themeColor="accent4" w:themeShade="BF"/>
        </w:rPr>
        <w:t>N</w:t>
      </w:r>
      <w:r>
        <w:rPr>
          <w:rFonts w:asciiTheme="minorHAnsi" w:hAnsiTheme="minorHAnsi" w:cs="Arial"/>
          <w:b/>
          <w:bCs/>
          <w:color w:val="596984" w:themeColor="accent4" w:themeShade="BF"/>
        </w:rPr>
        <w:t xml:space="preserve">orthern </w:t>
      </w:r>
      <w:r w:rsidRPr="005858F5">
        <w:rPr>
          <w:rFonts w:asciiTheme="minorHAnsi" w:hAnsiTheme="minorHAnsi" w:cs="Arial"/>
          <w:b/>
          <w:bCs/>
          <w:color w:val="596984" w:themeColor="accent4" w:themeShade="BF"/>
        </w:rPr>
        <w:t>T</w:t>
      </w:r>
      <w:r>
        <w:rPr>
          <w:rFonts w:asciiTheme="minorHAnsi" w:hAnsiTheme="minorHAnsi" w:cs="Arial"/>
          <w:b/>
          <w:bCs/>
          <w:color w:val="596984" w:themeColor="accent4" w:themeShade="BF"/>
        </w:rPr>
        <w:t>erritory</w:t>
      </w:r>
    </w:p>
    <w:tbl>
      <w:tblPr>
        <w:tblpPr w:leftFromText="60" w:rightFromText="60" w:vertAnchor="text" w:horzAnchor="page" w:tblpX="682" w:tblpY="100"/>
        <w:tblW w:w="4839" w:type="pct"/>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5661"/>
        <w:gridCol w:w="4749"/>
      </w:tblGrid>
      <w:tr w:rsidR="005268D3" w:rsidRPr="006D3FC1" w14:paraId="55C8251A" w14:textId="77777777" w:rsidTr="005268D3">
        <w:trPr>
          <w:tblCellSpacing w:w="0" w:type="dxa"/>
        </w:trPr>
        <w:tc>
          <w:tcPr>
            <w:tcW w:w="2719" w:type="pct"/>
            <w:tcBorders>
              <w:top w:val="outset" w:sz="6" w:space="0" w:color="auto"/>
              <w:left w:val="outset" w:sz="6" w:space="0" w:color="auto"/>
              <w:bottom w:val="outset" w:sz="6" w:space="0" w:color="auto"/>
              <w:right w:val="outset" w:sz="6" w:space="0" w:color="auto"/>
            </w:tcBorders>
            <w:vAlign w:val="center"/>
            <w:hideMark/>
          </w:tcPr>
          <w:p w14:paraId="48CD9154" w14:textId="020C13C8" w:rsidR="005858F5" w:rsidRPr="006D3FC1" w:rsidRDefault="005858F5" w:rsidP="005268D3">
            <w:pPr>
              <w:rPr>
                <w:rFonts w:asciiTheme="minorHAnsi" w:hAnsiTheme="minorHAnsi"/>
                <w:b/>
                <w:bCs/>
                <w:color w:val="596984" w:themeColor="accent4" w:themeShade="BF"/>
                <w:sz w:val="22"/>
                <w:szCs w:val="22"/>
              </w:rPr>
            </w:pPr>
            <w:r w:rsidRPr="006D3FC1">
              <w:rPr>
                <w:rFonts w:asciiTheme="minorHAnsi" w:hAnsiTheme="minorHAnsi"/>
                <w:b/>
                <w:bCs/>
                <w:color w:val="596984" w:themeColor="accent4" w:themeShade="BF"/>
                <w:sz w:val="22"/>
                <w:szCs w:val="22"/>
              </w:rPr>
              <w:t>Name</w:t>
            </w:r>
          </w:p>
        </w:tc>
        <w:tc>
          <w:tcPr>
            <w:tcW w:w="2281" w:type="pct"/>
            <w:tcBorders>
              <w:top w:val="outset" w:sz="6" w:space="0" w:color="auto"/>
              <w:left w:val="outset" w:sz="6" w:space="0" w:color="auto"/>
              <w:bottom w:val="outset" w:sz="6" w:space="0" w:color="auto"/>
              <w:right w:val="outset" w:sz="6" w:space="0" w:color="auto"/>
            </w:tcBorders>
            <w:vAlign w:val="center"/>
            <w:hideMark/>
          </w:tcPr>
          <w:p w14:paraId="114D1916" w14:textId="77777777" w:rsidR="005858F5" w:rsidRPr="006D3FC1" w:rsidRDefault="005858F5" w:rsidP="005268D3">
            <w:pPr>
              <w:rPr>
                <w:rFonts w:asciiTheme="minorHAnsi" w:hAnsiTheme="minorHAnsi"/>
                <w:b/>
                <w:bCs/>
                <w:color w:val="596984" w:themeColor="accent4" w:themeShade="BF"/>
                <w:sz w:val="22"/>
                <w:szCs w:val="22"/>
              </w:rPr>
            </w:pPr>
            <w:r w:rsidRPr="006D3FC1">
              <w:rPr>
                <w:rFonts w:asciiTheme="minorHAnsi" w:hAnsiTheme="minorHAnsi"/>
                <w:b/>
                <w:bCs/>
                <w:color w:val="596984" w:themeColor="accent4" w:themeShade="BF"/>
                <w:sz w:val="22"/>
                <w:szCs w:val="22"/>
              </w:rPr>
              <w:t>Position</w:t>
            </w:r>
          </w:p>
        </w:tc>
      </w:tr>
      <w:tr w:rsidR="005268D3" w:rsidRPr="006D3FC1" w14:paraId="671BF52A" w14:textId="77777777" w:rsidTr="005268D3">
        <w:trPr>
          <w:tblCellSpacing w:w="0" w:type="dxa"/>
        </w:trPr>
        <w:tc>
          <w:tcPr>
            <w:tcW w:w="2719" w:type="pct"/>
            <w:tcBorders>
              <w:top w:val="outset" w:sz="6" w:space="0" w:color="auto"/>
              <w:left w:val="outset" w:sz="6" w:space="0" w:color="auto"/>
              <w:bottom w:val="outset" w:sz="6" w:space="0" w:color="auto"/>
              <w:right w:val="outset" w:sz="6" w:space="0" w:color="auto"/>
            </w:tcBorders>
            <w:vAlign w:val="center"/>
            <w:hideMark/>
          </w:tcPr>
          <w:p w14:paraId="33E68F6B" w14:textId="77777777" w:rsidR="005858F5" w:rsidRPr="006D3FC1" w:rsidRDefault="005858F5" w:rsidP="005268D3">
            <w:pPr>
              <w:rPr>
                <w:rFonts w:asciiTheme="minorHAnsi" w:hAnsiTheme="minorHAnsi"/>
                <w:sz w:val="22"/>
                <w:szCs w:val="22"/>
              </w:rPr>
            </w:pPr>
            <w:r w:rsidRPr="006D3FC1">
              <w:rPr>
                <w:rFonts w:asciiTheme="minorHAnsi" w:hAnsiTheme="minorHAnsi"/>
                <w:color w:val="000000"/>
                <w:sz w:val="22"/>
                <w:szCs w:val="22"/>
              </w:rPr>
              <w:t>Peter Goed FCILT</w:t>
            </w:r>
          </w:p>
        </w:tc>
        <w:tc>
          <w:tcPr>
            <w:tcW w:w="2281" w:type="pct"/>
            <w:tcBorders>
              <w:top w:val="outset" w:sz="6" w:space="0" w:color="auto"/>
              <w:left w:val="outset" w:sz="6" w:space="0" w:color="auto"/>
              <w:bottom w:val="outset" w:sz="6" w:space="0" w:color="auto"/>
              <w:right w:val="outset" w:sz="6" w:space="0" w:color="auto"/>
            </w:tcBorders>
            <w:vAlign w:val="center"/>
            <w:hideMark/>
          </w:tcPr>
          <w:p w14:paraId="2F18D7CF" w14:textId="77777777" w:rsidR="005858F5" w:rsidRPr="006D3FC1" w:rsidRDefault="005858F5" w:rsidP="005268D3">
            <w:pPr>
              <w:rPr>
                <w:rFonts w:asciiTheme="minorHAnsi" w:hAnsiTheme="minorHAnsi"/>
                <w:sz w:val="22"/>
                <w:szCs w:val="22"/>
              </w:rPr>
            </w:pPr>
            <w:r w:rsidRPr="006D3FC1">
              <w:rPr>
                <w:rFonts w:asciiTheme="minorHAnsi" w:hAnsiTheme="minorHAnsi"/>
                <w:color w:val="000000"/>
                <w:sz w:val="22"/>
                <w:szCs w:val="22"/>
              </w:rPr>
              <w:t>Immediate Past Chair</w:t>
            </w:r>
          </w:p>
        </w:tc>
      </w:tr>
      <w:tr w:rsidR="005268D3" w:rsidRPr="006D3FC1" w14:paraId="6CEE909D" w14:textId="77777777" w:rsidTr="005268D3">
        <w:trPr>
          <w:tblCellSpacing w:w="0" w:type="dxa"/>
        </w:trPr>
        <w:tc>
          <w:tcPr>
            <w:tcW w:w="2719" w:type="pct"/>
            <w:tcBorders>
              <w:top w:val="outset" w:sz="6" w:space="0" w:color="auto"/>
              <w:left w:val="outset" w:sz="6" w:space="0" w:color="auto"/>
              <w:bottom w:val="outset" w:sz="6" w:space="0" w:color="auto"/>
              <w:right w:val="outset" w:sz="6" w:space="0" w:color="auto"/>
            </w:tcBorders>
            <w:vAlign w:val="center"/>
            <w:hideMark/>
          </w:tcPr>
          <w:p w14:paraId="36994BB6" w14:textId="77777777" w:rsidR="005858F5" w:rsidRPr="006D3FC1" w:rsidRDefault="005858F5" w:rsidP="005268D3">
            <w:pPr>
              <w:rPr>
                <w:rFonts w:asciiTheme="minorHAnsi" w:hAnsiTheme="minorHAnsi"/>
                <w:sz w:val="22"/>
                <w:szCs w:val="22"/>
              </w:rPr>
            </w:pPr>
            <w:r w:rsidRPr="006D3FC1">
              <w:rPr>
                <w:rFonts w:asciiTheme="minorHAnsi" w:hAnsiTheme="minorHAnsi"/>
                <w:color w:val="000000"/>
                <w:sz w:val="22"/>
                <w:szCs w:val="22"/>
              </w:rPr>
              <w:t>Renzo Giuliani CMILT</w:t>
            </w:r>
          </w:p>
        </w:tc>
        <w:tc>
          <w:tcPr>
            <w:tcW w:w="2281" w:type="pct"/>
            <w:tcBorders>
              <w:top w:val="outset" w:sz="6" w:space="0" w:color="auto"/>
              <w:left w:val="outset" w:sz="6" w:space="0" w:color="auto"/>
              <w:bottom w:val="outset" w:sz="6" w:space="0" w:color="auto"/>
              <w:right w:val="outset" w:sz="6" w:space="0" w:color="auto"/>
            </w:tcBorders>
            <w:vAlign w:val="center"/>
            <w:hideMark/>
          </w:tcPr>
          <w:p w14:paraId="31FA5DD5" w14:textId="77777777" w:rsidR="005858F5" w:rsidRPr="006D3FC1" w:rsidRDefault="005858F5" w:rsidP="005268D3">
            <w:pPr>
              <w:rPr>
                <w:rFonts w:asciiTheme="minorHAnsi" w:hAnsiTheme="minorHAnsi"/>
                <w:sz w:val="22"/>
                <w:szCs w:val="22"/>
              </w:rPr>
            </w:pPr>
            <w:r w:rsidRPr="006D3FC1">
              <w:rPr>
                <w:rFonts w:asciiTheme="minorHAnsi" w:hAnsiTheme="minorHAnsi"/>
                <w:color w:val="000000"/>
                <w:sz w:val="22"/>
                <w:szCs w:val="22"/>
              </w:rPr>
              <w:t>Treasurer</w:t>
            </w:r>
          </w:p>
        </w:tc>
      </w:tr>
      <w:tr w:rsidR="005268D3" w:rsidRPr="006D3FC1" w14:paraId="722AF32C" w14:textId="77777777" w:rsidTr="005268D3">
        <w:trPr>
          <w:trHeight w:val="140"/>
          <w:tblCellSpacing w:w="0" w:type="dxa"/>
        </w:trPr>
        <w:tc>
          <w:tcPr>
            <w:tcW w:w="2719" w:type="pct"/>
            <w:tcBorders>
              <w:top w:val="outset" w:sz="6" w:space="0" w:color="auto"/>
              <w:left w:val="outset" w:sz="6" w:space="0" w:color="auto"/>
              <w:bottom w:val="outset" w:sz="6" w:space="0" w:color="auto"/>
              <w:right w:val="outset" w:sz="6" w:space="0" w:color="auto"/>
            </w:tcBorders>
            <w:vAlign w:val="center"/>
            <w:hideMark/>
          </w:tcPr>
          <w:p w14:paraId="5DF6B227" w14:textId="77777777" w:rsidR="005858F5" w:rsidRPr="006D3FC1" w:rsidRDefault="005858F5" w:rsidP="005268D3">
            <w:pPr>
              <w:rPr>
                <w:rFonts w:asciiTheme="minorHAnsi" w:hAnsiTheme="minorHAnsi"/>
                <w:sz w:val="22"/>
                <w:szCs w:val="22"/>
              </w:rPr>
            </w:pPr>
            <w:r w:rsidRPr="006D3FC1">
              <w:rPr>
                <w:rFonts w:asciiTheme="minorHAnsi" w:hAnsiTheme="minorHAnsi"/>
                <w:color w:val="000000"/>
                <w:sz w:val="22"/>
                <w:szCs w:val="22"/>
              </w:rPr>
              <w:t>Captain Richard Teo FCILT</w:t>
            </w:r>
          </w:p>
        </w:tc>
        <w:tc>
          <w:tcPr>
            <w:tcW w:w="2281" w:type="pct"/>
            <w:tcBorders>
              <w:top w:val="outset" w:sz="6" w:space="0" w:color="auto"/>
              <w:left w:val="outset" w:sz="6" w:space="0" w:color="auto"/>
              <w:bottom w:val="outset" w:sz="6" w:space="0" w:color="auto"/>
              <w:right w:val="outset" w:sz="6" w:space="0" w:color="auto"/>
            </w:tcBorders>
            <w:vAlign w:val="center"/>
            <w:hideMark/>
          </w:tcPr>
          <w:p w14:paraId="5C1D7C00" w14:textId="42F24D75" w:rsidR="005858F5" w:rsidRPr="006D3FC1" w:rsidRDefault="005858F5" w:rsidP="005268D3">
            <w:pPr>
              <w:rPr>
                <w:rFonts w:asciiTheme="minorHAnsi" w:hAnsiTheme="minorHAnsi"/>
                <w:sz w:val="22"/>
                <w:szCs w:val="22"/>
              </w:rPr>
            </w:pPr>
            <w:r w:rsidRPr="006D3FC1">
              <w:rPr>
                <w:rFonts w:asciiTheme="minorHAnsi" w:hAnsiTheme="minorHAnsi"/>
                <w:color w:val="000000"/>
                <w:sz w:val="22"/>
                <w:szCs w:val="22"/>
              </w:rPr>
              <w:t>Committee</w:t>
            </w:r>
            <w:r w:rsidR="006D3FC1" w:rsidRPr="006D3FC1">
              <w:rPr>
                <w:rFonts w:asciiTheme="minorHAnsi" w:hAnsiTheme="minorHAnsi"/>
                <w:color w:val="000000"/>
                <w:sz w:val="22"/>
                <w:szCs w:val="22"/>
              </w:rPr>
              <w:t xml:space="preserve"> Member</w:t>
            </w:r>
          </w:p>
        </w:tc>
      </w:tr>
      <w:tr w:rsidR="005268D3" w:rsidRPr="006D3FC1" w14:paraId="63D874F7" w14:textId="77777777" w:rsidTr="005268D3">
        <w:trPr>
          <w:trHeight w:val="276"/>
          <w:tblCellSpacing w:w="0" w:type="dxa"/>
        </w:trPr>
        <w:tc>
          <w:tcPr>
            <w:tcW w:w="2719" w:type="pct"/>
            <w:tcBorders>
              <w:top w:val="outset" w:sz="6" w:space="0" w:color="auto"/>
              <w:left w:val="outset" w:sz="6" w:space="0" w:color="auto"/>
              <w:bottom w:val="outset" w:sz="6" w:space="0" w:color="auto"/>
              <w:right w:val="outset" w:sz="6" w:space="0" w:color="auto"/>
            </w:tcBorders>
            <w:vAlign w:val="center"/>
            <w:hideMark/>
          </w:tcPr>
          <w:p w14:paraId="74BFE3C1" w14:textId="77777777" w:rsidR="005858F5" w:rsidRPr="006D3FC1" w:rsidRDefault="005858F5" w:rsidP="005268D3">
            <w:pPr>
              <w:rPr>
                <w:rFonts w:asciiTheme="minorHAnsi" w:hAnsiTheme="minorHAnsi"/>
                <w:sz w:val="22"/>
                <w:szCs w:val="22"/>
              </w:rPr>
            </w:pPr>
            <w:r w:rsidRPr="006D3FC1">
              <w:rPr>
                <w:rFonts w:asciiTheme="minorHAnsi" w:hAnsiTheme="minorHAnsi"/>
                <w:color w:val="000000"/>
                <w:sz w:val="22"/>
                <w:szCs w:val="22"/>
              </w:rPr>
              <w:t>Christopher Bigg FCILT</w:t>
            </w:r>
          </w:p>
        </w:tc>
        <w:tc>
          <w:tcPr>
            <w:tcW w:w="2281" w:type="pct"/>
            <w:tcBorders>
              <w:top w:val="outset" w:sz="6" w:space="0" w:color="auto"/>
              <w:left w:val="outset" w:sz="6" w:space="0" w:color="auto"/>
              <w:bottom w:val="outset" w:sz="6" w:space="0" w:color="auto"/>
              <w:right w:val="outset" w:sz="6" w:space="0" w:color="auto"/>
            </w:tcBorders>
            <w:vAlign w:val="center"/>
            <w:hideMark/>
          </w:tcPr>
          <w:p w14:paraId="00915E3A" w14:textId="64925340" w:rsidR="005858F5" w:rsidRPr="006D3FC1" w:rsidRDefault="005858F5" w:rsidP="005268D3">
            <w:pPr>
              <w:rPr>
                <w:rFonts w:asciiTheme="minorHAnsi" w:hAnsiTheme="minorHAnsi"/>
                <w:sz w:val="22"/>
                <w:szCs w:val="22"/>
              </w:rPr>
            </w:pPr>
            <w:r w:rsidRPr="006D3FC1">
              <w:rPr>
                <w:rFonts w:asciiTheme="minorHAnsi" w:hAnsiTheme="minorHAnsi"/>
                <w:color w:val="000000"/>
                <w:sz w:val="22"/>
                <w:szCs w:val="22"/>
              </w:rPr>
              <w:t>Committee</w:t>
            </w:r>
            <w:r w:rsidR="006D3FC1" w:rsidRPr="006D3FC1">
              <w:rPr>
                <w:rFonts w:asciiTheme="minorHAnsi" w:hAnsiTheme="minorHAnsi"/>
                <w:color w:val="000000"/>
                <w:sz w:val="22"/>
                <w:szCs w:val="22"/>
              </w:rPr>
              <w:t xml:space="preserve"> Member</w:t>
            </w:r>
          </w:p>
        </w:tc>
      </w:tr>
    </w:tbl>
    <w:p w14:paraId="2C792B7E" w14:textId="77777777" w:rsidR="005858F5" w:rsidRPr="006D3FC1" w:rsidRDefault="00DF3255" w:rsidP="00D13235">
      <w:pPr>
        <w:rPr>
          <w:rFonts w:asciiTheme="minorHAnsi" w:hAnsiTheme="minorHAnsi" w:cs="Arial"/>
          <w:b/>
          <w:bCs/>
          <w:color w:val="596984" w:themeColor="accent4" w:themeShade="BF"/>
          <w:sz w:val="22"/>
          <w:szCs w:val="22"/>
        </w:rPr>
      </w:pPr>
      <w:r w:rsidRPr="006D3FC1">
        <w:rPr>
          <w:rFonts w:asciiTheme="minorHAnsi" w:hAnsiTheme="minorHAnsi" w:cs="Arial"/>
          <w:b/>
          <w:bCs/>
          <w:color w:val="596984" w:themeColor="accent4" w:themeShade="BF"/>
          <w:sz w:val="22"/>
          <w:szCs w:val="22"/>
        </w:rPr>
        <w:t xml:space="preserve"> </w:t>
      </w:r>
    </w:p>
    <w:p w14:paraId="598E438E" w14:textId="3F86507F" w:rsidR="005858F5" w:rsidRPr="006D3FC1" w:rsidRDefault="005858F5" w:rsidP="00D13235">
      <w:pPr>
        <w:rPr>
          <w:rFonts w:asciiTheme="minorHAnsi" w:hAnsiTheme="minorHAnsi" w:cs="Arial"/>
          <w:b/>
          <w:bCs/>
          <w:color w:val="596984" w:themeColor="accent4" w:themeShade="BF"/>
          <w:sz w:val="22"/>
          <w:szCs w:val="22"/>
        </w:rPr>
      </w:pPr>
      <w:r w:rsidRPr="006D3FC1">
        <w:rPr>
          <w:rFonts w:asciiTheme="minorHAnsi" w:hAnsiTheme="minorHAnsi" w:cs="Arial"/>
          <w:b/>
          <w:bCs/>
          <w:color w:val="596984" w:themeColor="accent4" w:themeShade="BF"/>
          <w:sz w:val="22"/>
          <w:szCs w:val="22"/>
        </w:rPr>
        <w:t>Hunter</w:t>
      </w:r>
    </w:p>
    <w:tbl>
      <w:tblPr>
        <w:tblpPr w:leftFromText="60" w:rightFromText="60" w:vertAnchor="text"/>
        <w:tblW w:w="4901" w:type="pct"/>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5527"/>
        <w:gridCol w:w="5016"/>
      </w:tblGrid>
      <w:tr w:rsidR="008405A4" w:rsidRPr="006D3FC1" w14:paraId="7D7B8E29"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vAlign w:val="center"/>
            <w:hideMark/>
          </w:tcPr>
          <w:p w14:paraId="47244850" w14:textId="77777777" w:rsidR="008405A4" w:rsidRPr="006D3FC1" w:rsidRDefault="008405A4" w:rsidP="004A04B3">
            <w:pPr>
              <w:rPr>
                <w:rFonts w:asciiTheme="minorHAnsi" w:hAnsiTheme="minorHAnsi"/>
                <w:color w:val="596984" w:themeColor="accent4" w:themeShade="BF"/>
                <w:sz w:val="22"/>
                <w:szCs w:val="22"/>
              </w:rPr>
            </w:pPr>
            <w:r w:rsidRPr="006D3FC1">
              <w:rPr>
                <w:rStyle w:val="Strong"/>
                <w:rFonts w:asciiTheme="minorHAnsi" w:hAnsiTheme="minorHAnsi"/>
                <w:color w:val="596984" w:themeColor="accent4" w:themeShade="BF"/>
                <w:sz w:val="22"/>
                <w:szCs w:val="22"/>
              </w:rPr>
              <w:t>Name</w:t>
            </w:r>
          </w:p>
        </w:tc>
        <w:tc>
          <w:tcPr>
            <w:tcW w:w="2379" w:type="pct"/>
            <w:tcBorders>
              <w:top w:val="outset" w:sz="6" w:space="0" w:color="auto"/>
              <w:left w:val="outset" w:sz="6" w:space="0" w:color="auto"/>
              <w:bottom w:val="outset" w:sz="6" w:space="0" w:color="auto"/>
              <w:right w:val="outset" w:sz="6" w:space="0" w:color="auto"/>
            </w:tcBorders>
            <w:vAlign w:val="center"/>
            <w:hideMark/>
          </w:tcPr>
          <w:p w14:paraId="55F6F0AA" w14:textId="77777777" w:rsidR="008405A4" w:rsidRPr="006D3FC1" w:rsidRDefault="008405A4" w:rsidP="004A04B3">
            <w:pPr>
              <w:rPr>
                <w:rFonts w:asciiTheme="minorHAnsi" w:hAnsiTheme="minorHAnsi"/>
                <w:color w:val="596984" w:themeColor="accent4" w:themeShade="BF"/>
                <w:sz w:val="22"/>
                <w:szCs w:val="22"/>
              </w:rPr>
            </w:pPr>
            <w:r w:rsidRPr="006D3FC1">
              <w:rPr>
                <w:rStyle w:val="Strong"/>
                <w:rFonts w:asciiTheme="minorHAnsi" w:hAnsiTheme="minorHAnsi"/>
                <w:color w:val="596984" w:themeColor="accent4" w:themeShade="BF"/>
                <w:sz w:val="22"/>
                <w:szCs w:val="22"/>
              </w:rPr>
              <w:t>Position</w:t>
            </w:r>
          </w:p>
        </w:tc>
      </w:tr>
      <w:tr w:rsidR="008405A4" w:rsidRPr="006D3FC1" w14:paraId="3C8C620D"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vAlign w:val="center"/>
            <w:hideMark/>
          </w:tcPr>
          <w:p w14:paraId="0809A406" w14:textId="7F5B1C0C" w:rsidR="008405A4" w:rsidRPr="006D3FC1" w:rsidRDefault="008405A4" w:rsidP="004A04B3">
            <w:pPr>
              <w:rPr>
                <w:rFonts w:asciiTheme="minorHAnsi" w:hAnsiTheme="minorHAnsi"/>
                <w:sz w:val="22"/>
                <w:szCs w:val="22"/>
              </w:rPr>
            </w:pPr>
            <w:r w:rsidRPr="006D3FC1">
              <w:rPr>
                <w:rStyle w:val="Strong"/>
                <w:rFonts w:asciiTheme="minorHAnsi" w:hAnsiTheme="minorHAnsi"/>
                <w:b w:val="0"/>
                <w:bCs w:val="0"/>
                <w:sz w:val="22"/>
                <w:szCs w:val="22"/>
              </w:rPr>
              <w:t>Mark Apthorpe CMILT</w:t>
            </w:r>
          </w:p>
        </w:tc>
        <w:tc>
          <w:tcPr>
            <w:tcW w:w="2379" w:type="pct"/>
            <w:tcBorders>
              <w:top w:val="outset" w:sz="6" w:space="0" w:color="auto"/>
              <w:left w:val="outset" w:sz="6" w:space="0" w:color="auto"/>
              <w:bottom w:val="outset" w:sz="6" w:space="0" w:color="auto"/>
              <w:right w:val="outset" w:sz="6" w:space="0" w:color="auto"/>
            </w:tcBorders>
            <w:vAlign w:val="center"/>
            <w:hideMark/>
          </w:tcPr>
          <w:p w14:paraId="74E627A9" w14:textId="77777777" w:rsidR="008405A4" w:rsidRPr="006D3FC1" w:rsidRDefault="008405A4" w:rsidP="004A04B3">
            <w:pPr>
              <w:rPr>
                <w:rFonts w:asciiTheme="minorHAnsi" w:hAnsiTheme="minorHAnsi"/>
                <w:sz w:val="22"/>
                <w:szCs w:val="22"/>
              </w:rPr>
            </w:pPr>
            <w:r w:rsidRPr="006D3FC1">
              <w:rPr>
                <w:rFonts w:asciiTheme="minorHAnsi" w:hAnsiTheme="minorHAnsi"/>
                <w:color w:val="000000"/>
                <w:sz w:val="22"/>
                <w:szCs w:val="22"/>
              </w:rPr>
              <w:t>Chair</w:t>
            </w:r>
          </w:p>
        </w:tc>
      </w:tr>
      <w:tr w:rsidR="008405A4" w:rsidRPr="006D3FC1" w14:paraId="3FE7B344"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hideMark/>
          </w:tcPr>
          <w:p w14:paraId="709A56AD" w14:textId="371881A9" w:rsidR="008405A4" w:rsidRPr="006D3FC1" w:rsidRDefault="008405A4" w:rsidP="004A04B3">
            <w:pPr>
              <w:rPr>
                <w:rFonts w:asciiTheme="minorHAnsi" w:hAnsiTheme="minorHAnsi"/>
                <w:sz w:val="22"/>
                <w:szCs w:val="22"/>
              </w:rPr>
            </w:pPr>
            <w:r w:rsidRPr="006D3FC1">
              <w:rPr>
                <w:rStyle w:val="Strong"/>
                <w:rFonts w:asciiTheme="minorHAnsi" w:hAnsiTheme="minorHAnsi"/>
                <w:b w:val="0"/>
                <w:bCs w:val="0"/>
                <w:sz w:val="22"/>
                <w:szCs w:val="22"/>
              </w:rPr>
              <w:t xml:space="preserve">Steve O'Keefe </w:t>
            </w:r>
            <w:r w:rsidRPr="006D3FC1">
              <w:rPr>
                <w:rFonts w:asciiTheme="minorHAnsi" w:hAnsiTheme="minorHAnsi"/>
                <w:color w:val="000000"/>
                <w:sz w:val="22"/>
                <w:szCs w:val="22"/>
              </w:rPr>
              <w:t>FCILT</w:t>
            </w:r>
          </w:p>
        </w:tc>
        <w:tc>
          <w:tcPr>
            <w:tcW w:w="2379" w:type="pct"/>
            <w:tcBorders>
              <w:top w:val="outset" w:sz="6" w:space="0" w:color="auto"/>
              <w:left w:val="outset" w:sz="6" w:space="0" w:color="auto"/>
              <w:bottom w:val="outset" w:sz="6" w:space="0" w:color="auto"/>
              <w:right w:val="outset" w:sz="6" w:space="0" w:color="auto"/>
            </w:tcBorders>
            <w:hideMark/>
          </w:tcPr>
          <w:p w14:paraId="6BFC0F66" w14:textId="652B982B" w:rsidR="008405A4" w:rsidRPr="006D3FC1" w:rsidRDefault="006D3FC1" w:rsidP="004A04B3">
            <w:pPr>
              <w:rPr>
                <w:rFonts w:asciiTheme="minorHAnsi" w:hAnsiTheme="minorHAnsi"/>
                <w:sz w:val="22"/>
                <w:szCs w:val="22"/>
              </w:rPr>
            </w:pPr>
            <w:r w:rsidRPr="006D3FC1">
              <w:rPr>
                <w:rFonts w:asciiTheme="minorHAnsi" w:hAnsiTheme="minorHAnsi"/>
                <w:color w:val="000000"/>
                <w:sz w:val="22"/>
                <w:szCs w:val="22"/>
              </w:rPr>
              <w:t>Secretary</w:t>
            </w:r>
          </w:p>
        </w:tc>
      </w:tr>
      <w:tr w:rsidR="008405A4" w:rsidRPr="006D3FC1" w14:paraId="45AE4A73"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vAlign w:val="center"/>
            <w:hideMark/>
          </w:tcPr>
          <w:p w14:paraId="36D5113E" w14:textId="31C072CA" w:rsidR="008405A4" w:rsidRPr="006D3FC1" w:rsidRDefault="008405A4" w:rsidP="004A04B3">
            <w:pPr>
              <w:rPr>
                <w:rFonts w:asciiTheme="minorHAnsi" w:hAnsiTheme="minorHAnsi"/>
                <w:sz w:val="22"/>
                <w:szCs w:val="22"/>
              </w:rPr>
            </w:pPr>
            <w:r w:rsidRPr="006D3FC1">
              <w:rPr>
                <w:rStyle w:val="Strong"/>
                <w:rFonts w:asciiTheme="minorHAnsi" w:hAnsiTheme="minorHAnsi"/>
                <w:b w:val="0"/>
                <w:bCs w:val="0"/>
                <w:sz w:val="22"/>
                <w:szCs w:val="22"/>
              </w:rPr>
              <w:t xml:space="preserve">Brook Grimmond </w:t>
            </w:r>
            <w:r w:rsidRPr="006D3FC1">
              <w:rPr>
                <w:rFonts w:asciiTheme="minorHAnsi" w:hAnsiTheme="minorHAnsi"/>
                <w:sz w:val="22"/>
                <w:szCs w:val="22"/>
              </w:rPr>
              <w:t>FCILT</w:t>
            </w:r>
          </w:p>
        </w:tc>
        <w:tc>
          <w:tcPr>
            <w:tcW w:w="2379" w:type="pct"/>
            <w:tcBorders>
              <w:top w:val="outset" w:sz="6" w:space="0" w:color="auto"/>
              <w:left w:val="outset" w:sz="6" w:space="0" w:color="auto"/>
              <w:bottom w:val="outset" w:sz="6" w:space="0" w:color="auto"/>
              <w:right w:val="outset" w:sz="6" w:space="0" w:color="auto"/>
            </w:tcBorders>
            <w:vAlign w:val="center"/>
            <w:hideMark/>
          </w:tcPr>
          <w:p w14:paraId="270353B0" w14:textId="438DDACF" w:rsidR="008405A4" w:rsidRPr="006D3FC1" w:rsidRDefault="006D3FC1" w:rsidP="004A04B3">
            <w:pPr>
              <w:rPr>
                <w:rFonts w:asciiTheme="minorHAnsi" w:hAnsiTheme="minorHAnsi"/>
                <w:sz w:val="22"/>
                <w:szCs w:val="22"/>
              </w:rPr>
            </w:pPr>
            <w:r w:rsidRPr="006D3FC1">
              <w:rPr>
                <w:rFonts w:asciiTheme="minorHAnsi" w:hAnsiTheme="minorHAnsi"/>
                <w:color w:val="000000"/>
                <w:sz w:val="22"/>
                <w:szCs w:val="22"/>
              </w:rPr>
              <w:t>Treasurer</w:t>
            </w:r>
          </w:p>
        </w:tc>
      </w:tr>
      <w:tr w:rsidR="008405A4" w:rsidRPr="006D3FC1" w14:paraId="2F603B10"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vAlign w:val="center"/>
            <w:hideMark/>
          </w:tcPr>
          <w:p w14:paraId="4A6AEA81" w14:textId="3FC0681C" w:rsidR="008405A4" w:rsidRPr="006D3FC1" w:rsidRDefault="008405A4" w:rsidP="004A04B3">
            <w:pPr>
              <w:rPr>
                <w:rFonts w:asciiTheme="minorHAnsi" w:hAnsiTheme="minorHAnsi"/>
                <w:sz w:val="22"/>
                <w:szCs w:val="22"/>
              </w:rPr>
            </w:pPr>
            <w:r w:rsidRPr="006D3FC1">
              <w:rPr>
                <w:rStyle w:val="Strong"/>
                <w:rFonts w:asciiTheme="minorHAnsi" w:hAnsiTheme="minorHAnsi"/>
                <w:b w:val="0"/>
                <w:bCs w:val="0"/>
                <w:sz w:val="22"/>
                <w:szCs w:val="22"/>
              </w:rPr>
              <w:t xml:space="preserve">Mick Payze </w:t>
            </w:r>
            <w:r w:rsidRPr="006D3FC1">
              <w:rPr>
                <w:rFonts w:asciiTheme="minorHAnsi" w:hAnsiTheme="minorHAnsi"/>
                <w:color w:val="000000"/>
                <w:sz w:val="22"/>
                <w:szCs w:val="22"/>
              </w:rPr>
              <w:t>FCILT (Life)</w:t>
            </w:r>
          </w:p>
        </w:tc>
        <w:tc>
          <w:tcPr>
            <w:tcW w:w="2379" w:type="pct"/>
            <w:tcBorders>
              <w:top w:val="outset" w:sz="6" w:space="0" w:color="auto"/>
              <w:left w:val="outset" w:sz="6" w:space="0" w:color="auto"/>
              <w:bottom w:val="outset" w:sz="6" w:space="0" w:color="auto"/>
              <w:right w:val="outset" w:sz="6" w:space="0" w:color="auto"/>
            </w:tcBorders>
            <w:vAlign w:val="center"/>
            <w:hideMark/>
          </w:tcPr>
          <w:p w14:paraId="02B330B5" w14:textId="77777777" w:rsidR="008405A4" w:rsidRPr="006D3FC1" w:rsidRDefault="008405A4" w:rsidP="004A04B3">
            <w:pPr>
              <w:rPr>
                <w:rFonts w:asciiTheme="minorHAnsi" w:hAnsiTheme="minorHAnsi"/>
                <w:sz w:val="22"/>
                <w:szCs w:val="22"/>
              </w:rPr>
            </w:pPr>
            <w:r w:rsidRPr="006D3FC1">
              <w:rPr>
                <w:rFonts w:asciiTheme="minorHAnsi" w:hAnsiTheme="minorHAnsi"/>
                <w:color w:val="000000"/>
                <w:sz w:val="22"/>
                <w:szCs w:val="22"/>
              </w:rPr>
              <w:t>Committee Member</w:t>
            </w:r>
          </w:p>
        </w:tc>
      </w:tr>
      <w:tr w:rsidR="008405A4" w:rsidRPr="006D3FC1" w14:paraId="4129F5F3"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hideMark/>
          </w:tcPr>
          <w:p w14:paraId="19C6AE35" w14:textId="1ECD26A6" w:rsidR="008405A4" w:rsidRPr="006D3FC1" w:rsidRDefault="008405A4" w:rsidP="004A04B3">
            <w:pPr>
              <w:rPr>
                <w:rFonts w:asciiTheme="minorHAnsi" w:hAnsiTheme="minorHAnsi"/>
                <w:sz w:val="22"/>
                <w:szCs w:val="22"/>
              </w:rPr>
            </w:pPr>
            <w:r w:rsidRPr="006D3FC1">
              <w:rPr>
                <w:rStyle w:val="Strong"/>
                <w:rFonts w:asciiTheme="minorHAnsi" w:hAnsiTheme="minorHAnsi"/>
                <w:b w:val="0"/>
                <w:bCs w:val="0"/>
                <w:sz w:val="22"/>
                <w:szCs w:val="22"/>
              </w:rPr>
              <w:t xml:space="preserve">Samantha Martin-Williams </w:t>
            </w:r>
            <w:r w:rsidRPr="006D3FC1">
              <w:rPr>
                <w:rFonts w:asciiTheme="minorHAnsi" w:hAnsiTheme="minorHAnsi"/>
                <w:color w:val="000000"/>
                <w:sz w:val="22"/>
                <w:szCs w:val="22"/>
              </w:rPr>
              <w:t>CMILT</w:t>
            </w:r>
          </w:p>
        </w:tc>
        <w:tc>
          <w:tcPr>
            <w:tcW w:w="2379" w:type="pct"/>
            <w:tcBorders>
              <w:top w:val="outset" w:sz="6" w:space="0" w:color="auto"/>
              <w:left w:val="outset" w:sz="6" w:space="0" w:color="auto"/>
              <w:bottom w:val="outset" w:sz="6" w:space="0" w:color="auto"/>
              <w:right w:val="outset" w:sz="6" w:space="0" w:color="auto"/>
            </w:tcBorders>
            <w:hideMark/>
          </w:tcPr>
          <w:p w14:paraId="7615E61E" w14:textId="77777777" w:rsidR="008405A4" w:rsidRPr="006D3FC1" w:rsidRDefault="008405A4" w:rsidP="004A04B3">
            <w:pPr>
              <w:rPr>
                <w:rFonts w:asciiTheme="minorHAnsi" w:hAnsiTheme="minorHAnsi"/>
                <w:sz w:val="22"/>
                <w:szCs w:val="22"/>
              </w:rPr>
            </w:pPr>
            <w:r w:rsidRPr="006D3FC1">
              <w:rPr>
                <w:rFonts w:asciiTheme="minorHAnsi" w:hAnsiTheme="minorHAnsi"/>
                <w:color w:val="000000"/>
                <w:sz w:val="22"/>
                <w:szCs w:val="22"/>
              </w:rPr>
              <w:t>Committee Member</w:t>
            </w:r>
          </w:p>
        </w:tc>
      </w:tr>
      <w:tr w:rsidR="008405A4" w:rsidRPr="006D3FC1" w14:paraId="7947024D"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hideMark/>
          </w:tcPr>
          <w:p w14:paraId="65A33950" w14:textId="17E8F9E4" w:rsidR="008405A4" w:rsidRPr="006D3FC1" w:rsidRDefault="008405A4" w:rsidP="004A04B3">
            <w:pPr>
              <w:rPr>
                <w:rFonts w:asciiTheme="minorHAnsi" w:hAnsiTheme="minorHAnsi"/>
                <w:sz w:val="22"/>
                <w:szCs w:val="22"/>
              </w:rPr>
            </w:pPr>
            <w:r w:rsidRPr="006D3FC1">
              <w:rPr>
                <w:rFonts w:asciiTheme="minorHAnsi" w:hAnsiTheme="minorHAnsi"/>
                <w:color w:val="000000"/>
                <w:sz w:val="22"/>
                <w:szCs w:val="22"/>
              </w:rPr>
              <w:t xml:space="preserve">Ruby Ho </w:t>
            </w:r>
          </w:p>
        </w:tc>
        <w:tc>
          <w:tcPr>
            <w:tcW w:w="2379" w:type="pct"/>
            <w:tcBorders>
              <w:top w:val="outset" w:sz="6" w:space="0" w:color="auto"/>
              <w:left w:val="outset" w:sz="6" w:space="0" w:color="auto"/>
              <w:bottom w:val="outset" w:sz="6" w:space="0" w:color="auto"/>
              <w:right w:val="outset" w:sz="6" w:space="0" w:color="auto"/>
            </w:tcBorders>
            <w:hideMark/>
          </w:tcPr>
          <w:p w14:paraId="41DA9305" w14:textId="77777777" w:rsidR="008405A4" w:rsidRPr="006D3FC1" w:rsidRDefault="008405A4" w:rsidP="004A04B3">
            <w:pPr>
              <w:rPr>
                <w:rFonts w:asciiTheme="minorHAnsi" w:hAnsiTheme="minorHAnsi"/>
                <w:sz w:val="22"/>
                <w:szCs w:val="22"/>
              </w:rPr>
            </w:pPr>
            <w:r w:rsidRPr="006D3FC1">
              <w:rPr>
                <w:rFonts w:asciiTheme="minorHAnsi" w:hAnsiTheme="minorHAnsi"/>
                <w:color w:val="000000"/>
                <w:sz w:val="22"/>
                <w:szCs w:val="22"/>
              </w:rPr>
              <w:t>Committee Member</w:t>
            </w:r>
          </w:p>
        </w:tc>
      </w:tr>
      <w:tr w:rsidR="008405A4" w:rsidRPr="006D3FC1" w14:paraId="601A6357"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hideMark/>
          </w:tcPr>
          <w:p w14:paraId="34303BDC" w14:textId="68E5366E" w:rsidR="008405A4" w:rsidRPr="006D3FC1" w:rsidRDefault="008405A4" w:rsidP="004A04B3">
            <w:pPr>
              <w:rPr>
                <w:rFonts w:asciiTheme="minorHAnsi" w:hAnsiTheme="minorHAnsi"/>
                <w:sz w:val="22"/>
                <w:szCs w:val="22"/>
              </w:rPr>
            </w:pPr>
            <w:r w:rsidRPr="006D3FC1">
              <w:rPr>
                <w:rStyle w:val="Strong"/>
                <w:rFonts w:asciiTheme="minorHAnsi" w:hAnsiTheme="minorHAnsi"/>
                <w:b w:val="0"/>
                <w:bCs w:val="0"/>
                <w:sz w:val="22"/>
                <w:szCs w:val="22"/>
              </w:rPr>
              <w:t>Craig White</w:t>
            </w:r>
          </w:p>
        </w:tc>
        <w:tc>
          <w:tcPr>
            <w:tcW w:w="2379" w:type="pct"/>
            <w:tcBorders>
              <w:top w:val="outset" w:sz="6" w:space="0" w:color="auto"/>
              <w:left w:val="outset" w:sz="6" w:space="0" w:color="auto"/>
              <w:bottom w:val="outset" w:sz="6" w:space="0" w:color="auto"/>
              <w:right w:val="outset" w:sz="6" w:space="0" w:color="auto"/>
            </w:tcBorders>
            <w:hideMark/>
          </w:tcPr>
          <w:p w14:paraId="39753260" w14:textId="1A344C2F" w:rsidR="008405A4" w:rsidRPr="006D3FC1" w:rsidRDefault="006D3FC1" w:rsidP="004A04B3">
            <w:pPr>
              <w:rPr>
                <w:rFonts w:asciiTheme="minorHAnsi" w:hAnsiTheme="minorHAnsi"/>
                <w:sz w:val="22"/>
                <w:szCs w:val="22"/>
              </w:rPr>
            </w:pPr>
            <w:r w:rsidRPr="006D3FC1">
              <w:rPr>
                <w:rFonts w:asciiTheme="minorHAnsi" w:hAnsiTheme="minorHAnsi"/>
                <w:color w:val="000000"/>
                <w:sz w:val="22"/>
                <w:szCs w:val="22"/>
              </w:rPr>
              <w:t>Sponsorship</w:t>
            </w:r>
          </w:p>
        </w:tc>
      </w:tr>
    </w:tbl>
    <w:p w14:paraId="05ABD78F" w14:textId="77777777" w:rsidR="005858F5" w:rsidRPr="006D3FC1" w:rsidRDefault="005858F5" w:rsidP="00D13235">
      <w:pPr>
        <w:rPr>
          <w:rFonts w:asciiTheme="minorHAnsi" w:hAnsiTheme="minorHAnsi" w:cs="Arial"/>
          <w:b/>
          <w:bCs/>
          <w:color w:val="596984" w:themeColor="accent4" w:themeShade="BF"/>
          <w:sz w:val="22"/>
          <w:szCs w:val="22"/>
        </w:rPr>
      </w:pPr>
    </w:p>
    <w:p w14:paraId="7FA73BA2" w14:textId="3505F403" w:rsidR="005858F5" w:rsidRPr="006D3FC1" w:rsidRDefault="005858F5" w:rsidP="00D13235">
      <w:pPr>
        <w:rPr>
          <w:rFonts w:asciiTheme="minorHAnsi" w:hAnsiTheme="minorHAnsi" w:cs="Arial"/>
          <w:b/>
          <w:bCs/>
          <w:color w:val="596984" w:themeColor="accent4" w:themeShade="BF"/>
          <w:sz w:val="22"/>
          <w:szCs w:val="22"/>
        </w:rPr>
      </w:pPr>
      <w:r w:rsidRPr="006D3FC1">
        <w:rPr>
          <w:rFonts w:asciiTheme="minorHAnsi" w:hAnsiTheme="minorHAnsi" w:cs="Arial"/>
          <w:b/>
          <w:bCs/>
          <w:color w:val="596984" w:themeColor="accent4" w:themeShade="BF"/>
          <w:sz w:val="22"/>
          <w:szCs w:val="22"/>
        </w:rPr>
        <w:t>NSW</w:t>
      </w:r>
    </w:p>
    <w:tbl>
      <w:tblPr>
        <w:tblpPr w:leftFromText="60" w:rightFromText="60" w:vertAnchor="text"/>
        <w:tblW w:w="4901" w:type="pct"/>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5527"/>
        <w:gridCol w:w="5016"/>
      </w:tblGrid>
      <w:tr w:rsidR="006D3FC1" w:rsidRPr="006D3FC1" w14:paraId="38AFAD2D"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vAlign w:val="center"/>
            <w:hideMark/>
          </w:tcPr>
          <w:p w14:paraId="72ABAC91" w14:textId="77777777" w:rsidR="005858F5" w:rsidRPr="006D3FC1" w:rsidRDefault="005858F5">
            <w:pPr>
              <w:rPr>
                <w:rFonts w:asciiTheme="minorHAnsi" w:hAnsiTheme="minorHAnsi"/>
                <w:color w:val="596984" w:themeColor="accent4" w:themeShade="BF"/>
                <w:sz w:val="22"/>
                <w:szCs w:val="22"/>
              </w:rPr>
            </w:pPr>
            <w:r w:rsidRPr="006D3FC1">
              <w:rPr>
                <w:rStyle w:val="Strong"/>
                <w:rFonts w:asciiTheme="minorHAnsi" w:hAnsiTheme="minorHAnsi"/>
                <w:color w:val="596984" w:themeColor="accent4" w:themeShade="BF"/>
                <w:sz w:val="22"/>
                <w:szCs w:val="22"/>
              </w:rPr>
              <w:t>Name</w:t>
            </w:r>
          </w:p>
        </w:tc>
        <w:tc>
          <w:tcPr>
            <w:tcW w:w="2379" w:type="pct"/>
            <w:tcBorders>
              <w:top w:val="outset" w:sz="6" w:space="0" w:color="auto"/>
              <w:left w:val="outset" w:sz="6" w:space="0" w:color="auto"/>
              <w:bottom w:val="outset" w:sz="6" w:space="0" w:color="auto"/>
              <w:right w:val="outset" w:sz="6" w:space="0" w:color="auto"/>
            </w:tcBorders>
            <w:vAlign w:val="center"/>
            <w:hideMark/>
          </w:tcPr>
          <w:p w14:paraId="3F083395" w14:textId="77777777" w:rsidR="005858F5" w:rsidRPr="006D3FC1" w:rsidRDefault="005858F5">
            <w:pPr>
              <w:rPr>
                <w:rFonts w:asciiTheme="minorHAnsi" w:hAnsiTheme="minorHAnsi"/>
                <w:color w:val="596984" w:themeColor="accent4" w:themeShade="BF"/>
                <w:sz w:val="22"/>
                <w:szCs w:val="22"/>
              </w:rPr>
            </w:pPr>
            <w:r w:rsidRPr="006D3FC1">
              <w:rPr>
                <w:rStyle w:val="Strong"/>
                <w:rFonts w:asciiTheme="minorHAnsi" w:hAnsiTheme="minorHAnsi"/>
                <w:color w:val="596984" w:themeColor="accent4" w:themeShade="BF"/>
                <w:sz w:val="22"/>
                <w:szCs w:val="22"/>
              </w:rPr>
              <w:t>Position</w:t>
            </w:r>
          </w:p>
        </w:tc>
      </w:tr>
      <w:tr w:rsidR="006D3FC1" w:rsidRPr="006D3FC1" w14:paraId="2864EF5C"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vAlign w:val="center"/>
            <w:hideMark/>
          </w:tcPr>
          <w:p w14:paraId="46936D37"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Dorothy Koukari FCILT</w:t>
            </w:r>
          </w:p>
        </w:tc>
        <w:tc>
          <w:tcPr>
            <w:tcW w:w="2379" w:type="pct"/>
            <w:tcBorders>
              <w:top w:val="outset" w:sz="6" w:space="0" w:color="auto"/>
              <w:left w:val="outset" w:sz="6" w:space="0" w:color="auto"/>
              <w:bottom w:val="outset" w:sz="6" w:space="0" w:color="auto"/>
              <w:right w:val="outset" w:sz="6" w:space="0" w:color="auto"/>
            </w:tcBorders>
            <w:vAlign w:val="center"/>
            <w:hideMark/>
          </w:tcPr>
          <w:p w14:paraId="20D1B6F7"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Chair</w:t>
            </w:r>
          </w:p>
        </w:tc>
      </w:tr>
      <w:tr w:rsidR="006D3FC1" w:rsidRPr="006D3FC1" w14:paraId="1C6F2467"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hideMark/>
          </w:tcPr>
          <w:p w14:paraId="433F56CB"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Glen Dawe FCILT</w:t>
            </w:r>
          </w:p>
        </w:tc>
        <w:tc>
          <w:tcPr>
            <w:tcW w:w="2379" w:type="pct"/>
            <w:tcBorders>
              <w:top w:val="outset" w:sz="6" w:space="0" w:color="auto"/>
              <w:left w:val="outset" w:sz="6" w:space="0" w:color="auto"/>
              <w:bottom w:val="outset" w:sz="6" w:space="0" w:color="auto"/>
              <w:right w:val="outset" w:sz="6" w:space="0" w:color="auto"/>
            </w:tcBorders>
            <w:hideMark/>
          </w:tcPr>
          <w:p w14:paraId="6FF17053"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Immediate Past Chair</w:t>
            </w:r>
          </w:p>
        </w:tc>
      </w:tr>
      <w:tr w:rsidR="006D3FC1" w:rsidRPr="006D3FC1" w14:paraId="45004A38"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vAlign w:val="center"/>
            <w:hideMark/>
          </w:tcPr>
          <w:p w14:paraId="6ED44DD2" w14:textId="77777777" w:rsidR="005858F5" w:rsidRPr="00410EF1" w:rsidRDefault="005858F5">
            <w:pPr>
              <w:rPr>
                <w:rFonts w:asciiTheme="minorHAnsi" w:hAnsiTheme="minorHAnsi"/>
                <w:sz w:val="22"/>
                <w:szCs w:val="22"/>
                <w:lang w:val="nl-NL"/>
              </w:rPr>
            </w:pPr>
            <w:r w:rsidRPr="00410EF1">
              <w:rPr>
                <w:rFonts w:asciiTheme="minorHAnsi" w:hAnsiTheme="minorHAnsi"/>
                <w:sz w:val="22"/>
                <w:szCs w:val="22"/>
                <w:lang w:val="nl-NL"/>
              </w:rPr>
              <w:t>Bram Van der Schaar CMILT</w:t>
            </w:r>
          </w:p>
        </w:tc>
        <w:tc>
          <w:tcPr>
            <w:tcW w:w="2379" w:type="pct"/>
            <w:tcBorders>
              <w:top w:val="outset" w:sz="6" w:space="0" w:color="auto"/>
              <w:left w:val="outset" w:sz="6" w:space="0" w:color="auto"/>
              <w:bottom w:val="outset" w:sz="6" w:space="0" w:color="auto"/>
              <w:right w:val="outset" w:sz="6" w:space="0" w:color="auto"/>
            </w:tcBorders>
            <w:vAlign w:val="center"/>
            <w:hideMark/>
          </w:tcPr>
          <w:p w14:paraId="61BA594A"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Committee Member</w:t>
            </w:r>
          </w:p>
        </w:tc>
      </w:tr>
      <w:tr w:rsidR="006D3FC1" w:rsidRPr="006D3FC1" w14:paraId="4F04EC61"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vAlign w:val="center"/>
            <w:hideMark/>
          </w:tcPr>
          <w:p w14:paraId="372C141F"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Phillip Clarkson FCILT (Hon)</w:t>
            </w:r>
          </w:p>
        </w:tc>
        <w:tc>
          <w:tcPr>
            <w:tcW w:w="2379" w:type="pct"/>
            <w:tcBorders>
              <w:top w:val="outset" w:sz="6" w:space="0" w:color="auto"/>
              <w:left w:val="outset" w:sz="6" w:space="0" w:color="auto"/>
              <w:bottom w:val="outset" w:sz="6" w:space="0" w:color="auto"/>
              <w:right w:val="outset" w:sz="6" w:space="0" w:color="auto"/>
            </w:tcBorders>
            <w:vAlign w:val="center"/>
            <w:hideMark/>
          </w:tcPr>
          <w:p w14:paraId="310CB192"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Committee Member</w:t>
            </w:r>
          </w:p>
        </w:tc>
      </w:tr>
      <w:tr w:rsidR="006D3FC1" w:rsidRPr="006D3FC1" w14:paraId="6ADD2488"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hideMark/>
          </w:tcPr>
          <w:p w14:paraId="2DA683F8"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Dimity Maybury Affiliate</w:t>
            </w:r>
          </w:p>
        </w:tc>
        <w:tc>
          <w:tcPr>
            <w:tcW w:w="2379" w:type="pct"/>
            <w:tcBorders>
              <w:top w:val="outset" w:sz="6" w:space="0" w:color="auto"/>
              <w:left w:val="outset" w:sz="6" w:space="0" w:color="auto"/>
              <w:bottom w:val="outset" w:sz="6" w:space="0" w:color="auto"/>
              <w:right w:val="outset" w:sz="6" w:space="0" w:color="auto"/>
            </w:tcBorders>
            <w:hideMark/>
          </w:tcPr>
          <w:p w14:paraId="682191A4"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Committee Member</w:t>
            </w:r>
          </w:p>
        </w:tc>
      </w:tr>
      <w:tr w:rsidR="006D3FC1" w:rsidRPr="006D3FC1" w14:paraId="309482EF"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hideMark/>
          </w:tcPr>
          <w:p w14:paraId="40CF5B16"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Mark Lee CMILT (RAN)</w:t>
            </w:r>
          </w:p>
        </w:tc>
        <w:tc>
          <w:tcPr>
            <w:tcW w:w="2379" w:type="pct"/>
            <w:tcBorders>
              <w:top w:val="outset" w:sz="6" w:space="0" w:color="auto"/>
              <w:left w:val="outset" w:sz="6" w:space="0" w:color="auto"/>
              <w:bottom w:val="outset" w:sz="6" w:space="0" w:color="auto"/>
              <w:right w:val="outset" w:sz="6" w:space="0" w:color="auto"/>
            </w:tcBorders>
            <w:hideMark/>
          </w:tcPr>
          <w:p w14:paraId="6DE62133"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Committee Member</w:t>
            </w:r>
          </w:p>
        </w:tc>
      </w:tr>
      <w:tr w:rsidR="006D3FC1" w:rsidRPr="006D3FC1" w14:paraId="2D0AB8EB"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hideMark/>
          </w:tcPr>
          <w:p w14:paraId="4C6FE9C2"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Allan Bowen-James CMILT</w:t>
            </w:r>
          </w:p>
        </w:tc>
        <w:tc>
          <w:tcPr>
            <w:tcW w:w="2379" w:type="pct"/>
            <w:tcBorders>
              <w:top w:val="outset" w:sz="6" w:space="0" w:color="auto"/>
              <w:left w:val="outset" w:sz="6" w:space="0" w:color="auto"/>
              <w:bottom w:val="outset" w:sz="6" w:space="0" w:color="auto"/>
              <w:right w:val="outset" w:sz="6" w:space="0" w:color="auto"/>
            </w:tcBorders>
            <w:hideMark/>
          </w:tcPr>
          <w:p w14:paraId="7C6796A2"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Committee Member</w:t>
            </w:r>
          </w:p>
        </w:tc>
      </w:tr>
    </w:tbl>
    <w:p w14:paraId="4DA7AF89" w14:textId="77777777" w:rsidR="005858F5" w:rsidRPr="006D3FC1" w:rsidRDefault="005858F5" w:rsidP="00D13235">
      <w:pPr>
        <w:rPr>
          <w:rFonts w:asciiTheme="minorHAnsi" w:hAnsiTheme="minorHAnsi" w:cs="Arial"/>
          <w:sz w:val="22"/>
          <w:szCs w:val="22"/>
        </w:rPr>
      </w:pPr>
    </w:p>
    <w:p w14:paraId="29B66DB1" w14:textId="77777777" w:rsidR="006D3FC1" w:rsidRDefault="006D3FC1" w:rsidP="000C3CF5">
      <w:pPr>
        <w:ind w:right="674"/>
        <w:rPr>
          <w:rFonts w:asciiTheme="minorHAnsi" w:hAnsiTheme="minorHAnsi" w:cs="Arial"/>
          <w:b/>
          <w:bCs/>
          <w:color w:val="596984" w:themeColor="accent4" w:themeShade="BF"/>
          <w:sz w:val="22"/>
          <w:szCs w:val="22"/>
        </w:rPr>
      </w:pPr>
    </w:p>
    <w:p w14:paraId="569AEB94" w14:textId="77777777" w:rsidR="006D3FC1" w:rsidRDefault="006D3FC1" w:rsidP="000C3CF5">
      <w:pPr>
        <w:ind w:right="674"/>
        <w:rPr>
          <w:rFonts w:asciiTheme="minorHAnsi" w:hAnsiTheme="minorHAnsi" w:cs="Arial"/>
          <w:b/>
          <w:bCs/>
          <w:color w:val="596984" w:themeColor="accent4" w:themeShade="BF"/>
          <w:sz w:val="22"/>
          <w:szCs w:val="22"/>
        </w:rPr>
      </w:pPr>
    </w:p>
    <w:p w14:paraId="04BB8523" w14:textId="104C6329" w:rsidR="00D13235" w:rsidRPr="006D3FC1" w:rsidRDefault="005858F5" w:rsidP="006D3FC1">
      <w:pPr>
        <w:ind w:right="674"/>
        <w:rPr>
          <w:rFonts w:asciiTheme="minorHAnsi" w:hAnsiTheme="minorHAnsi" w:cs="Arial"/>
          <w:b/>
          <w:bCs/>
          <w:color w:val="596984" w:themeColor="accent4" w:themeShade="BF"/>
          <w:sz w:val="22"/>
          <w:szCs w:val="22"/>
        </w:rPr>
      </w:pPr>
      <w:r w:rsidRPr="006D3FC1">
        <w:rPr>
          <w:rFonts w:asciiTheme="minorHAnsi" w:hAnsiTheme="minorHAnsi" w:cs="Arial"/>
          <w:b/>
          <w:bCs/>
          <w:color w:val="596984" w:themeColor="accent4" w:themeShade="BF"/>
          <w:sz w:val="22"/>
          <w:szCs w:val="22"/>
        </w:rPr>
        <w:t>ACT</w:t>
      </w:r>
    </w:p>
    <w:tbl>
      <w:tblPr>
        <w:tblpPr w:leftFromText="60" w:rightFromText="60" w:vertAnchor="text"/>
        <w:tblW w:w="4901" w:type="pct"/>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5527"/>
        <w:gridCol w:w="5016"/>
      </w:tblGrid>
      <w:tr w:rsidR="008405A4" w:rsidRPr="006D3FC1" w14:paraId="58F3D402"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vAlign w:val="center"/>
            <w:hideMark/>
          </w:tcPr>
          <w:p w14:paraId="68CE5C79" w14:textId="77777777" w:rsidR="005858F5" w:rsidRPr="006D3FC1" w:rsidRDefault="005858F5">
            <w:pPr>
              <w:rPr>
                <w:rFonts w:asciiTheme="minorHAnsi" w:hAnsiTheme="minorHAnsi"/>
                <w:b/>
                <w:bCs/>
                <w:color w:val="596984" w:themeColor="accent4" w:themeShade="BF"/>
                <w:sz w:val="22"/>
                <w:szCs w:val="22"/>
              </w:rPr>
            </w:pPr>
            <w:r w:rsidRPr="006D3FC1">
              <w:rPr>
                <w:rFonts w:asciiTheme="minorHAnsi" w:hAnsiTheme="minorHAnsi"/>
                <w:b/>
                <w:bCs/>
                <w:color w:val="596984" w:themeColor="accent4" w:themeShade="BF"/>
                <w:sz w:val="22"/>
                <w:szCs w:val="22"/>
              </w:rPr>
              <w:t>Name</w:t>
            </w:r>
          </w:p>
        </w:tc>
        <w:tc>
          <w:tcPr>
            <w:tcW w:w="2379" w:type="pct"/>
            <w:tcBorders>
              <w:top w:val="outset" w:sz="6" w:space="0" w:color="auto"/>
              <w:left w:val="outset" w:sz="6" w:space="0" w:color="auto"/>
              <w:bottom w:val="outset" w:sz="6" w:space="0" w:color="auto"/>
              <w:right w:val="outset" w:sz="6" w:space="0" w:color="auto"/>
            </w:tcBorders>
            <w:vAlign w:val="center"/>
            <w:hideMark/>
          </w:tcPr>
          <w:p w14:paraId="4FBE774E" w14:textId="77777777" w:rsidR="005858F5" w:rsidRPr="006D3FC1" w:rsidRDefault="005858F5">
            <w:pPr>
              <w:rPr>
                <w:rFonts w:asciiTheme="minorHAnsi" w:hAnsiTheme="minorHAnsi"/>
                <w:b/>
                <w:bCs/>
                <w:color w:val="596984" w:themeColor="accent4" w:themeShade="BF"/>
                <w:sz w:val="22"/>
                <w:szCs w:val="22"/>
              </w:rPr>
            </w:pPr>
            <w:r w:rsidRPr="006D3FC1">
              <w:rPr>
                <w:rFonts w:asciiTheme="minorHAnsi" w:hAnsiTheme="minorHAnsi"/>
                <w:b/>
                <w:bCs/>
                <w:color w:val="596984" w:themeColor="accent4" w:themeShade="BF"/>
                <w:sz w:val="22"/>
                <w:szCs w:val="22"/>
              </w:rPr>
              <w:t>Position</w:t>
            </w:r>
          </w:p>
        </w:tc>
      </w:tr>
      <w:tr w:rsidR="008405A4" w:rsidRPr="006D3FC1" w14:paraId="321845A1"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hideMark/>
          </w:tcPr>
          <w:p w14:paraId="1D19476A"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Scott Martin</w:t>
            </w:r>
          </w:p>
        </w:tc>
        <w:tc>
          <w:tcPr>
            <w:tcW w:w="2379" w:type="pct"/>
            <w:tcBorders>
              <w:top w:val="outset" w:sz="6" w:space="0" w:color="auto"/>
              <w:left w:val="outset" w:sz="6" w:space="0" w:color="auto"/>
              <w:bottom w:val="outset" w:sz="6" w:space="0" w:color="auto"/>
              <w:right w:val="outset" w:sz="6" w:space="0" w:color="auto"/>
            </w:tcBorders>
            <w:hideMark/>
          </w:tcPr>
          <w:p w14:paraId="6DD57C8E"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 Chair</w:t>
            </w:r>
          </w:p>
        </w:tc>
      </w:tr>
      <w:tr w:rsidR="008405A4" w:rsidRPr="006D3FC1" w14:paraId="14EDD7D6"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hideMark/>
          </w:tcPr>
          <w:p w14:paraId="426138F8"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Pat McNamara FCILT</w:t>
            </w:r>
          </w:p>
        </w:tc>
        <w:tc>
          <w:tcPr>
            <w:tcW w:w="2379" w:type="pct"/>
            <w:tcBorders>
              <w:top w:val="outset" w:sz="6" w:space="0" w:color="auto"/>
              <w:left w:val="outset" w:sz="6" w:space="0" w:color="auto"/>
              <w:bottom w:val="outset" w:sz="6" w:space="0" w:color="auto"/>
              <w:right w:val="outset" w:sz="6" w:space="0" w:color="auto"/>
            </w:tcBorders>
            <w:hideMark/>
          </w:tcPr>
          <w:p w14:paraId="26D35843"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Treasurer</w:t>
            </w:r>
          </w:p>
        </w:tc>
      </w:tr>
      <w:tr w:rsidR="008405A4" w:rsidRPr="006D3FC1" w14:paraId="75764CBC"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hideMark/>
          </w:tcPr>
          <w:p w14:paraId="037DE9E3"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Phil Potterton CMILT</w:t>
            </w:r>
          </w:p>
        </w:tc>
        <w:tc>
          <w:tcPr>
            <w:tcW w:w="2379" w:type="pct"/>
            <w:tcBorders>
              <w:top w:val="outset" w:sz="6" w:space="0" w:color="auto"/>
              <w:left w:val="outset" w:sz="6" w:space="0" w:color="auto"/>
              <w:bottom w:val="outset" w:sz="6" w:space="0" w:color="auto"/>
              <w:right w:val="outset" w:sz="6" w:space="0" w:color="auto"/>
            </w:tcBorders>
            <w:hideMark/>
          </w:tcPr>
          <w:p w14:paraId="10826556"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Committee Member</w:t>
            </w:r>
          </w:p>
        </w:tc>
      </w:tr>
    </w:tbl>
    <w:p w14:paraId="566AC6DA" w14:textId="77777777" w:rsidR="005858F5" w:rsidRPr="006D3FC1" w:rsidRDefault="005858F5" w:rsidP="000C3CF5">
      <w:pPr>
        <w:ind w:right="674"/>
        <w:rPr>
          <w:rFonts w:asciiTheme="minorHAnsi" w:hAnsiTheme="minorHAnsi" w:cs="Arial"/>
          <w:sz w:val="22"/>
          <w:szCs w:val="22"/>
        </w:rPr>
      </w:pPr>
    </w:p>
    <w:p w14:paraId="595B6B17" w14:textId="77777777" w:rsidR="005858F5" w:rsidRPr="006D3FC1" w:rsidRDefault="005858F5" w:rsidP="000C3CF5">
      <w:pPr>
        <w:ind w:right="674"/>
        <w:rPr>
          <w:rFonts w:asciiTheme="minorHAnsi" w:hAnsiTheme="minorHAnsi" w:cs="Arial"/>
          <w:b/>
          <w:bCs/>
          <w:color w:val="596984" w:themeColor="accent4" w:themeShade="BF"/>
          <w:sz w:val="22"/>
          <w:szCs w:val="22"/>
        </w:rPr>
      </w:pPr>
      <w:r w:rsidRPr="006D3FC1">
        <w:rPr>
          <w:rFonts w:asciiTheme="minorHAnsi" w:hAnsiTheme="minorHAnsi" w:cs="Arial"/>
          <w:b/>
          <w:bCs/>
          <w:color w:val="596984" w:themeColor="accent4" w:themeShade="BF"/>
          <w:sz w:val="22"/>
          <w:szCs w:val="22"/>
        </w:rPr>
        <w:t>VIC</w:t>
      </w:r>
    </w:p>
    <w:tbl>
      <w:tblPr>
        <w:tblpPr w:leftFromText="60" w:rightFromText="60" w:vertAnchor="text"/>
        <w:tblW w:w="4901" w:type="pct"/>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5527"/>
        <w:gridCol w:w="5016"/>
      </w:tblGrid>
      <w:tr w:rsidR="008405A4" w:rsidRPr="006D3FC1" w14:paraId="12630B93"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vAlign w:val="center"/>
            <w:hideMark/>
          </w:tcPr>
          <w:p w14:paraId="41471768" w14:textId="77777777" w:rsidR="005858F5" w:rsidRPr="006D3FC1" w:rsidRDefault="005858F5">
            <w:pPr>
              <w:rPr>
                <w:rFonts w:asciiTheme="minorHAnsi" w:hAnsiTheme="minorHAnsi"/>
                <w:color w:val="596984" w:themeColor="accent4" w:themeShade="BF"/>
                <w:sz w:val="22"/>
                <w:szCs w:val="22"/>
              </w:rPr>
            </w:pPr>
            <w:r w:rsidRPr="006D3FC1">
              <w:rPr>
                <w:rStyle w:val="Strong"/>
                <w:rFonts w:asciiTheme="minorHAnsi" w:hAnsiTheme="minorHAnsi"/>
                <w:color w:val="596984" w:themeColor="accent4" w:themeShade="BF"/>
                <w:sz w:val="22"/>
                <w:szCs w:val="22"/>
              </w:rPr>
              <w:t>Name</w:t>
            </w:r>
          </w:p>
        </w:tc>
        <w:tc>
          <w:tcPr>
            <w:tcW w:w="2379" w:type="pct"/>
            <w:tcBorders>
              <w:top w:val="outset" w:sz="6" w:space="0" w:color="auto"/>
              <w:left w:val="outset" w:sz="6" w:space="0" w:color="auto"/>
              <w:bottom w:val="outset" w:sz="6" w:space="0" w:color="auto"/>
              <w:right w:val="outset" w:sz="6" w:space="0" w:color="auto"/>
            </w:tcBorders>
            <w:vAlign w:val="center"/>
            <w:hideMark/>
          </w:tcPr>
          <w:p w14:paraId="5F59C839" w14:textId="77777777" w:rsidR="005858F5" w:rsidRPr="006D3FC1" w:rsidRDefault="005858F5">
            <w:pPr>
              <w:rPr>
                <w:rFonts w:asciiTheme="minorHAnsi" w:hAnsiTheme="minorHAnsi"/>
                <w:color w:val="596984" w:themeColor="accent4" w:themeShade="BF"/>
                <w:sz w:val="22"/>
                <w:szCs w:val="22"/>
              </w:rPr>
            </w:pPr>
            <w:r w:rsidRPr="006D3FC1">
              <w:rPr>
                <w:rStyle w:val="Strong"/>
                <w:rFonts w:asciiTheme="minorHAnsi" w:hAnsiTheme="minorHAnsi"/>
                <w:color w:val="596984" w:themeColor="accent4" w:themeShade="BF"/>
                <w:sz w:val="22"/>
                <w:szCs w:val="22"/>
              </w:rPr>
              <w:t>Position</w:t>
            </w:r>
          </w:p>
        </w:tc>
      </w:tr>
      <w:tr w:rsidR="008405A4" w:rsidRPr="006D3FC1" w14:paraId="506DC7B3"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vAlign w:val="center"/>
            <w:hideMark/>
          </w:tcPr>
          <w:p w14:paraId="7CBFCA36" w14:textId="745BF0C7" w:rsidR="005858F5" w:rsidRPr="006D3FC1" w:rsidRDefault="00016B2D">
            <w:pPr>
              <w:rPr>
                <w:rFonts w:asciiTheme="minorHAnsi" w:hAnsiTheme="minorHAnsi"/>
                <w:sz w:val="22"/>
                <w:szCs w:val="22"/>
              </w:rPr>
            </w:pPr>
            <w:r w:rsidRPr="006D3FC1">
              <w:rPr>
                <w:rFonts w:asciiTheme="minorHAnsi" w:hAnsiTheme="minorHAnsi"/>
                <w:sz w:val="22"/>
                <w:szCs w:val="22"/>
              </w:rPr>
              <w:t>Steve Campbell CMILT</w:t>
            </w:r>
            <w:r>
              <w:rPr>
                <w:rFonts w:asciiTheme="minorHAnsi" w:hAnsiTheme="minorHAnsi"/>
                <w:sz w:val="22"/>
                <w:szCs w:val="22"/>
              </w:rPr>
              <w:t xml:space="preserve"> / David Wilson FCILT</w:t>
            </w:r>
          </w:p>
        </w:tc>
        <w:tc>
          <w:tcPr>
            <w:tcW w:w="2379" w:type="pct"/>
            <w:tcBorders>
              <w:top w:val="outset" w:sz="6" w:space="0" w:color="auto"/>
              <w:left w:val="outset" w:sz="6" w:space="0" w:color="auto"/>
              <w:bottom w:val="outset" w:sz="6" w:space="0" w:color="auto"/>
              <w:right w:val="outset" w:sz="6" w:space="0" w:color="auto"/>
            </w:tcBorders>
            <w:vAlign w:val="center"/>
            <w:hideMark/>
          </w:tcPr>
          <w:p w14:paraId="64BD6237" w14:textId="0B26A82D" w:rsidR="005858F5" w:rsidRPr="006D3FC1" w:rsidRDefault="005858F5">
            <w:pPr>
              <w:rPr>
                <w:rFonts w:asciiTheme="minorHAnsi" w:hAnsiTheme="minorHAnsi"/>
                <w:sz w:val="22"/>
                <w:szCs w:val="22"/>
              </w:rPr>
            </w:pPr>
            <w:r w:rsidRPr="006D3FC1">
              <w:rPr>
                <w:rFonts w:asciiTheme="minorHAnsi" w:hAnsiTheme="minorHAnsi"/>
                <w:color w:val="000000"/>
                <w:sz w:val="22"/>
                <w:szCs w:val="22"/>
              </w:rPr>
              <w:t xml:space="preserve">Section </w:t>
            </w:r>
            <w:r w:rsidR="00016B2D">
              <w:rPr>
                <w:rFonts w:asciiTheme="minorHAnsi" w:hAnsiTheme="minorHAnsi"/>
                <w:color w:val="000000"/>
                <w:sz w:val="22"/>
                <w:szCs w:val="22"/>
              </w:rPr>
              <w:t>Co-</w:t>
            </w:r>
            <w:r w:rsidRPr="006D3FC1">
              <w:rPr>
                <w:rFonts w:asciiTheme="minorHAnsi" w:hAnsiTheme="minorHAnsi"/>
                <w:color w:val="000000"/>
                <w:sz w:val="22"/>
                <w:szCs w:val="22"/>
              </w:rPr>
              <w:t>Chair</w:t>
            </w:r>
          </w:p>
        </w:tc>
      </w:tr>
      <w:tr w:rsidR="008405A4" w:rsidRPr="006D3FC1" w14:paraId="465F3FE9"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vAlign w:val="center"/>
            <w:hideMark/>
          </w:tcPr>
          <w:p w14:paraId="1E92F133" w14:textId="0BDDFF96" w:rsidR="005858F5" w:rsidRPr="006D3FC1" w:rsidRDefault="00016B2D">
            <w:pPr>
              <w:rPr>
                <w:rFonts w:asciiTheme="minorHAnsi" w:hAnsiTheme="minorHAnsi"/>
                <w:sz w:val="22"/>
                <w:szCs w:val="22"/>
              </w:rPr>
            </w:pPr>
            <w:r w:rsidRPr="006D3FC1">
              <w:rPr>
                <w:rFonts w:asciiTheme="minorHAnsi" w:hAnsiTheme="minorHAnsi"/>
                <w:color w:val="000000"/>
                <w:sz w:val="22"/>
                <w:szCs w:val="22"/>
              </w:rPr>
              <w:t>Kim Hassall FCILT</w:t>
            </w:r>
          </w:p>
        </w:tc>
        <w:tc>
          <w:tcPr>
            <w:tcW w:w="2379" w:type="pct"/>
            <w:tcBorders>
              <w:top w:val="outset" w:sz="6" w:space="0" w:color="auto"/>
              <w:left w:val="outset" w:sz="6" w:space="0" w:color="auto"/>
              <w:bottom w:val="outset" w:sz="6" w:space="0" w:color="auto"/>
              <w:right w:val="outset" w:sz="6" w:space="0" w:color="auto"/>
            </w:tcBorders>
            <w:vAlign w:val="center"/>
            <w:hideMark/>
          </w:tcPr>
          <w:p w14:paraId="063BFCD6"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Immediate Past Chair</w:t>
            </w:r>
          </w:p>
        </w:tc>
      </w:tr>
      <w:tr w:rsidR="008405A4" w:rsidRPr="006D3FC1" w14:paraId="44C932DB"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vAlign w:val="center"/>
            <w:hideMark/>
          </w:tcPr>
          <w:p w14:paraId="4F23A0E4" w14:textId="0AA96BFA" w:rsidR="005858F5" w:rsidRPr="006D3FC1" w:rsidRDefault="00016B2D">
            <w:pPr>
              <w:rPr>
                <w:rFonts w:asciiTheme="minorHAnsi" w:hAnsiTheme="minorHAnsi"/>
                <w:sz w:val="22"/>
                <w:szCs w:val="22"/>
              </w:rPr>
            </w:pPr>
            <w:r>
              <w:rPr>
                <w:rFonts w:asciiTheme="minorHAnsi" w:hAnsiTheme="minorHAnsi"/>
                <w:color w:val="000000"/>
                <w:sz w:val="22"/>
                <w:szCs w:val="22"/>
              </w:rPr>
              <w:t>Vivian Chen MILT</w:t>
            </w:r>
          </w:p>
        </w:tc>
        <w:tc>
          <w:tcPr>
            <w:tcW w:w="2379" w:type="pct"/>
            <w:tcBorders>
              <w:top w:val="outset" w:sz="6" w:space="0" w:color="auto"/>
              <w:left w:val="outset" w:sz="6" w:space="0" w:color="auto"/>
              <w:bottom w:val="outset" w:sz="6" w:space="0" w:color="auto"/>
              <w:right w:val="outset" w:sz="6" w:space="0" w:color="auto"/>
            </w:tcBorders>
            <w:vAlign w:val="center"/>
            <w:hideMark/>
          </w:tcPr>
          <w:p w14:paraId="24E01D1A" w14:textId="1DF1A0BE" w:rsidR="005858F5" w:rsidRPr="006D3FC1" w:rsidRDefault="00016B2D">
            <w:pPr>
              <w:rPr>
                <w:rFonts w:asciiTheme="minorHAnsi" w:hAnsiTheme="minorHAnsi"/>
                <w:sz w:val="22"/>
                <w:szCs w:val="22"/>
              </w:rPr>
            </w:pPr>
            <w:r w:rsidRPr="006D3FC1">
              <w:rPr>
                <w:rFonts w:asciiTheme="minorHAnsi" w:hAnsiTheme="minorHAnsi"/>
                <w:sz w:val="22"/>
                <w:szCs w:val="22"/>
              </w:rPr>
              <w:t>Young Professionals</w:t>
            </w:r>
          </w:p>
        </w:tc>
      </w:tr>
      <w:tr w:rsidR="008405A4" w:rsidRPr="006D3FC1" w14:paraId="2A410B67"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vAlign w:val="center"/>
            <w:hideMark/>
          </w:tcPr>
          <w:p w14:paraId="62AFF5A2"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David Coleman CMILT</w:t>
            </w:r>
          </w:p>
        </w:tc>
        <w:tc>
          <w:tcPr>
            <w:tcW w:w="2379" w:type="pct"/>
            <w:tcBorders>
              <w:top w:val="outset" w:sz="6" w:space="0" w:color="auto"/>
              <w:left w:val="outset" w:sz="6" w:space="0" w:color="auto"/>
              <w:bottom w:val="outset" w:sz="6" w:space="0" w:color="auto"/>
              <w:right w:val="outset" w:sz="6" w:space="0" w:color="auto"/>
            </w:tcBorders>
            <w:vAlign w:val="center"/>
            <w:hideMark/>
          </w:tcPr>
          <w:p w14:paraId="136F273D" w14:textId="77777777" w:rsidR="005858F5" w:rsidRPr="006D3FC1" w:rsidRDefault="005858F5">
            <w:pPr>
              <w:rPr>
                <w:rFonts w:asciiTheme="minorHAnsi" w:hAnsiTheme="minorHAnsi"/>
                <w:sz w:val="22"/>
                <w:szCs w:val="22"/>
              </w:rPr>
            </w:pPr>
            <w:r w:rsidRPr="006D3FC1">
              <w:rPr>
                <w:rFonts w:asciiTheme="minorHAnsi" w:hAnsiTheme="minorHAnsi"/>
                <w:sz w:val="22"/>
                <w:szCs w:val="22"/>
              </w:rPr>
              <w:t>North East Section</w:t>
            </w:r>
          </w:p>
        </w:tc>
      </w:tr>
      <w:tr w:rsidR="008405A4" w:rsidRPr="006D3FC1" w14:paraId="217B8C3D"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vAlign w:val="center"/>
            <w:hideMark/>
          </w:tcPr>
          <w:p w14:paraId="3CD978F2" w14:textId="77777777" w:rsidR="005858F5" w:rsidRPr="006D3FC1" w:rsidRDefault="005858F5">
            <w:pPr>
              <w:rPr>
                <w:rFonts w:asciiTheme="minorHAnsi" w:hAnsiTheme="minorHAnsi"/>
                <w:sz w:val="22"/>
                <w:szCs w:val="22"/>
              </w:rPr>
            </w:pPr>
            <w:r w:rsidRPr="006D3FC1">
              <w:rPr>
                <w:rFonts w:asciiTheme="minorHAnsi" w:hAnsiTheme="minorHAnsi"/>
                <w:sz w:val="22"/>
                <w:szCs w:val="22"/>
              </w:rPr>
              <w:t>Shane Royle FCILT</w:t>
            </w:r>
          </w:p>
        </w:tc>
        <w:tc>
          <w:tcPr>
            <w:tcW w:w="2379" w:type="pct"/>
            <w:tcBorders>
              <w:top w:val="outset" w:sz="6" w:space="0" w:color="auto"/>
              <w:left w:val="outset" w:sz="6" w:space="0" w:color="auto"/>
              <w:bottom w:val="outset" w:sz="6" w:space="0" w:color="auto"/>
              <w:right w:val="outset" w:sz="6" w:space="0" w:color="auto"/>
            </w:tcBorders>
            <w:vAlign w:val="center"/>
            <w:hideMark/>
          </w:tcPr>
          <w:p w14:paraId="7E01ADF5" w14:textId="5C909E9B" w:rsidR="005858F5" w:rsidRPr="006D3FC1" w:rsidRDefault="005858F5">
            <w:pPr>
              <w:rPr>
                <w:rFonts w:asciiTheme="minorHAnsi" w:hAnsiTheme="minorHAnsi"/>
                <w:sz w:val="22"/>
                <w:szCs w:val="22"/>
              </w:rPr>
            </w:pPr>
            <w:r w:rsidRPr="006D3FC1">
              <w:rPr>
                <w:rFonts w:asciiTheme="minorHAnsi" w:hAnsiTheme="minorHAnsi"/>
                <w:sz w:val="22"/>
                <w:szCs w:val="22"/>
              </w:rPr>
              <w:t>Committee</w:t>
            </w:r>
            <w:r w:rsidR="006D3FC1" w:rsidRPr="006D3FC1">
              <w:rPr>
                <w:rFonts w:asciiTheme="minorHAnsi" w:hAnsiTheme="minorHAnsi"/>
                <w:sz w:val="22"/>
                <w:szCs w:val="22"/>
              </w:rPr>
              <w:t xml:space="preserve"> Member</w:t>
            </w:r>
          </w:p>
        </w:tc>
      </w:tr>
      <w:tr w:rsidR="008405A4" w:rsidRPr="006D3FC1" w14:paraId="0BAFADAC"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vAlign w:val="center"/>
            <w:hideMark/>
          </w:tcPr>
          <w:p w14:paraId="1BBFB9EF"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Marcus Kelly MILT</w:t>
            </w:r>
          </w:p>
        </w:tc>
        <w:tc>
          <w:tcPr>
            <w:tcW w:w="2379" w:type="pct"/>
            <w:tcBorders>
              <w:top w:val="outset" w:sz="6" w:space="0" w:color="auto"/>
              <w:left w:val="outset" w:sz="6" w:space="0" w:color="auto"/>
              <w:bottom w:val="outset" w:sz="6" w:space="0" w:color="auto"/>
              <w:right w:val="outset" w:sz="6" w:space="0" w:color="auto"/>
            </w:tcBorders>
            <w:vAlign w:val="center"/>
            <w:hideMark/>
          </w:tcPr>
          <w:p w14:paraId="254CBB06" w14:textId="332190C7" w:rsidR="005858F5" w:rsidRPr="006D3FC1" w:rsidRDefault="005858F5">
            <w:pPr>
              <w:rPr>
                <w:rFonts w:asciiTheme="minorHAnsi" w:hAnsiTheme="minorHAnsi"/>
                <w:sz w:val="22"/>
                <w:szCs w:val="22"/>
              </w:rPr>
            </w:pPr>
            <w:r w:rsidRPr="006D3FC1">
              <w:rPr>
                <w:rFonts w:asciiTheme="minorHAnsi" w:hAnsiTheme="minorHAnsi"/>
                <w:sz w:val="22"/>
                <w:szCs w:val="22"/>
              </w:rPr>
              <w:t>Committee</w:t>
            </w:r>
            <w:r w:rsidR="006D3FC1" w:rsidRPr="006D3FC1">
              <w:rPr>
                <w:rFonts w:asciiTheme="minorHAnsi" w:hAnsiTheme="minorHAnsi"/>
                <w:sz w:val="22"/>
                <w:szCs w:val="22"/>
              </w:rPr>
              <w:t xml:space="preserve"> Member</w:t>
            </w:r>
          </w:p>
        </w:tc>
      </w:tr>
      <w:tr w:rsidR="008405A4" w:rsidRPr="006D3FC1" w14:paraId="1318EB20" w14:textId="77777777" w:rsidTr="005268D3">
        <w:trPr>
          <w:tblCellSpacing w:w="0" w:type="dxa"/>
        </w:trPr>
        <w:tc>
          <w:tcPr>
            <w:tcW w:w="2621" w:type="pct"/>
            <w:tcBorders>
              <w:top w:val="outset" w:sz="6" w:space="0" w:color="auto"/>
              <w:left w:val="outset" w:sz="6" w:space="0" w:color="auto"/>
              <w:bottom w:val="outset" w:sz="6" w:space="0" w:color="auto"/>
              <w:right w:val="outset" w:sz="6" w:space="0" w:color="auto"/>
            </w:tcBorders>
            <w:vAlign w:val="center"/>
            <w:hideMark/>
          </w:tcPr>
          <w:p w14:paraId="6DA666D0"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Michael Formaini CMILT</w:t>
            </w:r>
          </w:p>
        </w:tc>
        <w:tc>
          <w:tcPr>
            <w:tcW w:w="2379" w:type="pct"/>
            <w:tcBorders>
              <w:top w:val="outset" w:sz="6" w:space="0" w:color="auto"/>
              <w:left w:val="outset" w:sz="6" w:space="0" w:color="auto"/>
              <w:bottom w:val="outset" w:sz="6" w:space="0" w:color="auto"/>
              <w:right w:val="outset" w:sz="6" w:space="0" w:color="auto"/>
            </w:tcBorders>
            <w:vAlign w:val="center"/>
            <w:hideMark/>
          </w:tcPr>
          <w:p w14:paraId="23C336C5" w14:textId="29BBEE6C" w:rsidR="005858F5" w:rsidRPr="006D3FC1" w:rsidRDefault="005858F5">
            <w:pPr>
              <w:rPr>
                <w:rFonts w:asciiTheme="minorHAnsi" w:hAnsiTheme="minorHAnsi"/>
                <w:sz w:val="22"/>
                <w:szCs w:val="22"/>
              </w:rPr>
            </w:pPr>
            <w:r w:rsidRPr="006D3FC1">
              <w:rPr>
                <w:rFonts w:asciiTheme="minorHAnsi" w:hAnsiTheme="minorHAnsi"/>
                <w:sz w:val="22"/>
                <w:szCs w:val="22"/>
              </w:rPr>
              <w:t>Committee</w:t>
            </w:r>
            <w:r w:rsidR="006D3FC1" w:rsidRPr="006D3FC1">
              <w:rPr>
                <w:rFonts w:asciiTheme="minorHAnsi" w:hAnsiTheme="minorHAnsi"/>
                <w:sz w:val="22"/>
                <w:szCs w:val="22"/>
              </w:rPr>
              <w:t xml:space="preserve"> Member</w:t>
            </w:r>
          </w:p>
        </w:tc>
      </w:tr>
    </w:tbl>
    <w:p w14:paraId="3E00F002" w14:textId="77777777" w:rsidR="005858F5" w:rsidRPr="006D3FC1" w:rsidRDefault="005858F5" w:rsidP="000C3CF5">
      <w:pPr>
        <w:ind w:right="674"/>
        <w:rPr>
          <w:rFonts w:asciiTheme="minorHAnsi" w:hAnsiTheme="minorHAnsi" w:cs="Arial"/>
          <w:sz w:val="22"/>
          <w:szCs w:val="22"/>
        </w:rPr>
      </w:pPr>
    </w:p>
    <w:p w14:paraId="45045E35" w14:textId="77777777" w:rsidR="005858F5" w:rsidRPr="006D3FC1" w:rsidRDefault="005858F5" w:rsidP="000C3CF5">
      <w:pPr>
        <w:ind w:right="674"/>
        <w:rPr>
          <w:rFonts w:asciiTheme="minorHAnsi" w:hAnsiTheme="minorHAnsi" w:cs="Arial"/>
          <w:b/>
          <w:bCs/>
          <w:color w:val="596984" w:themeColor="accent4" w:themeShade="BF"/>
          <w:sz w:val="22"/>
          <w:szCs w:val="22"/>
        </w:rPr>
      </w:pPr>
      <w:r w:rsidRPr="006D3FC1">
        <w:rPr>
          <w:rFonts w:asciiTheme="minorHAnsi" w:hAnsiTheme="minorHAnsi" w:cs="Arial"/>
          <w:b/>
          <w:bCs/>
          <w:color w:val="596984" w:themeColor="accent4" w:themeShade="BF"/>
          <w:sz w:val="22"/>
          <w:szCs w:val="22"/>
        </w:rPr>
        <w:t>WA</w:t>
      </w:r>
    </w:p>
    <w:tbl>
      <w:tblPr>
        <w:tblpPr w:leftFromText="60" w:rightFromText="60" w:vertAnchor="text"/>
        <w:tblW w:w="4901" w:type="pct"/>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5324"/>
        <w:gridCol w:w="5219"/>
      </w:tblGrid>
      <w:tr w:rsidR="005858F5" w:rsidRPr="006D3FC1" w14:paraId="50939810" w14:textId="77777777" w:rsidTr="005268D3">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04DF42E" w14:textId="77777777" w:rsidR="005858F5" w:rsidRPr="006D3FC1" w:rsidRDefault="005858F5">
            <w:pPr>
              <w:rPr>
                <w:rFonts w:asciiTheme="minorHAnsi" w:hAnsiTheme="minorHAnsi"/>
                <w:b/>
                <w:bCs/>
                <w:color w:val="596984" w:themeColor="accent4" w:themeShade="BF"/>
                <w:sz w:val="22"/>
                <w:szCs w:val="22"/>
              </w:rPr>
            </w:pPr>
            <w:r w:rsidRPr="006D3FC1">
              <w:rPr>
                <w:rFonts w:asciiTheme="minorHAnsi" w:hAnsiTheme="minorHAnsi"/>
                <w:b/>
                <w:bCs/>
                <w:color w:val="596984" w:themeColor="accent4" w:themeShade="BF"/>
                <w:sz w:val="22"/>
                <w:szCs w:val="22"/>
              </w:rPr>
              <w:t>Name</w:t>
            </w:r>
          </w:p>
        </w:tc>
        <w:tc>
          <w:tcPr>
            <w:tcW w:w="2475" w:type="pct"/>
            <w:tcBorders>
              <w:top w:val="outset" w:sz="6" w:space="0" w:color="auto"/>
              <w:left w:val="outset" w:sz="6" w:space="0" w:color="auto"/>
              <w:bottom w:val="outset" w:sz="6" w:space="0" w:color="auto"/>
              <w:right w:val="outset" w:sz="6" w:space="0" w:color="auto"/>
            </w:tcBorders>
            <w:vAlign w:val="center"/>
            <w:hideMark/>
          </w:tcPr>
          <w:p w14:paraId="699D3F55" w14:textId="77777777" w:rsidR="005858F5" w:rsidRPr="006D3FC1" w:rsidRDefault="005858F5">
            <w:pPr>
              <w:rPr>
                <w:rFonts w:asciiTheme="minorHAnsi" w:hAnsiTheme="minorHAnsi"/>
                <w:b/>
                <w:bCs/>
                <w:color w:val="596984" w:themeColor="accent4" w:themeShade="BF"/>
                <w:sz w:val="22"/>
                <w:szCs w:val="22"/>
              </w:rPr>
            </w:pPr>
            <w:r w:rsidRPr="006D3FC1">
              <w:rPr>
                <w:rFonts w:asciiTheme="minorHAnsi" w:hAnsiTheme="minorHAnsi"/>
                <w:b/>
                <w:bCs/>
                <w:color w:val="596984" w:themeColor="accent4" w:themeShade="BF"/>
                <w:sz w:val="22"/>
                <w:szCs w:val="22"/>
              </w:rPr>
              <w:t>Position</w:t>
            </w:r>
          </w:p>
        </w:tc>
      </w:tr>
      <w:tr w:rsidR="005858F5" w:rsidRPr="006D3FC1" w14:paraId="4A893E50" w14:textId="77777777" w:rsidTr="005268D3">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493D8523"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Steve Goodlet CMILT</w:t>
            </w:r>
          </w:p>
        </w:tc>
        <w:tc>
          <w:tcPr>
            <w:tcW w:w="2475" w:type="pct"/>
            <w:tcBorders>
              <w:top w:val="outset" w:sz="6" w:space="0" w:color="auto"/>
              <w:left w:val="outset" w:sz="6" w:space="0" w:color="auto"/>
              <w:bottom w:val="outset" w:sz="6" w:space="0" w:color="auto"/>
              <w:right w:val="outset" w:sz="6" w:space="0" w:color="auto"/>
            </w:tcBorders>
            <w:hideMark/>
          </w:tcPr>
          <w:p w14:paraId="58297C0F"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Chair</w:t>
            </w:r>
          </w:p>
        </w:tc>
      </w:tr>
      <w:tr w:rsidR="005858F5" w:rsidRPr="006D3FC1" w14:paraId="718B69C4" w14:textId="77777777" w:rsidTr="005268D3">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E286E5D"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Flori Mihai MILT</w:t>
            </w:r>
          </w:p>
        </w:tc>
        <w:tc>
          <w:tcPr>
            <w:tcW w:w="2475" w:type="pct"/>
            <w:tcBorders>
              <w:top w:val="outset" w:sz="6" w:space="0" w:color="auto"/>
              <w:left w:val="outset" w:sz="6" w:space="0" w:color="auto"/>
              <w:bottom w:val="outset" w:sz="6" w:space="0" w:color="auto"/>
              <w:right w:val="outset" w:sz="6" w:space="0" w:color="auto"/>
            </w:tcBorders>
            <w:hideMark/>
          </w:tcPr>
          <w:p w14:paraId="401E9D75" w14:textId="77777777" w:rsidR="005858F5" w:rsidRPr="006D3FC1" w:rsidRDefault="005858F5">
            <w:pPr>
              <w:rPr>
                <w:rFonts w:asciiTheme="minorHAnsi" w:hAnsiTheme="minorHAnsi"/>
                <w:sz w:val="22"/>
                <w:szCs w:val="22"/>
              </w:rPr>
            </w:pPr>
            <w:r w:rsidRPr="006D3FC1">
              <w:rPr>
                <w:rFonts w:asciiTheme="minorHAnsi" w:hAnsiTheme="minorHAnsi"/>
                <w:sz w:val="22"/>
                <w:szCs w:val="22"/>
              </w:rPr>
              <w:t>Immediate Past Chair</w:t>
            </w:r>
          </w:p>
        </w:tc>
      </w:tr>
      <w:tr w:rsidR="005858F5" w:rsidRPr="006D3FC1" w14:paraId="4E0B5FEE" w14:textId="77777777" w:rsidTr="005268D3">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C65835C" w14:textId="77777777" w:rsidR="005858F5" w:rsidRPr="006D3FC1" w:rsidRDefault="005858F5">
            <w:pPr>
              <w:rPr>
                <w:rFonts w:asciiTheme="minorHAnsi" w:hAnsiTheme="minorHAnsi"/>
                <w:sz w:val="22"/>
                <w:szCs w:val="22"/>
              </w:rPr>
            </w:pPr>
            <w:r w:rsidRPr="006D3FC1">
              <w:rPr>
                <w:rFonts w:asciiTheme="minorHAnsi" w:hAnsiTheme="minorHAnsi"/>
                <w:color w:val="000000"/>
                <w:sz w:val="22"/>
                <w:szCs w:val="22"/>
              </w:rPr>
              <w:t xml:space="preserve">Graham Wills FCILT </w:t>
            </w:r>
          </w:p>
        </w:tc>
        <w:tc>
          <w:tcPr>
            <w:tcW w:w="2475" w:type="pct"/>
            <w:tcBorders>
              <w:top w:val="outset" w:sz="6" w:space="0" w:color="auto"/>
              <w:left w:val="outset" w:sz="6" w:space="0" w:color="auto"/>
              <w:bottom w:val="outset" w:sz="6" w:space="0" w:color="auto"/>
              <w:right w:val="outset" w:sz="6" w:space="0" w:color="auto"/>
            </w:tcBorders>
            <w:hideMark/>
          </w:tcPr>
          <w:p w14:paraId="2D6D1D57" w14:textId="77777777" w:rsidR="005858F5" w:rsidRPr="006D3FC1" w:rsidRDefault="005858F5">
            <w:pPr>
              <w:rPr>
                <w:rFonts w:asciiTheme="minorHAnsi" w:hAnsiTheme="minorHAnsi"/>
                <w:sz w:val="22"/>
                <w:szCs w:val="22"/>
              </w:rPr>
            </w:pPr>
            <w:r w:rsidRPr="006D3FC1">
              <w:rPr>
                <w:rFonts w:asciiTheme="minorHAnsi" w:hAnsiTheme="minorHAnsi"/>
                <w:sz w:val="22"/>
                <w:szCs w:val="22"/>
              </w:rPr>
              <w:t>Vice Chair</w:t>
            </w:r>
          </w:p>
        </w:tc>
      </w:tr>
      <w:tr w:rsidR="005858F5" w:rsidRPr="006D3FC1" w14:paraId="5C4D17F7" w14:textId="77777777" w:rsidTr="005268D3">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56C18AF" w14:textId="77777777" w:rsidR="005858F5" w:rsidRPr="006D3FC1" w:rsidRDefault="005858F5">
            <w:pPr>
              <w:rPr>
                <w:rFonts w:asciiTheme="minorHAnsi" w:hAnsiTheme="minorHAnsi"/>
                <w:sz w:val="22"/>
                <w:szCs w:val="22"/>
              </w:rPr>
            </w:pPr>
            <w:r w:rsidRPr="006D3FC1">
              <w:rPr>
                <w:rFonts w:asciiTheme="minorHAnsi" w:hAnsiTheme="minorHAnsi"/>
                <w:sz w:val="22"/>
                <w:szCs w:val="22"/>
              </w:rPr>
              <w:t>Patrick Whyte FCILT</w:t>
            </w:r>
          </w:p>
        </w:tc>
        <w:tc>
          <w:tcPr>
            <w:tcW w:w="2475" w:type="pct"/>
            <w:tcBorders>
              <w:top w:val="outset" w:sz="6" w:space="0" w:color="auto"/>
              <w:left w:val="outset" w:sz="6" w:space="0" w:color="auto"/>
              <w:bottom w:val="outset" w:sz="6" w:space="0" w:color="auto"/>
              <w:right w:val="outset" w:sz="6" w:space="0" w:color="auto"/>
            </w:tcBorders>
            <w:vAlign w:val="center"/>
            <w:hideMark/>
          </w:tcPr>
          <w:p w14:paraId="3EFBC8A4" w14:textId="77777777" w:rsidR="005858F5" w:rsidRPr="006D3FC1" w:rsidRDefault="005858F5">
            <w:pPr>
              <w:rPr>
                <w:rFonts w:asciiTheme="minorHAnsi" w:hAnsiTheme="minorHAnsi"/>
                <w:sz w:val="22"/>
                <w:szCs w:val="22"/>
              </w:rPr>
            </w:pPr>
            <w:r w:rsidRPr="006D3FC1">
              <w:rPr>
                <w:rFonts w:asciiTheme="minorHAnsi" w:hAnsiTheme="minorHAnsi"/>
                <w:sz w:val="22"/>
                <w:szCs w:val="22"/>
              </w:rPr>
              <w:t>Treasurer</w:t>
            </w:r>
          </w:p>
        </w:tc>
      </w:tr>
      <w:tr w:rsidR="005858F5" w:rsidRPr="006D3FC1" w14:paraId="77BDE595" w14:textId="77777777" w:rsidTr="005268D3">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49D3726" w14:textId="77777777" w:rsidR="005858F5" w:rsidRPr="006D3FC1" w:rsidRDefault="005858F5">
            <w:pPr>
              <w:rPr>
                <w:rFonts w:asciiTheme="minorHAnsi" w:hAnsiTheme="minorHAnsi"/>
                <w:sz w:val="22"/>
                <w:szCs w:val="22"/>
              </w:rPr>
            </w:pPr>
            <w:r w:rsidRPr="006D3FC1">
              <w:rPr>
                <w:rFonts w:asciiTheme="minorHAnsi" w:hAnsiTheme="minorHAnsi"/>
                <w:sz w:val="22"/>
                <w:szCs w:val="22"/>
              </w:rPr>
              <w:t>Wally Gargano FCILT</w:t>
            </w:r>
          </w:p>
        </w:tc>
        <w:tc>
          <w:tcPr>
            <w:tcW w:w="2475" w:type="pct"/>
            <w:tcBorders>
              <w:top w:val="outset" w:sz="6" w:space="0" w:color="auto"/>
              <w:left w:val="outset" w:sz="6" w:space="0" w:color="auto"/>
              <w:bottom w:val="outset" w:sz="6" w:space="0" w:color="auto"/>
              <w:right w:val="outset" w:sz="6" w:space="0" w:color="auto"/>
            </w:tcBorders>
            <w:vAlign w:val="center"/>
            <w:hideMark/>
          </w:tcPr>
          <w:p w14:paraId="6E596D2A" w14:textId="77777777" w:rsidR="005858F5" w:rsidRPr="006D3FC1" w:rsidRDefault="005858F5">
            <w:pPr>
              <w:rPr>
                <w:rFonts w:asciiTheme="minorHAnsi" w:hAnsiTheme="minorHAnsi"/>
                <w:sz w:val="22"/>
                <w:szCs w:val="22"/>
              </w:rPr>
            </w:pPr>
            <w:r w:rsidRPr="006D3FC1">
              <w:rPr>
                <w:rFonts w:asciiTheme="minorHAnsi" w:hAnsiTheme="minorHAnsi"/>
                <w:sz w:val="22"/>
                <w:szCs w:val="22"/>
              </w:rPr>
              <w:t>Committee Member</w:t>
            </w:r>
          </w:p>
        </w:tc>
      </w:tr>
      <w:tr w:rsidR="005858F5" w:rsidRPr="006D3FC1" w14:paraId="6AA94899" w14:textId="77777777" w:rsidTr="005268D3">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B1D72C0" w14:textId="77777777" w:rsidR="005858F5" w:rsidRPr="006D3FC1" w:rsidRDefault="005858F5">
            <w:pPr>
              <w:rPr>
                <w:rFonts w:asciiTheme="minorHAnsi" w:hAnsiTheme="minorHAnsi"/>
                <w:sz w:val="22"/>
                <w:szCs w:val="22"/>
              </w:rPr>
            </w:pPr>
            <w:r w:rsidRPr="006D3FC1">
              <w:rPr>
                <w:rFonts w:asciiTheme="minorHAnsi" w:hAnsiTheme="minorHAnsi"/>
                <w:sz w:val="22"/>
                <w:szCs w:val="22"/>
              </w:rPr>
              <w:t>Chanika Diaz CMILT</w:t>
            </w:r>
          </w:p>
        </w:tc>
        <w:tc>
          <w:tcPr>
            <w:tcW w:w="2475" w:type="pct"/>
            <w:tcBorders>
              <w:top w:val="outset" w:sz="6" w:space="0" w:color="auto"/>
              <w:left w:val="outset" w:sz="6" w:space="0" w:color="auto"/>
              <w:bottom w:val="outset" w:sz="6" w:space="0" w:color="auto"/>
              <w:right w:val="outset" w:sz="6" w:space="0" w:color="auto"/>
            </w:tcBorders>
            <w:vAlign w:val="center"/>
            <w:hideMark/>
          </w:tcPr>
          <w:p w14:paraId="43C7FFB3" w14:textId="77777777" w:rsidR="005858F5" w:rsidRPr="006D3FC1" w:rsidRDefault="005858F5">
            <w:pPr>
              <w:rPr>
                <w:rFonts w:asciiTheme="minorHAnsi" w:hAnsiTheme="minorHAnsi"/>
                <w:sz w:val="22"/>
                <w:szCs w:val="22"/>
              </w:rPr>
            </w:pPr>
            <w:r w:rsidRPr="006D3FC1">
              <w:rPr>
                <w:rFonts w:asciiTheme="minorHAnsi" w:hAnsiTheme="minorHAnsi"/>
                <w:sz w:val="22"/>
                <w:szCs w:val="22"/>
              </w:rPr>
              <w:t>Committee Member</w:t>
            </w:r>
          </w:p>
        </w:tc>
      </w:tr>
      <w:tr w:rsidR="005858F5" w:rsidRPr="006D3FC1" w14:paraId="6AB965F1" w14:textId="77777777" w:rsidTr="005268D3">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B7F3A27" w14:textId="77777777" w:rsidR="005858F5" w:rsidRPr="006D3FC1" w:rsidRDefault="005858F5">
            <w:pPr>
              <w:rPr>
                <w:rFonts w:asciiTheme="minorHAnsi" w:hAnsiTheme="minorHAnsi"/>
                <w:sz w:val="22"/>
                <w:szCs w:val="22"/>
              </w:rPr>
            </w:pPr>
            <w:r w:rsidRPr="006D3FC1">
              <w:rPr>
                <w:rFonts w:asciiTheme="minorHAnsi" w:hAnsiTheme="minorHAnsi"/>
                <w:sz w:val="22"/>
                <w:szCs w:val="22"/>
              </w:rPr>
              <w:t>Michael Pal CMILT</w:t>
            </w:r>
          </w:p>
        </w:tc>
        <w:tc>
          <w:tcPr>
            <w:tcW w:w="2475" w:type="pct"/>
            <w:tcBorders>
              <w:top w:val="outset" w:sz="6" w:space="0" w:color="auto"/>
              <w:left w:val="outset" w:sz="6" w:space="0" w:color="auto"/>
              <w:bottom w:val="outset" w:sz="6" w:space="0" w:color="auto"/>
              <w:right w:val="outset" w:sz="6" w:space="0" w:color="auto"/>
            </w:tcBorders>
            <w:vAlign w:val="center"/>
            <w:hideMark/>
          </w:tcPr>
          <w:p w14:paraId="2AE6939B" w14:textId="77777777" w:rsidR="005858F5" w:rsidRPr="006D3FC1" w:rsidRDefault="005858F5">
            <w:pPr>
              <w:rPr>
                <w:rFonts w:asciiTheme="minorHAnsi" w:hAnsiTheme="minorHAnsi"/>
                <w:sz w:val="22"/>
                <w:szCs w:val="22"/>
              </w:rPr>
            </w:pPr>
            <w:r w:rsidRPr="006D3FC1">
              <w:rPr>
                <w:rFonts w:asciiTheme="minorHAnsi" w:hAnsiTheme="minorHAnsi"/>
                <w:sz w:val="22"/>
                <w:szCs w:val="22"/>
              </w:rPr>
              <w:t>Committee Member</w:t>
            </w:r>
          </w:p>
        </w:tc>
      </w:tr>
      <w:tr w:rsidR="005858F5" w:rsidRPr="006D3FC1" w14:paraId="76F7A9F5" w14:textId="77777777" w:rsidTr="005268D3">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588B713" w14:textId="77777777" w:rsidR="005858F5" w:rsidRPr="006D3FC1" w:rsidRDefault="005858F5">
            <w:pPr>
              <w:rPr>
                <w:rFonts w:asciiTheme="minorHAnsi" w:hAnsiTheme="minorHAnsi"/>
                <w:sz w:val="22"/>
                <w:szCs w:val="22"/>
              </w:rPr>
            </w:pPr>
            <w:r w:rsidRPr="006D3FC1">
              <w:rPr>
                <w:rFonts w:asciiTheme="minorHAnsi" w:hAnsiTheme="minorHAnsi"/>
                <w:sz w:val="22"/>
                <w:szCs w:val="22"/>
              </w:rPr>
              <w:t>Ferry Jie CMILT</w:t>
            </w:r>
          </w:p>
        </w:tc>
        <w:tc>
          <w:tcPr>
            <w:tcW w:w="2475" w:type="pct"/>
            <w:tcBorders>
              <w:top w:val="outset" w:sz="6" w:space="0" w:color="auto"/>
              <w:left w:val="outset" w:sz="6" w:space="0" w:color="auto"/>
              <w:bottom w:val="outset" w:sz="6" w:space="0" w:color="auto"/>
              <w:right w:val="outset" w:sz="6" w:space="0" w:color="auto"/>
            </w:tcBorders>
            <w:vAlign w:val="center"/>
            <w:hideMark/>
          </w:tcPr>
          <w:p w14:paraId="48E43CA7" w14:textId="77777777" w:rsidR="005858F5" w:rsidRPr="006D3FC1" w:rsidRDefault="005858F5">
            <w:pPr>
              <w:rPr>
                <w:rFonts w:asciiTheme="minorHAnsi" w:hAnsiTheme="minorHAnsi"/>
                <w:sz w:val="22"/>
                <w:szCs w:val="22"/>
              </w:rPr>
            </w:pPr>
            <w:r w:rsidRPr="006D3FC1">
              <w:rPr>
                <w:rFonts w:asciiTheme="minorHAnsi" w:hAnsiTheme="minorHAnsi"/>
                <w:sz w:val="22"/>
                <w:szCs w:val="22"/>
              </w:rPr>
              <w:t>Committee Member</w:t>
            </w:r>
          </w:p>
        </w:tc>
      </w:tr>
      <w:tr w:rsidR="005858F5" w:rsidRPr="006D3FC1" w14:paraId="7ECC833E" w14:textId="77777777" w:rsidTr="005268D3">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6400D4C" w14:textId="77777777" w:rsidR="005858F5" w:rsidRPr="006D3FC1" w:rsidRDefault="005858F5">
            <w:pPr>
              <w:rPr>
                <w:rFonts w:asciiTheme="minorHAnsi" w:hAnsiTheme="minorHAnsi"/>
                <w:sz w:val="22"/>
                <w:szCs w:val="22"/>
              </w:rPr>
            </w:pPr>
            <w:r w:rsidRPr="006D3FC1">
              <w:rPr>
                <w:rFonts w:asciiTheme="minorHAnsi" w:hAnsiTheme="minorHAnsi"/>
                <w:sz w:val="22"/>
                <w:szCs w:val="22"/>
              </w:rPr>
              <w:t>Phil Hardy CMILT</w:t>
            </w:r>
          </w:p>
        </w:tc>
        <w:tc>
          <w:tcPr>
            <w:tcW w:w="2475" w:type="pct"/>
            <w:tcBorders>
              <w:top w:val="outset" w:sz="6" w:space="0" w:color="auto"/>
              <w:left w:val="outset" w:sz="6" w:space="0" w:color="auto"/>
              <w:bottom w:val="outset" w:sz="6" w:space="0" w:color="auto"/>
              <w:right w:val="outset" w:sz="6" w:space="0" w:color="auto"/>
            </w:tcBorders>
            <w:vAlign w:val="center"/>
            <w:hideMark/>
          </w:tcPr>
          <w:p w14:paraId="324AE8AA" w14:textId="77777777" w:rsidR="005858F5" w:rsidRPr="006D3FC1" w:rsidRDefault="005858F5">
            <w:pPr>
              <w:rPr>
                <w:rFonts w:asciiTheme="minorHAnsi" w:hAnsiTheme="minorHAnsi"/>
                <w:sz w:val="22"/>
                <w:szCs w:val="22"/>
              </w:rPr>
            </w:pPr>
            <w:r w:rsidRPr="006D3FC1">
              <w:rPr>
                <w:rFonts w:asciiTheme="minorHAnsi" w:hAnsiTheme="minorHAnsi"/>
                <w:sz w:val="22"/>
                <w:szCs w:val="22"/>
              </w:rPr>
              <w:t>Committee Member</w:t>
            </w:r>
          </w:p>
        </w:tc>
      </w:tr>
    </w:tbl>
    <w:p w14:paraId="28EF363B" w14:textId="539EFD28" w:rsidR="00D13235" w:rsidRPr="00C264DB" w:rsidRDefault="00D13235" w:rsidP="000C3CF5">
      <w:pPr>
        <w:ind w:right="674"/>
        <w:rPr>
          <w:rFonts w:asciiTheme="minorHAnsi" w:hAnsiTheme="minorHAnsi" w:cs="Arial"/>
          <w:sz w:val="16"/>
        </w:rPr>
      </w:pPr>
      <w:r w:rsidRPr="00C264DB">
        <w:rPr>
          <w:rFonts w:asciiTheme="minorHAnsi" w:hAnsiTheme="minorHAnsi" w:cs="Arial"/>
          <w:sz w:val="16"/>
        </w:rPr>
        <w:br w:type="page"/>
      </w:r>
    </w:p>
    <w:p w14:paraId="7C004257" w14:textId="77777777" w:rsidR="00D13235" w:rsidRPr="00C264DB" w:rsidRDefault="00D13235" w:rsidP="000C3CF5">
      <w:pPr>
        <w:ind w:right="674"/>
        <w:rPr>
          <w:rFonts w:asciiTheme="minorHAnsi" w:hAnsiTheme="minorHAnsi" w:cs="Arial"/>
          <w:sz w:val="16"/>
        </w:rPr>
      </w:pPr>
    </w:p>
    <w:p w14:paraId="30FDFA68" w14:textId="77777777" w:rsidR="00D13235" w:rsidRPr="00C264DB" w:rsidRDefault="00D13235" w:rsidP="00D13235">
      <w:pPr>
        <w:rPr>
          <w:rFonts w:asciiTheme="minorHAnsi" w:hAnsiTheme="minorHAnsi" w:cs="Arial"/>
          <w:b/>
          <w:color w:val="596984" w:themeColor="accent4" w:themeShade="BF"/>
        </w:rPr>
      </w:pPr>
      <w:r w:rsidRPr="00C264DB">
        <w:rPr>
          <w:rFonts w:asciiTheme="minorHAnsi" w:hAnsiTheme="minorHAnsi" w:cs="Arial"/>
          <w:b/>
          <w:color w:val="596984" w:themeColor="accent4" w:themeShade="BF"/>
        </w:rPr>
        <w:t>HOW YOU CAN HELP</w:t>
      </w:r>
    </w:p>
    <w:p w14:paraId="1A7C2E24" w14:textId="77777777" w:rsidR="00D13235" w:rsidRPr="00C264DB" w:rsidRDefault="00D13235" w:rsidP="00D13235">
      <w:pPr>
        <w:rPr>
          <w:rFonts w:asciiTheme="minorHAnsi" w:hAnsiTheme="minorHAnsi" w:cs="Arial"/>
          <w:b/>
        </w:rPr>
      </w:pPr>
    </w:p>
    <w:p w14:paraId="2902E40F" w14:textId="27AE5B73" w:rsidR="00800CCE" w:rsidRPr="00C264DB" w:rsidRDefault="000722D2" w:rsidP="00800CCE">
      <w:pPr>
        <w:ind w:left="709"/>
        <w:rPr>
          <w:rFonts w:asciiTheme="minorHAnsi" w:hAnsiTheme="minorHAnsi" w:cs="Arial"/>
        </w:rPr>
      </w:pPr>
      <w:r>
        <w:rPr>
          <w:rFonts w:asciiTheme="minorHAnsi" w:hAnsiTheme="minorHAnsi" w:cs="Arial"/>
        </w:rPr>
        <w:t>We only get out what we put in. I love to hear from any member that would love to be part of their local committee. Anyone interested please email Karyn Welsh (admin@cilta.com.au)</w:t>
      </w:r>
    </w:p>
    <w:p w14:paraId="6EF3EA24" w14:textId="77777777" w:rsidR="00800CCE" w:rsidRPr="00C264DB" w:rsidRDefault="00800CCE" w:rsidP="00800CCE">
      <w:pPr>
        <w:ind w:left="709"/>
        <w:rPr>
          <w:rFonts w:asciiTheme="minorHAnsi" w:hAnsiTheme="minorHAnsi" w:cs="Arial"/>
        </w:rPr>
      </w:pPr>
    </w:p>
    <w:p w14:paraId="1E6A46FD" w14:textId="77777777" w:rsidR="00800CCE" w:rsidRPr="00C264DB" w:rsidRDefault="00800CCE" w:rsidP="00800CCE">
      <w:pPr>
        <w:ind w:left="709"/>
        <w:rPr>
          <w:rFonts w:asciiTheme="minorHAnsi" w:hAnsiTheme="minorHAnsi" w:cs="Arial"/>
          <w:b/>
          <w:color w:val="596984" w:themeColor="accent4" w:themeShade="BF"/>
        </w:rPr>
      </w:pPr>
      <w:r w:rsidRPr="00C264DB">
        <w:rPr>
          <w:rFonts w:asciiTheme="minorHAnsi" w:hAnsiTheme="minorHAnsi" w:cs="Arial"/>
          <w:b/>
          <w:color w:val="596984" w:themeColor="accent4" w:themeShade="BF"/>
        </w:rPr>
        <w:t>Become a member</w:t>
      </w:r>
    </w:p>
    <w:p w14:paraId="6E321E91" w14:textId="500BF4F2" w:rsidR="00800CCE" w:rsidRPr="00C264DB" w:rsidRDefault="000722D2" w:rsidP="000722D2">
      <w:pPr>
        <w:ind w:left="709"/>
        <w:rPr>
          <w:rFonts w:asciiTheme="minorHAnsi" w:hAnsiTheme="minorHAnsi" w:cs="Arial"/>
        </w:rPr>
      </w:pPr>
      <w:r>
        <w:rPr>
          <w:rFonts w:asciiTheme="minorHAnsi" w:hAnsiTheme="minorHAnsi" w:cs="Arial"/>
        </w:rPr>
        <w:t>For the last few years you have been an affiliate or an Associate, you say? Why not apply for an upgrade to Member? Simply login and submit an application for upgrade. I’d love to be able tp progress a number of our members to new nominals.</w:t>
      </w:r>
    </w:p>
    <w:p w14:paraId="01CE78C5" w14:textId="77777777" w:rsidR="00800CCE" w:rsidRPr="00C264DB" w:rsidRDefault="00800CCE" w:rsidP="000722D2">
      <w:pPr>
        <w:rPr>
          <w:rFonts w:asciiTheme="minorHAnsi" w:hAnsiTheme="minorHAnsi" w:cs="Arial"/>
          <w:b/>
        </w:rPr>
      </w:pPr>
    </w:p>
    <w:p w14:paraId="68FBC02E" w14:textId="77777777" w:rsidR="00800CCE" w:rsidRPr="00C264DB" w:rsidRDefault="00800CCE" w:rsidP="00800CCE">
      <w:pPr>
        <w:ind w:left="709"/>
        <w:rPr>
          <w:rFonts w:asciiTheme="minorHAnsi" w:hAnsiTheme="minorHAnsi" w:cs="Arial"/>
          <w:b/>
          <w:color w:val="596984" w:themeColor="accent4" w:themeShade="BF"/>
        </w:rPr>
      </w:pPr>
      <w:r w:rsidRPr="00C264DB">
        <w:rPr>
          <w:rFonts w:asciiTheme="minorHAnsi" w:hAnsiTheme="minorHAnsi" w:cs="Arial"/>
          <w:b/>
          <w:color w:val="596984" w:themeColor="accent4" w:themeShade="BF"/>
        </w:rPr>
        <w:t>Volunteer your time</w:t>
      </w:r>
    </w:p>
    <w:p w14:paraId="6F32D31D" w14:textId="7CCBA250" w:rsidR="00800CCE" w:rsidRPr="000722D2" w:rsidRDefault="000722D2" w:rsidP="000722D2">
      <w:pPr>
        <w:ind w:left="709"/>
        <w:rPr>
          <w:rFonts w:asciiTheme="minorHAnsi" w:hAnsiTheme="minorHAnsi" w:cs="Arial"/>
        </w:rPr>
      </w:pPr>
      <w:r>
        <w:rPr>
          <w:rFonts w:asciiTheme="minorHAnsi" w:hAnsiTheme="minorHAnsi" w:cs="Arial"/>
        </w:rPr>
        <w:t>Not sure about the time you have to commit to a become a committee member you say? We are always looking for members that are willing to support our local events. Support come in many different ways.</w:t>
      </w:r>
    </w:p>
    <w:p w14:paraId="0BD9E37E" w14:textId="77777777" w:rsidR="00800CCE" w:rsidRPr="00C264DB" w:rsidRDefault="00800CCE" w:rsidP="00800CCE">
      <w:pPr>
        <w:ind w:left="709"/>
        <w:rPr>
          <w:rFonts w:asciiTheme="minorHAnsi" w:hAnsiTheme="minorHAnsi" w:cs="Arial"/>
          <w:b/>
          <w:color w:val="596984" w:themeColor="accent4" w:themeShade="BF"/>
        </w:rPr>
      </w:pPr>
    </w:p>
    <w:p w14:paraId="40F9183D" w14:textId="3AEB4768" w:rsidR="00800CCE" w:rsidRPr="00C264DB" w:rsidRDefault="00800CCE" w:rsidP="000722D2">
      <w:pPr>
        <w:ind w:left="709"/>
        <w:rPr>
          <w:rFonts w:asciiTheme="minorHAnsi" w:hAnsiTheme="minorHAnsi" w:cs="Arial"/>
          <w:b/>
          <w:color w:val="596984" w:themeColor="accent4" w:themeShade="BF"/>
        </w:rPr>
      </w:pPr>
      <w:r w:rsidRPr="00C264DB">
        <w:rPr>
          <w:rFonts w:asciiTheme="minorHAnsi" w:hAnsiTheme="minorHAnsi" w:cs="Arial"/>
          <w:b/>
          <w:color w:val="596984" w:themeColor="accent4" w:themeShade="BF"/>
        </w:rPr>
        <w:t>Make a donation</w:t>
      </w:r>
      <w:r w:rsidR="000722D2">
        <w:rPr>
          <w:rFonts w:asciiTheme="minorHAnsi" w:hAnsiTheme="minorHAnsi" w:cs="Arial"/>
          <w:b/>
          <w:color w:val="596984" w:themeColor="accent4" w:themeShade="BF"/>
        </w:rPr>
        <w:t xml:space="preserve">, </w:t>
      </w:r>
      <w:r w:rsidR="000722D2" w:rsidRPr="00C264DB">
        <w:rPr>
          <w:rFonts w:asciiTheme="minorHAnsi" w:hAnsiTheme="minorHAnsi" w:cs="Arial"/>
          <w:b/>
          <w:color w:val="596984" w:themeColor="accent4" w:themeShade="BF"/>
        </w:rPr>
        <w:t>Support an event or fundraising activity</w:t>
      </w:r>
    </w:p>
    <w:p w14:paraId="2F23B03B" w14:textId="37411992" w:rsidR="00800CCE" w:rsidRPr="00C264DB" w:rsidRDefault="000722D2" w:rsidP="00800CCE">
      <w:pPr>
        <w:ind w:left="709"/>
        <w:rPr>
          <w:rFonts w:asciiTheme="minorHAnsi" w:hAnsiTheme="minorHAnsi" w:cs="Arial"/>
        </w:rPr>
      </w:pPr>
      <w:r>
        <w:rPr>
          <w:rFonts w:asciiTheme="minorHAnsi" w:hAnsiTheme="minorHAnsi" w:cs="Arial"/>
        </w:rPr>
        <w:t>We are often looking for sponsorship of events at either a local or national level. If you’d like to help by contributing in a small way I’d love to hear from you.</w:t>
      </w:r>
      <w:r w:rsidR="008405A4">
        <w:rPr>
          <w:rFonts w:asciiTheme="minorHAnsi" w:hAnsiTheme="minorHAnsi" w:cs="Arial"/>
        </w:rPr>
        <w:t xml:space="preserve"> We have a number of Sponsorship packages to meet every business not matter what your size.</w:t>
      </w:r>
      <w:r>
        <w:rPr>
          <w:rFonts w:asciiTheme="minorHAnsi" w:hAnsiTheme="minorHAnsi" w:cs="Arial"/>
        </w:rPr>
        <w:t xml:space="preserve"> Please contact me via email (</w:t>
      </w:r>
      <w:hyperlink r:id="rId139" w:history="1">
        <w:r w:rsidR="008405A4" w:rsidRPr="00D21249">
          <w:rPr>
            <w:rStyle w:val="Hyperlink"/>
            <w:rFonts w:asciiTheme="minorHAnsi" w:hAnsiTheme="minorHAnsi" w:cs="Arial"/>
          </w:rPr>
          <w:t>Karyn.welsh@cilta.com.au)</w:t>
        </w:r>
      </w:hyperlink>
      <w:r w:rsidR="008405A4">
        <w:rPr>
          <w:rFonts w:asciiTheme="minorHAnsi" w:hAnsiTheme="minorHAnsi" w:cs="Arial"/>
        </w:rPr>
        <w:t xml:space="preserve"> for more details</w:t>
      </w:r>
      <w:r>
        <w:rPr>
          <w:rFonts w:asciiTheme="minorHAnsi" w:hAnsiTheme="minorHAnsi" w:cs="Arial"/>
        </w:rPr>
        <w:t xml:space="preserve">. </w:t>
      </w:r>
    </w:p>
    <w:p w14:paraId="072C99A2" w14:textId="77777777" w:rsidR="00800CCE" w:rsidRPr="00C264DB" w:rsidRDefault="00800CCE" w:rsidP="00800CCE">
      <w:pPr>
        <w:ind w:left="709"/>
        <w:rPr>
          <w:rFonts w:asciiTheme="minorHAnsi" w:hAnsiTheme="minorHAnsi" w:cs="Arial"/>
          <w:b/>
        </w:rPr>
      </w:pPr>
    </w:p>
    <w:p w14:paraId="550E994B" w14:textId="77777777" w:rsidR="00800CCE" w:rsidRPr="00C264DB" w:rsidRDefault="00800CCE" w:rsidP="00800CCE">
      <w:pPr>
        <w:ind w:left="709"/>
        <w:rPr>
          <w:rFonts w:asciiTheme="minorHAnsi" w:hAnsiTheme="minorHAnsi" w:cs="Arial"/>
          <w:b/>
        </w:rPr>
      </w:pPr>
    </w:p>
    <w:p w14:paraId="2C1BA9FD" w14:textId="77777777" w:rsidR="00800CCE" w:rsidRPr="00C264DB" w:rsidRDefault="00800CCE" w:rsidP="00800CCE">
      <w:pPr>
        <w:ind w:left="709"/>
        <w:rPr>
          <w:rFonts w:asciiTheme="minorHAnsi" w:hAnsiTheme="minorHAnsi" w:cs="Arial"/>
          <w:b/>
          <w:color w:val="596984" w:themeColor="accent4" w:themeShade="BF"/>
        </w:rPr>
      </w:pPr>
      <w:r w:rsidRPr="00C264DB">
        <w:rPr>
          <w:rFonts w:asciiTheme="minorHAnsi" w:hAnsiTheme="minorHAnsi" w:cs="Arial"/>
          <w:b/>
          <w:color w:val="596984" w:themeColor="accent4" w:themeShade="BF"/>
        </w:rPr>
        <w:t>Leave a bequest</w:t>
      </w:r>
    </w:p>
    <w:p w14:paraId="6F81B211" w14:textId="6F1F2AA8" w:rsidR="00800CCE" w:rsidRPr="00C264DB" w:rsidRDefault="000722D2" w:rsidP="000722D2">
      <w:pPr>
        <w:ind w:left="709"/>
        <w:rPr>
          <w:rFonts w:asciiTheme="minorHAnsi" w:hAnsiTheme="minorHAnsi" w:cs="Arial"/>
          <w:b/>
        </w:rPr>
      </w:pPr>
      <w:r>
        <w:rPr>
          <w:rFonts w:asciiTheme="minorHAnsi" w:hAnsiTheme="minorHAnsi" w:cs="Arial"/>
        </w:rPr>
        <w:t>Have you ever thought about giving back to the industry that has given you enrichment over your many years of service? Have you considered bequeathing a small amount to the progress of our young professionals? If you like to do so, please contact me directly (karyn.welsh@cilta.com.au).</w:t>
      </w:r>
    </w:p>
    <w:p w14:paraId="5D992B5D" w14:textId="77777777" w:rsidR="00800CCE" w:rsidRPr="00C264DB" w:rsidRDefault="00800CCE" w:rsidP="00800CCE">
      <w:pPr>
        <w:ind w:left="709"/>
        <w:rPr>
          <w:rFonts w:asciiTheme="minorHAnsi" w:hAnsiTheme="minorHAnsi" w:cs="Arial"/>
          <w:b/>
        </w:rPr>
      </w:pPr>
    </w:p>
    <w:p w14:paraId="6674B6AB" w14:textId="77777777" w:rsidR="008405A4" w:rsidRDefault="00800CCE" w:rsidP="008405A4">
      <w:pPr>
        <w:ind w:left="709"/>
        <w:rPr>
          <w:rFonts w:asciiTheme="minorHAnsi" w:hAnsiTheme="minorHAnsi" w:cs="Arial"/>
          <w:b/>
          <w:color w:val="596984" w:themeColor="accent4" w:themeShade="BF"/>
        </w:rPr>
      </w:pPr>
      <w:r w:rsidRPr="00C264DB">
        <w:rPr>
          <w:rFonts w:asciiTheme="minorHAnsi" w:hAnsiTheme="minorHAnsi" w:cs="Arial"/>
          <w:b/>
          <w:color w:val="596984" w:themeColor="accent4" w:themeShade="BF"/>
        </w:rPr>
        <w:t xml:space="preserve">Become a corporate partner </w:t>
      </w:r>
    </w:p>
    <w:p w14:paraId="4FB58473" w14:textId="2690AA65" w:rsidR="008405A4" w:rsidRPr="008405A4" w:rsidRDefault="001F34DA" w:rsidP="008405A4">
      <w:pPr>
        <w:ind w:left="709"/>
        <w:rPr>
          <w:rFonts w:asciiTheme="minorHAnsi" w:hAnsiTheme="minorHAnsi"/>
          <w:b/>
          <w:bCs/>
          <w:color w:val="596984" w:themeColor="accent4" w:themeShade="BF"/>
          <w:sz w:val="22"/>
          <w:szCs w:val="22"/>
          <w:lang w:val="en-AU"/>
        </w:rPr>
      </w:pPr>
      <w:r w:rsidRPr="00C264DB">
        <w:rPr>
          <w:rFonts w:asciiTheme="minorHAnsi" w:hAnsiTheme="minorHAnsi" w:cs="Arial"/>
          <w:b/>
        </w:rPr>
        <w:br/>
      </w:r>
      <w:r w:rsidR="008405A4" w:rsidRPr="008405A4">
        <w:rPr>
          <w:rFonts w:asciiTheme="minorHAnsi" w:hAnsiTheme="minorHAnsi"/>
          <w:b/>
          <w:bCs/>
          <w:color w:val="596984" w:themeColor="accent4" w:themeShade="BF"/>
          <w:sz w:val="22"/>
          <w:szCs w:val="22"/>
          <w:lang w:val="en-AU"/>
        </w:rPr>
        <w:t>Corporate Membership</w:t>
      </w:r>
    </w:p>
    <w:p w14:paraId="01A705B9" w14:textId="16E5AA3A" w:rsidR="008405A4" w:rsidRPr="008405A4" w:rsidRDefault="008405A4" w:rsidP="008405A4">
      <w:pPr>
        <w:ind w:left="709"/>
        <w:rPr>
          <w:rFonts w:asciiTheme="minorHAnsi" w:hAnsiTheme="minorHAnsi"/>
          <w:b/>
          <w:bCs/>
          <w:color w:val="596984" w:themeColor="accent4" w:themeShade="BF"/>
          <w:sz w:val="22"/>
          <w:szCs w:val="22"/>
          <w:lang w:val="en-AU"/>
        </w:rPr>
      </w:pPr>
      <w:r w:rsidRPr="008405A4">
        <w:rPr>
          <w:rFonts w:asciiTheme="minorHAnsi" w:hAnsiTheme="minorHAnsi"/>
          <w:b/>
          <w:bCs/>
          <w:color w:val="596984" w:themeColor="accent4" w:themeShade="BF"/>
          <w:sz w:val="22"/>
          <w:szCs w:val="22"/>
          <w:lang w:val="en-AU"/>
        </w:rPr>
        <w:t>Contribution: $1,000 (incl GST)</w:t>
      </w:r>
    </w:p>
    <w:tbl>
      <w:tblPr>
        <w:tblStyle w:val="TableGrid"/>
        <w:tblW w:w="0" w:type="auto"/>
        <w:tblInd w:w="709" w:type="dxa"/>
        <w:tblLook w:val="04A0" w:firstRow="1" w:lastRow="0" w:firstColumn="1" w:lastColumn="0" w:noHBand="0" w:noVBand="1"/>
      </w:tblPr>
      <w:tblGrid>
        <w:gridCol w:w="4248"/>
        <w:gridCol w:w="4762"/>
      </w:tblGrid>
      <w:tr w:rsidR="008405A4" w:rsidRPr="008405A4" w14:paraId="07AD9CC3" w14:textId="77777777" w:rsidTr="004A04B3">
        <w:tc>
          <w:tcPr>
            <w:tcW w:w="4248" w:type="dxa"/>
            <w:shd w:val="clear" w:color="auto" w:fill="596984" w:themeFill="accent4" w:themeFillShade="BF"/>
          </w:tcPr>
          <w:p w14:paraId="7F934ACB" w14:textId="77777777" w:rsidR="008405A4" w:rsidRPr="004A04B3" w:rsidRDefault="008405A4" w:rsidP="004A04B3">
            <w:pPr>
              <w:rPr>
                <w:rFonts w:asciiTheme="minorHAnsi" w:hAnsiTheme="minorHAnsi"/>
                <w:b/>
                <w:bCs/>
                <w:color w:val="FFFFFF" w:themeColor="background1"/>
                <w:sz w:val="22"/>
                <w:szCs w:val="22"/>
                <w:lang w:val="en-AU"/>
              </w:rPr>
            </w:pPr>
            <w:r w:rsidRPr="004A04B3">
              <w:rPr>
                <w:rFonts w:asciiTheme="minorHAnsi" w:hAnsiTheme="minorHAnsi"/>
                <w:b/>
                <w:bCs/>
                <w:color w:val="FFFFFF" w:themeColor="background1"/>
                <w:sz w:val="22"/>
                <w:szCs w:val="22"/>
                <w:lang w:val="en-AU"/>
              </w:rPr>
              <w:t>What you get</w:t>
            </w:r>
          </w:p>
        </w:tc>
        <w:tc>
          <w:tcPr>
            <w:tcW w:w="4762" w:type="dxa"/>
            <w:shd w:val="clear" w:color="auto" w:fill="596984" w:themeFill="accent4" w:themeFillShade="BF"/>
          </w:tcPr>
          <w:p w14:paraId="50A93D9D" w14:textId="77777777" w:rsidR="008405A4" w:rsidRPr="004A04B3" w:rsidRDefault="008405A4" w:rsidP="004A04B3">
            <w:pPr>
              <w:rPr>
                <w:rFonts w:asciiTheme="minorHAnsi" w:hAnsiTheme="minorHAnsi"/>
                <w:b/>
                <w:bCs/>
                <w:color w:val="FFFFFF" w:themeColor="background1"/>
                <w:sz w:val="22"/>
                <w:szCs w:val="22"/>
                <w:lang w:val="en-AU"/>
              </w:rPr>
            </w:pPr>
            <w:r w:rsidRPr="004A04B3">
              <w:rPr>
                <w:rFonts w:asciiTheme="minorHAnsi" w:hAnsiTheme="minorHAnsi"/>
                <w:b/>
                <w:bCs/>
                <w:color w:val="FFFFFF" w:themeColor="background1"/>
                <w:sz w:val="22"/>
                <w:szCs w:val="22"/>
                <w:lang w:val="en-AU"/>
              </w:rPr>
              <w:t>Benefit</w:t>
            </w:r>
          </w:p>
        </w:tc>
      </w:tr>
      <w:tr w:rsidR="008405A4" w:rsidRPr="008405A4" w14:paraId="7306E012" w14:textId="77777777" w:rsidTr="006D3FC1">
        <w:tc>
          <w:tcPr>
            <w:tcW w:w="4248" w:type="dxa"/>
            <w:shd w:val="clear" w:color="auto" w:fill="E5E8ED" w:themeFill="accent4" w:themeFillTint="33"/>
          </w:tcPr>
          <w:p w14:paraId="2A638775" w14:textId="77777777" w:rsidR="008405A4" w:rsidRPr="006D3FC1" w:rsidRDefault="008405A4" w:rsidP="004A04B3">
            <w:pPr>
              <w:rPr>
                <w:rFonts w:asciiTheme="minorHAnsi" w:hAnsiTheme="minorHAnsi"/>
                <w:color w:val="000000" w:themeColor="text1"/>
                <w:sz w:val="22"/>
                <w:szCs w:val="22"/>
                <w:lang w:val="en-AU"/>
              </w:rPr>
            </w:pPr>
            <w:r w:rsidRPr="006D3FC1">
              <w:rPr>
                <w:rFonts w:asciiTheme="minorHAnsi" w:hAnsiTheme="minorHAnsi"/>
                <w:color w:val="000000" w:themeColor="text1"/>
                <w:sz w:val="22"/>
                <w:szCs w:val="22"/>
                <w:lang w:val="en-AU"/>
              </w:rPr>
              <w:t>1 free associate/affiliate membership if not already a member (I x free membership p.a. if a staff is already a member)</w:t>
            </w:r>
          </w:p>
        </w:tc>
        <w:tc>
          <w:tcPr>
            <w:tcW w:w="4762" w:type="dxa"/>
          </w:tcPr>
          <w:p w14:paraId="47506A32" w14:textId="77777777" w:rsidR="008405A4" w:rsidRPr="008405A4" w:rsidRDefault="008405A4" w:rsidP="004A04B3">
            <w:pPr>
              <w:rPr>
                <w:rFonts w:asciiTheme="minorHAnsi" w:hAnsiTheme="minorHAnsi"/>
                <w:sz w:val="22"/>
                <w:szCs w:val="22"/>
                <w:lang w:val="en-AU"/>
              </w:rPr>
            </w:pPr>
            <w:r w:rsidRPr="008405A4">
              <w:rPr>
                <w:rFonts w:asciiTheme="minorHAnsi" w:hAnsiTheme="minorHAnsi"/>
                <w:sz w:val="22"/>
                <w:szCs w:val="22"/>
                <w:lang w:val="en-AU"/>
              </w:rPr>
              <w:t>Free access to all the member benefits.</w:t>
            </w:r>
          </w:p>
        </w:tc>
      </w:tr>
      <w:tr w:rsidR="008405A4" w:rsidRPr="008405A4" w14:paraId="359B85EA" w14:textId="77777777" w:rsidTr="006D3FC1">
        <w:tc>
          <w:tcPr>
            <w:tcW w:w="4248" w:type="dxa"/>
            <w:shd w:val="clear" w:color="auto" w:fill="E5E8ED" w:themeFill="accent4" w:themeFillTint="33"/>
          </w:tcPr>
          <w:p w14:paraId="69CEFF8F" w14:textId="77777777" w:rsidR="008405A4" w:rsidRPr="006D3FC1" w:rsidRDefault="008405A4" w:rsidP="004A04B3">
            <w:pPr>
              <w:rPr>
                <w:rFonts w:asciiTheme="minorHAnsi" w:hAnsiTheme="minorHAnsi"/>
                <w:color w:val="000000" w:themeColor="text1"/>
                <w:sz w:val="22"/>
                <w:szCs w:val="22"/>
                <w:lang w:val="en-AU"/>
              </w:rPr>
            </w:pPr>
            <w:r w:rsidRPr="006D3FC1">
              <w:rPr>
                <w:rFonts w:asciiTheme="minorHAnsi" w:hAnsiTheme="minorHAnsi"/>
                <w:color w:val="000000" w:themeColor="text1"/>
                <w:sz w:val="22"/>
                <w:szCs w:val="22"/>
                <w:lang w:val="en-AU"/>
              </w:rPr>
              <w:t>Logo acknowledgement as a Corporate member via CILTA website (www.cilta.com.au)</w:t>
            </w:r>
          </w:p>
        </w:tc>
        <w:tc>
          <w:tcPr>
            <w:tcW w:w="4762" w:type="dxa"/>
          </w:tcPr>
          <w:p w14:paraId="452EF5E1" w14:textId="77777777" w:rsidR="008405A4" w:rsidRPr="008405A4" w:rsidRDefault="008405A4" w:rsidP="004A04B3">
            <w:pPr>
              <w:rPr>
                <w:rFonts w:asciiTheme="minorHAnsi" w:hAnsiTheme="minorHAnsi"/>
                <w:sz w:val="22"/>
                <w:szCs w:val="22"/>
                <w:lang w:val="en-AU"/>
              </w:rPr>
            </w:pPr>
            <w:r w:rsidRPr="008405A4">
              <w:rPr>
                <w:rFonts w:asciiTheme="minorHAnsi" w:hAnsiTheme="minorHAnsi"/>
                <w:sz w:val="22"/>
                <w:szCs w:val="22"/>
                <w:lang w:val="en-AU"/>
              </w:rPr>
              <w:t>Website, digital and social marketing communications at Section and National events</w:t>
            </w:r>
          </w:p>
        </w:tc>
      </w:tr>
      <w:tr w:rsidR="008405A4" w:rsidRPr="008405A4" w14:paraId="7F55C638" w14:textId="77777777" w:rsidTr="006D3FC1">
        <w:tc>
          <w:tcPr>
            <w:tcW w:w="4248" w:type="dxa"/>
            <w:shd w:val="clear" w:color="auto" w:fill="E5E8ED" w:themeFill="accent4" w:themeFillTint="33"/>
          </w:tcPr>
          <w:p w14:paraId="2A6D3F4C" w14:textId="77777777" w:rsidR="008405A4" w:rsidRPr="006D3FC1" w:rsidRDefault="008405A4" w:rsidP="004A04B3">
            <w:pPr>
              <w:rPr>
                <w:rFonts w:asciiTheme="minorHAnsi" w:hAnsiTheme="minorHAnsi"/>
                <w:color w:val="000000" w:themeColor="text1"/>
                <w:sz w:val="22"/>
                <w:szCs w:val="22"/>
                <w:lang w:val="en-AU"/>
              </w:rPr>
            </w:pPr>
            <w:r w:rsidRPr="006D3FC1">
              <w:rPr>
                <w:rFonts w:asciiTheme="minorHAnsi" w:hAnsiTheme="minorHAnsi"/>
                <w:color w:val="000000" w:themeColor="text1"/>
                <w:sz w:val="22"/>
                <w:szCs w:val="22"/>
                <w:lang w:val="en-AU"/>
              </w:rPr>
              <w:t xml:space="preserve">Blurb and content about your organisation in the Annual Report or a feature advertisement in a monthly edition of our newsletter   </w:t>
            </w:r>
          </w:p>
        </w:tc>
        <w:tc>
          <w:tcPr>
            <w:tcW w:w="4762" w:type="dxa"/>
          </w:tcPr>
          <w:p w14:paraId="3C21FF8E" w14:textId="77777777" w:rsidR="008405A4" w:rsidRPr="008405A4" w:rsidRDefault="008405A4" w:rsidP="004A04B3">
            <w:pPr>
              <w:rPr>
                <w:rFonts w:asciiTheme="minorHAnsi" w:hAnsiTheme="minorHAnsi"/>
                <w:sz w:val="22"/>
                <w:szCs w:val="22"/>
                <w:lang w:val="en-AU"/>
              </w:rPr>
            </w:pPr>
            <w:r w:rsidRPr="008405A4">
              <w:rPr>
                <w:rFonts w:asciiTheme="minorHAnsi" w:hAnsiTheme="minorHAnsi"/>
                <w:sz w:val="22"/>
                <w:szCs w:val="22"/>
                <w:lang w:val="en-AU"/>
              </w:rPr>
              <w:t>Blurb plus images or video or other content circulated across our member base represented by over 600 organisations.</w:t>
            </w:r>
          </w:p>
        </w:tc>
      </w:tr>
      <w:tr w:rsidR="008405A4" w:rsidRPr="008405A4" w14:paraId="25537E57" w14:textId="77777777" w:rsidTr="006D3FC1">
        <w:tc>
          <w:tcPr>
            <w:tcW w:w="4248" w:type="dxa"/>
            <w:shd w:val="clear" w:color="auto" w:fill="E5E8ED" w:themeFill="accent4" w:themeFillTint="33"/>
          </w:tcPr>
          <w:p w14:paraId="18A2582B" w14:textId="77777777" w:rsidR="008405A4" w:rsidRPr="006D3FC1" w:rsidRDefault="008405A4" w:rsidP="004A04B3">
            <w:pPr>
              <w:rPr>
                <w:rFonts w:asciiTheme="minorHAnsi" w:hAnsiTheme="minorHAnsi"/>
                <w:color w:val="000000" w:themeColor="text1"/>
                <w:sz w:val="22"/>
                <w:szCs w:val="22"/>
                <w:lang w:val="en-AU"/>
              </w:rPr>
            </w:pPr>
            <w:r w:rsidRPr="006D3FC1">
              <w:rPr>
                <w:rFonts w:asciiTheme="minorHAnsi" w:hAnsiTheme="minorHAnsi"/>
                <w:color w:val="000000" w:themeColor="text1"/>
                <w:sz w:val="22"/>
                <w:szCs w:val="22"/>
                <w:lang w:val="en-AU"/>
              </w:rPr>
              <w:t>Promotion and Acknowledgement in all materials circulated at the Annual Awards function</w:t>
            </w:r>
          </w:p>
        </w:tc>
        <w:tc>
          <w:tcPr>
            <w:tcW w:w="4762" w:type="dxa"/>
          </w:tcPr>
          <w:p w14:paraId="271D2CFC" w14:textId="77777777" w:rsidR="008405A4" w:rsidRPr="008405A4" w:rsidRDefault="008405A4" w:rsidP="004A04B3">
            <w:pPr>
              <w:rPr>
                <w:rFonts w:asciiTheme="minorHAnsi" w:hAnsiTheme="minorHAnsi"/>
                <w:sz w:val="22"/>
                <w:szCs w:val="22"/>
                <w:lang w:val="en-AU"/>
              </w:rPr>
            </w:pPr>
            <w:r w:rsidRPr="008405A4">
              <w:rPr>
                <w:rFonts w:asciiTheme="minorHAnsi" w:hAnsiTheme="minorHAnsi"/>
                <w:sz w:val="22"/>
                <w:szCs w:val="22"/>
                <w:lang w:val="en-AU"/>
              </w:rPr>
              <w:t>Inclusion on multimedia presentations and verbal acknowledgement</w:t>
            </w:r>
          </w:p>
        </w:tc>
      </w:tr>
      <w:tr w:rsidR="008405A4" w:rsidRPr="008405A4" w14:paraId="4AA07956" w14:textId="77777777" w:rsidTr="006D3FC1">
        <w:tc>
          <w:tcPr>
            <w:tcW w:w="4248" w:type="dxa"/>
            <w:shd w:val="clear" w:color="auto" w:fill="E5E8ED" w:themeFill="accent4" w:themeFillTint="33"/>
          </w:tcPr>
          <w:p w14:paraId="0F228B54" w14:textId="77777777" w:rsidR="008405A4" w:rsidRPr="006D3FC1" w:rsidRDefault="008405A4" w:rsidP="004A04B3">
            <w:pPr>
              <w:rPr>
                <w:rFonts w:asciiTheme="minorHAnsi" w:hAnsiTheme="minorHAnsi"/>
                <w:color w:val="000000" w:themeColor="text1"/>
                <w:sz w:val="22"/>
                <w:szCs w:val="22"/>
                <w:lang w:val="en-AU"/>
              </w:rPr>
            </w:pPr>
            <w:r w:rsidRPr="006D3FC1">
              <w:rPr>
                <w:rFonts w:asciiTheme="minorHAnsi" w:hAnsiTheme="minorHAnsi"/>
                <w:color w:val="000000" w:themeColor="text1"/>
                <w:sz w:val="22"/>
                <w:szCs w:val="22"/>
                <w:lang w:val="en-AU"/>
              </w:rPr>
              <w:t>Opportunity to engage with other CILTA members both Nationally and Internationally</w:t>
            </w:r>
          </w:p>
        </w:tc>
        <w:tc>
          <w:tcPr>
            <w:tcW w:w="4762" w:type="dxa"/>
          </w:tcPr>
          <w:p w14:paraId="3B47C013" w14:textId="77777777" w:rsidR="008405A4" w:rsidRPr="008405A4" w:rsidRDefault="008405A4" w:rsidP="004A04B3">
            <w:pPr>
              <w:rPr>
                <w:rFonts w:asciiTheme="minorHAnsi" w:hAnsiTheme="minorHAnsi"/>
                <w:sz w:val="22"/>
                <w:szCs w:val="22"/>
                <w:lang w:val="en-AU"/>
              </w:rPr>
            </w:pPr>
            <w:r w:rsidRPr="008405A4">
              <w:rPr>
                <w:rFonts w:asciiTheme="minorHAnsi" w:hAnsiTheme="minorHAnsi"/>
                <w:sz w:val="22"/>
                <w:szCs w:val="22"/>
                <w:lang w:val="en-AU"/>
              </w:rPr>
              <w:t xml:space="preserve">This may include activities such as webinars, committee’s, section events or International Conferences </w:t>
            </w:r>
          </w:p>
        </w:tc>
      </w:tr>
      <w:tr w:rsidR="008405A4" w:rsidRPr="008405A4" w14:paraId="69867649" w14:textId="77777777" w:rsidTr="006D3FC1">
        <w:tc>
          <w:tcPr>
            <w:tcW w:w="4248" w:type="dxa"/>
            <w:shd w:val="clear" w:color="auto" w:fill="E5E8ED" w:themeFill="accent4" w:themeFillTint="33"/>
          </w:tcPr>
          <w:p w14:paraId="095BA951" w14:textId="77777777" w:rsidR="008405A4" w:rsidRPr="006D3FC1" w:rsidRDefault="008405A4" w:rsidP="004A04B3">
            <w:pPr>
              <w:rPr>
                <w:rFonts w:asciiTheme="minorHAnsi" w:hAnsiTheme="minorHAnsi"/>
                <w:color w:val="000000" w:themeColor="text1"/>
                <w:sz w:val="22"/>
                <w:szCs w:val="22"/>
                <w:lang w:val="en-AU"/>
              </w:rPr>
            </w:pPr>
            <w:r w:rsidRPr="006D3FC1">
              <w:rPr>
                <w:rFonts w:asciiTheme="minorHAnsi" w:hAnsiTheme="minorHAnsi"/>
                <w:color w:val="000000" w:themeColor="text1"/>
                <w:sz w:val="22"/>
                <w:szCs w:val="22"/>
                <w:lang w:val="en-AU"/>
              </w:rPr>
              <w:t>Organisation promoted at a local chapter event and two free tickets to the event</w:t>
            </w:r>
          </w:p>
          <w:p w14:paraId="1C7B506F" w14:textId="77777777" w:rsidR="008405A4" w:rsidRPr="006D3FC1" w:rsidRDefault="008405A4" w:rsidP="004A04B3">
            <w:pPr>
              <w:rPr>
                <w:rFonts w:asciiTheme="minorHAnsi" w:hAnsiTheme="minorHAnsi"/>
                <w:color w:val="000000" w:themeColor="text1"/>
                <w:sz w:val="22"/>
                <w:szCs w:val="22"/>
                <w:lang w:val="en-AU"/>
              </w:rPr>
            </w:pPr>
            <w:r w:rsidRPr="006D3FC1">
              <w:rPr>
                <w:rFonts w:asciiTheme="minorHAnsi" w:hAnsiTheme="minorHAnsi"/>
                <w:color w:val="000000" w:themeColor="text1"/>
                <w:sz w:val="22"/>
                <w:szCs w:val="22"/>
                <w:lang w:val="en-AU"/>
              </w:rPr>
              <w:t>(excludes National Award Event)</w:t>
            </w:r>
          </w:p>
        </w:tc>
        <w:tc>
          <w:tcPr>
            <w:tcW w:w="4762" w:type="dxa"/>
          </w:tcPr>
          <w:p w14:paraId="41C97B28" w14:textId="77777777" w:rsidR="008405A4" w:rsidRPr="008405A4" w:rsidRDefault="008405A4" w:rsidP="004A04B3">
            <w:pPr>
              <w:rPr>
                <w:rFonts w:asciiTheme="minorHAnsi" w:hAnsiTheme="minorHAnsi"/>
                <w:sz w:val="22"/>
                <w:szCs w:val="22"/>
                <w:lang w:val="en-AU"/>
              </w:rPr>
            </w:pPr>
            <w:r w:rsidRPr="008405A4">
              <w:rPr>
                <w:rFonts w:asciiTheme="minorHAnsi" w:hAnsiTheme="minorHAnsi"/>
                <w:sz w:val="22"/>
                <w:szCs w:val="22"/>
                <w:lang w:val="en-AU"/>
              </w:rPr>
              <w:t xml:space="preserve">Via social media, website and banner display (as appropriate) </w:t>
            </w:r>
          </w:p>
        </w:tc>
      </w:tr>
    </w:tbl>
    <w:p w14:paraId="58216BEB" w14:textId="5C269881" w:rsidR="00800CCE" w:rsidRPr="00C264DB" w:rsidRDefault="00800CCE" w:rsidP="008405A4">
      <w:pPr>
        <w:ind w:left="709"/>
        <w:rPr>
          <w:rFonts w:asciiTheme="minorHAnsi" w:hAnsiTheme="minorHAnsi" w:cs="Arial"/>
        </w:rPr>
      </w:pPr>
    </w:p>
    <w:p w14:paraId="6ECC2689" w14:textId="326E0572" w:rsidR="00D13235" w:rsidRPr="00C264DB" w:rsidRDefault="00D13235" w:rsidP="000C3CF5">
      <w:pPr>
        <w:ind w:right="674"/>
        <w:rPr>
          <w:rFonts w:asciiTheme="minorHAnsi" w:hAnsiTheme="minorHAnsi" w:cs="Arial"/>
          <w:sz w:val="16"/>
        </w:rPr>
      </w:pPr>
    </w:p>
    <w:p w14:paraId="53D846F5" w14:textId="57558D1F" w:rsidR="00D13235" w:rsidRPr="00C264DB" w:rsidRDefault="00D13235" w:rsidP="00D13235">
      <w:pPr>
        <w:rPr>
          <w:rFonts w:asciiTheme="minorHAnsi" w:hAnsiTheme="minorHAnsi" w:cs="Arial"/>
          <w:b/>
          <w:color w:val="596984" w:themeColor="accent4" w:themeShade="BF"/>
        </w:rPr>
      </w:pPr>
      <w:r w:rsidRPr="00C264DB">
        <w:rPr>
          <w:rFonts w:asciiTheme="minorHAnsi" w:hAnsiTheme="minorHAnsi" w:cs="Arial"/>
          <w:b/>
          <w:color w:val="596984" w:themeColor="accent4" w:themeShade="BF"/>
        </w:rPr>
        <w:t xml:space="preserve">LOOKING TO THE FUTURE </w:t>
      </w:r>
    </w:p>
    <w:p w14:paraId="2B270D88" w14:textId="6C894591" w:rsidR="00D13235" w:rsidRPr="00C264DB" w:rsidRDefault="00D13235" w:rsidP="00D13235">
      <w:pPr>
        <w:rPr>
          <w:rFonts w:asciiTheme="minorHAnsi" w:hAnsiTheme="minorHAnsi" w:cs="Arial"/>
          <w:b/>
        </w:rPr>
      </w:pPr>
    </w:p>
    <w:p w14:paraId="26896DAB" w14:textId="693EB59F" w:rsidR="009D5D61" w:rsidRPr="00C264DB" w:rsidRDefault="007552B3" w:rsidP="00D13235">
      <w:pPr>
        <w:rPr>
          <w:rFonts w:asciiTheme="minorHAnsi" w:hAnsiTheme="minorHAnsi" w:cs="Arial"/>
          <w:b/>
        </w:rPr>
      </w:pPr>
      <w:r>
        <w:rPr>
          <w:rFonts w:asciiTheme="minorHAnsi" w:hAnsiTheme="minorHAnsi" w:cs="Arial"/>
          <w:b/>
          <w:noProof/>
          <w:lang w:val="en-GB" w:eastAsia="en-GB"/>
        </w:rPr>
        <mc:AlternateContent>
          <mc:Choice Requires="wps">
            <w:drawing>
              <wp:anchor distT="0" distB="0" distL="114300" distR="114300" simplePos="0" relativeHeight="251663360" behindDoc="0" locked="0" layoutInCell="1" allowOverlap="1" wp14:anchorId="1B8A8295" wp14:editId="09E4FCFA">
                <wp:simplePos x="0" y="0"/>
                <wp:positionH relativeFrom="column">
                  <wp:posOffset>376555</wp:posOffset>
                </wp:positionH>
                <wp:positionV relativeFrom="paragraph">
                  <wp:posOffset>56515</wp:posOffset>
                </wp:positionV>
                <wp:extent cx="5599430" cy="452120"/>
                <wp:effectExtent l="0" t="0" r="13970" b="30480"/>
                <wp:wrapThrough wrapText="bothSides">
                  <wp:wrapPolygon edited="0">
                    <wp:start x="0" y="0"/>
                    <wp:lineTo x="0" y="21843"/>
                    <wp:lineTo x="21556" y="21843"/>
                    <wp:lineTo x="21556" y="0"/>
                    <wp:lineTo x="0" y="0"/>
                  </wp:wrapPolygon>
                </wp:wrapThrough>
                <wp:docPr id="60" name="Rectangle 60"/>
                <wp:cNvGraphicFramePr/>
                <a:graphic xmlns:a="http://schemas.openxmlformats.org/drawingml/2006/main">
                  <a:graphicData uri="http://schemas.microsoft.com/office/word/2010/wordprocessingShape">
                    <wps:wsp>
                      <wps:cNvSpPr/>
                      <wps:spPr>
                        <a:xfrm>
                          <a:off x="0" y="0"/>
                          <a:ext cx="5599430" cy="452120"/>
                        </a:xfrm>
                        <a:prstGeom prst="rect">
                          <a:avLst/>
                        </a:prstGeom>
                        <a:solidFill>
                          <a:schemeClr val="accent4">
                            <a:lumMod val="75000"/>
                          </a:schemeClr>
                        </a:solidFill>
                        <a:effectLst>
                          <a:innerShdw blurRad="63500" dist="101600" dir="18900000">
                            <a:schemeClr val="accent4">
                              <a:lumMod val="60000"/>
                              <a:lumOff val="40000"/>
                              <a:alpha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9D9F7CA" w14:textId="00A44691" w:rsidR="00583FAB" w:rsidRPr="00D650C2" w:rsidRDefault="00583FAB" w:rsidP="007552B3">
                            <w:pPr>
                              <w:rPr>
                                <w:rFonts w:asciiTheme="minorHAnsi" w:hAnsiTheme="minorHAnsi"/>
                              </w:rPr>
                            </w:pPr>
                            <w:r w:rsidRPr="00D650C2">
                              <w:rPr>
                                <w:rFonts w:asciiTheme="minorHAnsi" w:hAnsiTheme="minorHAnsi"/>
                              </w:rPr>
                              <w:t>CILT Australia – Creating the Pathway to be the leading Professional Organisation for all in the Supply Chain, Logistics and Transport Industry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B8A8295" id="Rectangle 60" o:spid="_x0000_s1030" style="position:absolute;margin-left:29.65pt;margin-top:4.45pt;width:440.9pt;height:35.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" fillcolor="#596984 [2407]" strokecolor="#243255 [1604]" strokeweight="2pt">
                <v:textbox>
                  <w:txbxContent>
                    <w:p w14:paraId="39D9F7CA" w14:textId="00A44691" w:rsidR="00583FAB" w:rsidRPr="00D650C2" w:rsidRDefault="00583FAB" w:rsidP="007552B3">
                      <w:pPr>
                        <w:rPr>
                          <w:rFonts w:asciiTheme="minorHAnsi" w:hAnsiTheme="minorHAnsi"/>
                        </w:rPr>
                      </w:pPr>
                      <w:r w:rsidRPr="00D650C2">
                        <w:rPr>
                          <w:rFonts w:asciiTheme="minorHAnsi" w:hAnsiTheme="minorHAnsi"/>
                        </w:rPr>
                        <w:t xml:space="preserve">CILT Australia – Creating the Pathway to be the leading Professional </w:t>
                      </w:r>
                      <w:proofErr w:type="spellStart"/>
                      <w:r w:rsidRPr="00D650C2">
                        <w:rPr>
                          <w:rFonts w:asciiTheme="minorHAnsi" w:hAnsiTheme="minorHAnsi"/>
                        </w:rPr>
                        <w:t>Organisation</w:t>
                      </w:r>
                      <w:proofErr w:type="spellEnd"/>
                      <w:r w:rsidRPr="00D650C2">
                        <w:rPr>
                          <w:rFonts w:asciiTheme="minorHAnsi" w:hAnsiTheme="minorHAnsi"/>
                        </w:rPr>
                        <w:t xml:space="preserve"> for all in the Supply Chain, Logistics and Transport Industry</w:t>
                      </w:r>
                    </w:p>
                  </w:txbxContent>
                </v:textbox>
                <w10:wrap type="through"/>
              </v:rect>
            </w:pict>
          </mc:Fallback>
        </mc:AlternateContent>
      </w:r>
    </w:p>
    <w:p w14:paraId="4AA92F0A" w14:textId="74F0A3C7" w:rsidR="00D13235" w:rsidRPr="00C264DB" w:rsidRDefault="00D13235" w:rsidP="000C3CF5">
      <w:pPr>
        <w:ind w:right="674"/>
        <w:rPr>
          <w:rFonts w:asciiTheme="minorHAnsi" w:hAnsiTheme="minorHAnsi" w:cs="Arial"/>
          <w:sz w:val="16"/>
        </w:rPr>
      </w:pPr>
    </w:p>
    <w:p w14:paraId="577E5D8F" w14:textId="305E7DC1" w:rsidR="00D13235" w:rsidRPr="00C264DB" w:rsidRDefault="00D13235" w:rsidP="000C3CF5">
      <w:pPr>
        <w:ind w:right="674"/>
        <w:rPr>
          <w:rFonts w:asciiTheme="minorHAnsi" w:hAnsiTheme="minorHAnsi" w:cs="Arial"/>
          <w:sz w:val="16"/>
        </w:rPr>
      </w:pPr>
    </w:p>
    <w:p w14:paraId="25D8295E" w14:textId="77777777" w:rsidR="001103B4" w:rsidRDefault="001103B4" w:rsidP="000C3CF5">
      <w:pPr>
        <w:ind w:right="674"/>
        <w:rPr>
          <w:rFonts w:asciiTheme="minorHAnsi" w:hAnsiTheme="minorHAnsi" w:cs="Arial"/>
          <w:sz w:val="16"/>
        </w:rPr>
      </w:pPr>
    </w:p>
    <w:p w14:paraId="3933E72B" w14:textId="2A2B7D68" w:rsidR="000E5AC6" w:rsidRDefault="005268D3" w:rsidP="000C3CF5">
      <w:pPr>
        <w:ind w:right="674"/>
        <w:rPr>
          <w:rFonts w:asciiTheme="minorHAnsi" w:hAnsiTheme="minorHAnsi" w:cs="Arial"/>
          <w:sz w:val="16"/>
        </w:rPr>
      </w:pPr>
      <w:r>
        <w:rPr>
          <w:rFonts w:asciiTheme="minorHAnsi" w:hAnsiTheme="minorHAnsi" w:cs="Arial"/>
          <w:sz w:val="16"/>
        </w:rPr>
        <w:t xml:space="preserve">                </w:t>
      </w:r>
      <w:r w:rsidR="007552B3" w:rsidRPr="007552B3">
        <w:rPr>
          <w:rFonts w:asciiTheme="minorHAnsi" w:hAnsiTheme="minorHAnsi" w:cs="Arial"/>
          <w:noProof/>
          <w:sz w:val="16"/>
          <w:shd w:val="clear" w:color="auto" w:fill="E5E8ED" w:themeFill="accent4" w:themeFillTint="33"/>
          <w:lang w:val="en-GB" w:eastAsia="en-GB"/>
        </w:rPr>
        <w:drawing>
          <wp:inline distT="0" distB="0" distL="0" distR="0" wp14:anchorId="6B66F364" wp14:editId="41B67542">
            <wp:extent cx="5486400" cy="3200400"/>
            <wp:effectExtent l="38100" t="0" r="50800" b="0"/>
            <wp:docPr id="64" name="Diagram 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0" r:lo="rId141" r:qs="rId142" r:cs="rId143"/>
              </a:graphicData>
            </a:graphic>
          </wp:inline>
        </w:drawing>
      </w:r>
    </w:p>
    <w:p w14:paraId="173822D5" w14:textId="012061CE" w:rsidR="000E5AC6" w:rsidRDefault="000E5AC6" w:rsidP="000C3CF5">
      <w:pPr>
        <w:ind w:right="674"/>
        <w:rPr>
          <w:rFonts w:asciiTheme="minorHAnsi" w:hAnsiTheme="minorHAnsi" w:cs="Arial"/>
          <w:sz w:val="16"/>
        </w:rPr>
      </w:pPr>
    </w:p>
    <w:p w14:paraId="5F9D0BE3" w14:textId="77777777" w:rsidR="000E5AC6" w:rsidRDefault="000E5AC6" w:rsidP="000C3CF5">
      <w:pPr>
        <w:ind w:right="674"/>
        <w:rPr>
          <w:rFonts w:asciiTheme="minorHAnsi" w:hAnsiTheme="minorHAnsi" w:cs="Arial"/>
          <w:sz w:val="16"/>
        </w:rPr>
      </w:pPr>
    </w:p>
    <w:p w14:paraId="26DDDA62" w14:textId="77777777" w:rsidR="000E5AC6" w:rsidRDefault="000E5AC6" w:rsidP="000C3CF5">
      <w:pPr>
        <w:ind w:right="674"/>
        <w:rPr>
          <w:rFonts w:asciiTheme="minorHAnsi" w:hAnsiTheme="minorHAnsi" w:cs="Arial"/>
          <w:sz w:val="16"/>
        </w:rPr>
      </w:pPr>
    </w:p>
    <w:p w14:paraId="280FB00E" w14:textId="77777777" w:rsidR="000E5AC6" w:rsidRDefault="000E5AC6" w:rsidP="000C3CF5">
      <w:pPr>
        <w:ind w:right="674"/>
        <w:rPr>
          <w:rFonts w:asciiTheme="minorHAnsi" w:hAnsiTheme="minorHAnsi" w:cs="Arial"/>
          <w:sz w:val="16"/>
        </w:rPr>
      </w:pPr>
    </w:p>
    <w:p w14:paraId="23768847" w14:textId="77777777" w:rsidR="00D650C2" w:rsidRPr="00D650C2" w:rsidRDefault="00D650C2" w:rsidP="00D650C2">
      <w:pPr>
        <w:ind w:right="674"/>
        <w:rPr>
          <w:rFonts w:asciiTheme="minorHAnsi" w:hAnsiTheme="minorHAnsi" w:cs="Arial"/>
          <w:color w:val="596984" w:themeColor="accent4" w:themeShade="BF"/>
          <w:sz w:val="22"/>
          <w:szCs w:val="22"/>
        </w:rPr>
      </w:pPr>
      <w:r w:rsidRPr="00D650C2">
        <w:rPr>
          <w:rFonts w:asciiTheme="minorHAnsi" w:hAnsiTheme="minorHAnsi" w:cs="Arial"/>
          <w:b/>
          <w:bCs/>
          <w:color w:val="596984" w:themeColor="accent4" w:themeShade="BF"/>
          <w:sz w:val="22"/>
          <w:szCs w:val="22"/>
          <w:lang w:val="en-AU"/>
        </w:rPr>
        <w:t>Current Industry and Economic Climate</w:t>
      </w:r>
    </w:p>
    <w:p w14:paraId="1556CA70" w14:textId="598B4C3E" w:rsidR="00D650C2" w:rsidRPr="00D650C2" w:rsidRDefault="00D650C2" w:rsidP="00D650C2">
      <w:pPr>
        <w:ind w:right="674"/>
        <w:jc w:val="both"/>
        <w:rPr>
          <w:rFonts w:asciiTheme="minorHAnsi" w:hAnsiTheme="minorHAnsi" w:cs="Arial"/>
          <w:sz w:val="22"/>
          <w:szCs w:val="22"/>
        </w:rPr>
      </w:pPr>
      <w:r w:rsidRPr="00D650C2">
        <w:rPr>
          <w:rFonts w:asciiTheme="minorHAnsi" w:hAnsiTheme="minorHAnsi" w:cs="Arial"/>
          <w:sz w:val="22"/>
          <w:szCs w:val="22"/>
          <w:lang w:val="en-AU"/>
        </w:rPr>
        <w:t xml:space="preserve">            Businesses continue to struggle in a tough economic climate. Government continues to look at cost cutting and budget savings. The Tra</w:t>
      </w:r>
      <w:r>
        <w:rPr>
          <w:rFonts w:asciiTheme="minorHAnsi" w:hAnsiTheme="minorHAnsi" w:cs="Arial"/>
          <w:sz w:val="22"/>
          <w:szCs w:val="22"/>
          <w:lang w:val="en-AU"/>
        </w:rPr>
        <w:t>nsport and Logistics industry</w:t>
      </w:r>
      <w:r w:rsidRPr="00D650C2">
        <w:rPr>
          <w:rFonts w:asciiTheme="minorHAnsi" w:hAnsiTheme="minorHAnsi" w:cs="Arial"/>
          <w:sz w:val="22"/>
          <w:szCs w:val="22"/>
          <w:lang w:val="en-AU"/>
        </w:rPr>
        <w:t xml:space="preserve"> slow</w:t>
      </w:r>
      <w:r>
        <w:rPr>
          <w:rFonts w:asciiTheme="minorHAnsi" w:hAnsiTheme="minorHAnsi" w:cs="Arial"/>
          <w:sz w:val="22"/>
          <w:szCs w:val="22"/>
          <w:lang w:val="en-AU"/>
        </w:rPr>
        <w:t>s</w:t>
      </w:r>
      <w:r w:rsidRPr="00D650C2">
        <w:rPr>
          <w:rFonts w:asciiTheme="minorHAnsi" w:hAnsiTheme="minorHAnsi" w:cs="Arial"/>
          <w:sz w:val="22"/>
          <w:szCs w:val="22"/>
          <w:lang w:val="en-AU"/>
        </w:rPr>
        <w:t xml:space="preserve"> as business growth slows</w:t>
      </w:r>
      <w:r>
        <w:rPr>
          <w:rFonts w:asciiTheme="minorHAnsi" w:hAnsiTheme="minorHAnsi" w:cs="Arial"/>
          <w:sz w:val="22"/>
          <w:szCs w:val="22"/>
          <w:lang w:val="en-AU"/>
        </w:rPr>
        <w:t xml:space="preserve"> and grows as the economy stimulates</w:t>
      </w:r>
      <w:r w:rsidRPr="00D650C2">
        <w:rPr>
          <w:rFonts w:asciiTheme="minorHAnsi" w:hAnsiTheme="minorHAnsi" w:cs="Arial"/>
          <w:sz w:val="22"/>
          <w:szCs w:val="22"/>
          <w:lang w:val="en-AU"/>
        </w:rPr>
        <w:t xml:space="preserve">. An integral part of the Australian economy, the logistics and warehousing sector employs more than 373,000 people and is worth approximately $7.7bn nationally. </w:t>
      </w:r>
    </w:p>
    <w:p w14:paraId="2EF08C94" w14:textId="77777777" w:rsidR="00D650C2" w:rsidRDefault="00D650C2" w:rsidP="00D650C2">
      <w:pPr>
        <w:ind w:right="674"/>
        <w:rPr>
          <w:rFonts w:asciiTheme="minorHAnsi" w:hAnsiTheme="minorHAnsi" w:cs="Arial"/>
          <w:b/>
          <w:bCs/>
          <w:sz w:val="16"/>
          <w:lang w:val="en-AU"/>
        </w:rPr>
      </w:pPr>
    </w:p>
    <w:p w14:paraId="3DA0D878" w14:textId="77777777" w:rsidR="00D650C2" w:rsidRDefault="00D650C2" w:rsidP="00D650C2">
      <w:pPr>
        <w:ind w:right="674"/>
        <w:rPr>
          <w:rFonts w:asciiTheme="minorHAnsi" w:hAnsiTheme="minorHAnsi" w:cs="Arial"/>
          <w:b/>
          <w:bCs/>
          <w:color w:val="596984" w:themeColor="accent4" w:themeShade="BF"/>
          <w:sz w:val="22"/>
          <w:szCs w:val="22"/>
          <w:lang w:val="en-AU"/>
        </w:rPr>
      </w:pPr>
      <w:r w:rsidRPr="00D650C2">
        <w:rPr>
          <w:rFonts w:asciiTheme="minorHAnsi" w:hAnsiTheme="minorHAnsi" w:cs="Arial"/>
          <w:b/>
          <w:bCs/>
          <w:color w:val="596984" w:themeColor="accent4" w:themeShade="BF"/>
          <w:sz w:val="22"/>
          <w:szCs w:val="22"/>
          <w:lang w:val="en-AU"/>
        </w:rPr>
        <w:t>CILTA will be focusing on industry opportunities:</w:t>
      </w:r>
    </w:p>
    <w:p w14:paraId="4FF8D771" w14:textId="77777777" w:rsidR="00D650C2" w:rsidRPr="00D650C2" w:rsidRDefault="00D650C2" w:rsidP="00D650C2">
      <w:pPr>
        <w:ind w:right="674"/>
        <w:rPr>
          <w:rFonts w:asciiTheme="minorHAnsi" w:hAnsiTheme="minorHAnsi" w:cs="Arial"/>
          <w:sz w:val="22"/>
          <w:szCs w:val="22"/>
        </w:rPr>
      </w:pPr>
    </w:p>
    <w:p w14:paraId="5E9D4CC2" w14:textId="77777777" w:rsidR="003D2B49" w:rsidRPr="00D650C2" w:rsidRDefault="00B17E25" w:rsidP="00D650C2">
      <w:pPr>
        <w:numPr>
          <w:ilvl w:val="0"/>
          <w:numId w:val="13"/>
        </w:numPr>
        <w:ind w:right="674"/>
        <w:rPr>
          <w:rFonts w:asciiTheme="minorHAnsi" w:hAnsiTheme="minorHAnsi" w:cs="Arial"/>
        </w:rPr>
      </w:pPr>
      <w:r w:rsidRPr="00D650C2">
        <w:rPr>
          <w:rFonts w:asciiTheme="minorHAnsi" w:hAnsiTheme="minorHAnsi" w:cs="Arial"/>
          <w:lang w:val="en-AU"/>
        </w:rPr>
        <w:t xml:space="preserve">Traditional operators are replacing superseded practices and investing in technologies to run a more efficient operation and requiring employees to have these specialist skills as well. </w:t>
      </w:r>
    </w:p>
    <w:p w14:paraId="53968E29" w14:textId="6EE3A1A1" w:rsidR="003D2B49" w:rsidRPr="00D650C2" w:rsidRDefault="00D650C2" w:rsidP="00DC0147">
      <w:pPr>
        <w:numPr>
          <w:ilvl w:val="0"/>
          <w:numId w:val="13"/>
        </w:numPr>
        <w:ind w:right="674"/>
        <w:rPr>
          <w:rFonts w:asciiTheme="minorHAnsi" w:hAnsiTheme="minorHAnsi" w:cs="Arial"/>
        </w:rPr>
      </w:pPr>
      <w:r>
        <w:rPr>
          <w:rFonts w:asciiTheme="minorHAnsi" w:hAnsiTheme="minorHAnsi" w:cs="Arial"/>
          <w:lang w:val="en-AU"/>
        </w:rPr>
        <w:t xml:space="preserve">CILTA is there to assist operators </w:t>
      </w:r>
      <w:r w:rsidR="00B17E25" w:rsidRPr="00D650C2">
        <w:rPr>
          <w:rFonts w:asciiTheme="minorHAnsi" w:hAnsiTheme="minorHAnsi" w:cs="Arial"/>
          <w:lang w:val="en-AU"/>
        </w:rPr>
        <w:t>identify</w:t>
      </w:r>
      <w:r>
        <w:rPr>
          <w:rFonts w:asciiTheme="minorHAnsi" w:hAnsiTheme="minorHAnsi" w:cs="Arial"/>
          <w:lang w:val="en-AU"/>
        </w:rPr>
        <w:t xml:space="preserve"> their training needs. We will ensure we have the right providers to </w:t>
      </w:r>
      <w:r w:rsidR="00B17E25" w:rsidRPr="00D650C2">
        <w:rPr>
          <w:rFonts w:asciiTheme="minorHAnsi" w:hAnsiTheme="minorHAnsi" w:cs="Arial"/>
          <w:lang w:val="en-AU"/>
        </w:rPr>
        <w:t>supply the</w:t>
      </w:r>
      <w:r w:rsidR="00DC0147">
        <w:rPr>
          <w:rFonts w:asciiTheme="minorHAnsi" w:hAnsiTheme="minorHAnsi" w:cs="Arial"/>
          <w:lang w:val="en-AU"/>
        </w:rPr>
        <w:t xml:space="preserve"> right</w:t>
      </w:r>
      <w:r w:rsidR="00B17E25" w:rsidRPr="00D650C2">
        <w:rPr>
          <w:rFonts w:asciiTheme="minorHAnsi" w:hAnsiTheme="minorHAnsi" w:cs="Arial"/>
          <w:lang w:val="en-AU"/>
        </w:rPr>
        <w:t xml:space="preserve"> training required to address the industry specialisations such as required around a particular supply chain, customer or distribution network</w:t>
      </w:r>
      <w:r w:rsidR="00DC0147">
        <w:rPr>
          <w:rFonts w:asciiTheme="minorHAnsi" w:hAnsiTheme="minorHAnsi" w:cs="Arial"/>
          <w:lang w:val="en-AU"/>
        </w:rPr>
        <w:t>.</w:t>
      </w:r>
      <w:r w:rsidR="00B17E25" w:rsidRPr="00D650C2">
        <w:rPr>
          <w:rFonts w:asciiTheme="minorHAnsi" w:hAnsiTheme="minorHAnsi" w:cs="Arial"/>
          <w:lang w:val="en-AU"/>
        </w:rPr>
        <w:t xml:space="preserve"> </w:t>
      </w:r>
    </w:p>
    <w:p w14:paraId="51D89302" w14:textId="7AE03403" w:rsidR="003D2B49" w:rsidRPr="00D650C2" w:rsidRDefault="00B17E25" w:rsidP="00D650C2">
      <w:pPr>
        <w:numPr>
          <w:ilvl w:val="0"/>
          <w:numId w:val="13"/>
        </w:numPr>
        <w:ind w:right="674"/>
        <w:rPr>
          <w:rFonts w:asciiTheme="minorHAnsi" w:hAnsiTheme="minorHAnsi" w:cs="Arial"/>
        </w:rPr>
      </w:pPr>
      <w:r w:rsidRPr="00D650C2">
        <w:rPr>
          <w:rFonts w:asciiTheme="minorHAnsi" w:hAnsiTheme="minorHAnsi" w:cs="Arial"/>
          <w:lang w:val="en-AU"/>
        </w:rPr>
        <w:t>Move towards a more technological workplace, where those with operation</w:t>
      </w:r>
      <w:r w:rsidR="00D650C2">
        <w:rPr>
          <w:rFonts w:asciiTheme="minorHAnsi" w:hAnsiTheme="minorHAnsi" w:cs="Arial"/>
          <w:lang w:val="en-AU"/>
        </w:rPr>
        <w:t>al experience find CILTA</w:t>
      </w:r>
      <w:r w:rsidRPr="00D650C2">
        <w:rPr>
          <w:rFonts w:asciiTheme="minorHAnsi" w:hAnsiTheme="minorHAnsi" w:cs="Arial"/>
          <w:lang w:val="en-AU"/>
        </w:rPr>
        <w:t xml:space="preserve"> </w:t>
      </w:r>
      <w:r w:rsidR="00D650C2">
        <w:rPr>
          <w:rFonts w:asciiTheme="minorHAnsi" w:hAnsiTheme="minorHAnsi" w:cs="Arial"/>
          <w:lang w:val="en-AU"/>
        </w:rPr>
        <w:t xml:space="preserve">is </w:t>
      </w:r>
      <w:r w:rsidRPr="00D650C2">
        <w:rPr>
          <w:rFonts w:asciiTheme="minorHAnsi" w:hAnsiTheme="minorHAnsi" w:cs="Arial"/>
          <w:lang w:val="en-AU"/>
        </w:rPr>
        <w:t>increasing</w:t>
      </w:r>
      <w:r w:rsidR="00D650C2">
        <w:rPr>
          <w:rFonts w:asciiTheme="minorHAnsi" w:hAnsiTheme="minorHAnsi" w:cs="Arial"/>
          <w:lang w:val="en-AU"/>
        </w:rPr>
        <w:t>ly</w:t>
      </w:r>
      <w:r w:rsidR="00DC0147">
        <w:rPr>
          <w:rFonts w:asciiTheme="minorHAnsi" w:hAnsiTheme="minorHAnsi" w:cs="Arial"/>
          <w:lang w:val="en-AU"/>
        </w:rPr>
        <w:t xml:space="preserve"> </w:t>
      </w:r>
      <w:r w:rsidRPr="00D650C2">
        <w:rPr>
          <w:rFonts w:asciiTheme="minorHAnsi" w:hAnsiTheme="minorHAnsi" w:cs="Arial"/>
          <w:lang w:val="en-AU"/>
        </w:rPr>
        <w:t>valued within the</w:t>
      </w:r>
      <w:r w:rsidR="00DC0147">
        <w:rPr>
          <w:rFonts w:asciiTheme="minorHAnsi" w:hAnsiTheme="minorHAnsi" w:cs="Arial"/>
          <w:lang w:val="en-AU"/>
        </w:rPr>
        <w:t xml:space="preserve"> Supply Chain, </w:t>
      </w:r>
      <w:r w:rsidRPr="00D650C2">
        <w:rPr>
          <w:rFonts w:asciiTheme="minorHAnsi" w:hAnsiTheme="minorHAnsi" w:cs="Arial"/>
          <w:lang w:val="en-AU"/>
        </w:rPr>
        <w:t>T</w:t>
      </w:r>
      <w:r w:rsidR="00DC0147">
        <w:rPr>
          <w:rFonts w:asciiTheme="minorHAnsi" w:hAnsiTheme="minorHAnsi" w:cs="Arial"/>
          <w:lang w:val="en-AU"/>
        </w:rPr>
        <w:t xml:space="preserve">ransport and </w:t>
      </w:r>
      <w:r w:rsidRPr="00D650C2">
        <w:rPr>
          <w:rFonts w:asciiTheme="minorHAnsi" w:hAnsiTheme="minorHAnsi" w:cs="Arial"/>
          <w:lang w:val="en-AU"/>
        </w:rPr>
        <w:t>L</w:t>
      </w:r>
      <w:r w:rsidR="00DC0147">
        <w:rPr>
          <w:rFonts w:asciiTheme="minorHAnsi" w:hAnsiTheme="minorHAnsi" w:cs="Arial"/>
          <w:lang w:val="en-AU"/>
        </w:rPr>
        <w:t>ogistics</w:t>
      </w:r>
      <w:r w:rsidRPr="00D650C2">
        <w:rPr>
          <w:rFonts w:asciiTheme="minorHAnsi" w:hAnsiTheme="minorHAnsi" w:cs="Arial"/>
          <w:lang w:val="en-AU"/>
        </w:rPr>
        <w:t xml:space="preserve"> industry.</w:t>
      </w:r>
    </w:p>
    <w:p w14:paraId="7C8CA4F1" w14:textId="1EF6BDE8" w:rsidR="003D2B49" w:rsidRPr="00D650C2" w:rsidRDefault="00B17E25" w:rsidP="00D650C2">
      <w:pPr>
        <w:numPr>
          <w:ilvl w:val="0"/>
          <w:numId w:val="13"/>
        </w:numPr>
        <w:ind w:right="674"/>
        <w:rPr>
          <w:rFonts w:asciiTheme="minorHAnsi" w:hAnsiTheme="minorHAnsi" w:cs="Arial"/>
        </w:rPr>
      </w:pPr>
      <w:r w:rsidRPr="00D650C2">
        <w:rPr>
          <w:rFonts w:asciiTheme="minorHAnsi" w:hAnsiTheme="minorHAnsi" w:cs="Arial"/>
          <w:lang w:val="en-AU"/>
        </w:rPr>
        <w:t>Provide courses to members</w:t>
      </w:r>
      <w:r w:rsidR="00DC0147">
        <w:rPr>
          <w:rFonts w:asciiTheme="minorHAnsi" w:hAnsiTheme="minorHAnsi" w:cs="Arial"/>
          <w:lang w:val="en-AU"/>
        </w:rPr>
        <w:t xml:space="preserve"> that use on-board technology that will give knowledge on improving</w:t>
      </w:r>
      <w:r w:rsidRPr="00D650C2">
        <w:rPr>
          <w:rFonts w:asciiTheme="minorHAnsi" w:hAnsiTheme="minorHAnsi" w:cs="Arial"/>
          <w:lang w:val="en-AU"/>
        </w:rPr>
        <w:t xml:space="preserve"> data for fleet utilisation, individual vehicle performance, transport safety and real time transparency. Those skilled with fleet scheduling, maintenance and planning will have a greater role in future.</w:t>
      </w:r>
    </w:p>
    <w:p w14:paraId="3AA09D00" w14:textId="56625DD0" w:rsidR="003D2B49" w:rsidRPr="00D650C2" w:rsidRDefault="00B17E25" w:rsidP="00D650C2">
      <w:pPr>
        <w:numPr>
          <w:ilvl w:val="0"/>
          <w:numId w:val="13"/>
        </w:numPr>
        <w:ind w:right="674"/>
        <w:rPr>
          <w:rFonts w:asciiTheme="minorHAnsi" w:hAnsiTheme="minorHAnsi" w:cs="Arial"/>
        </w:rPr>
      </w:pPr>
      <w:r w:rsidRPr="00D650C2">
        <w:rPr>
          <w:rFonts w:asciiTheme="minorHAnsi" w:hAnsiTheme="minorHAnsi" w:cs="Arial"/>
          <w:lang w:val="en-AU"/>
        </w:rPr>
        <w:t xml:space="preserve">With freight set to double as well as an ageing workforce and challenges </w:t>
      </w:r>
      <w:r w:rsidR="00D650C2">
        <w:rPr>
          <w:rFonts w:asciiTheme="minorHAnsi" w:hAnsiTheme="minorHAnsi" w:cs="Arial"/>
          <w:lang w:val="en-AU"/>
        </w:rPr>
        <w:t xml:space="preserve">of </w:t>
      </w:r>
      <w:r w:rsidRPr="00D650C2">
        <w:rPr>
          <w:rFonts w:asciiTheme="minorHAnsi" w:hAnsiTheme="minorHAnsi" w:cs="Arial"/>
          <w:lang w:val="en-AU"/>
        </w:rPr>
        <w:t>attracting young workers to the sector</w:t>
      </w:r>
      <w:r w:rsidR="00D650C2">
        <w:rPr>
          <w:rFonts w:asciiTheme="minorHAnsi" w:hAnsiTheme="minorHAnsi" w:cs="Arial"/>
          <w:lang w:val="en-AU"/>
        </w:rPr>
        <w:t xml:space="preserve"> is critical</w:t>
      </w:r>
      <w:r w:rsidRPr="00D650C2">
        <w:rPr>
          <w:rFonts w:asciiTheme="minorHAnsi" w:hAnsiTheme="minorHAnsi" w:cs="Arial"/>
          <w:lang w:val="en-AU"/>
        </w:rPr>
        <w:t xml:space="preserve">. </w:t>
      </w:r>
      <w:r w:rsidR="00D650C2">
        <w:rPr>
          <w:rFonts w:asciiTheme="minorHAnsi" w:hAnsiTheme="minorHAnsi" w:cs="Arial"/>
          <w:lang w:val="en-AU"/>
        </w:rPr>
        <w:t xml:space="preserve">CILTA aims to identify </w:t>
      </w:r>
      <w:r w:rsidRPr="00D650C2">
        <w:rPr>
          <w:rFonts w:asciiTheme="minorHAnsi" w:hAnsiTheme="minorHAnsi" w:cs="Arial"/>
          <w:lang w:val="en-AU"/>
        </w:rPr>
        <w:t>more opportunities for jobs</w:t>
      </w:r>
      <w:r w:rsidR="00D650C2">
        <w:rPr>
          <w:rFonts w:asciiTheme="minorHAnsi" w:hAnsiTheme="minorHAnsi" w:cs="Arial"/>
          <w:lang w:val="en-AU"/>
        </w:rPr>
        <w:t>, cadetships, intern programs and graduate programs for our future leaders. Providing</w:t>
      </w:r>
      <w:r w:rsidRPr="00D650C2">
        <w:rPr>
          <w:rFonts w:asciiTheme="minorHAnsi" w:hAnsiTheme="minorHAnsi" w:cs="Arial"/>
          <w:lang w:val="en-AU"/>
        </w:rPr>
        <w:t xml:space="preserve"> growth in the</w:t>
      </w:r>
      <w:r w:rsidR="00D650C2">
        <w:rPr>
          <w:rFonts w:asciiTheme="minorHAnsi" w:hAnsiTheme="minorHAnsi" w:cs="Arial"/>
          <w:lang w:val="en-AU"/>
        </w:rPr>
        <w:t>ir</w:t>
      </w:r>
      <w:r w:rsidRPr="00D650C2">
        <w:rPr>
          <w:rFonts w:asciiTheme="minorHAnsi" w:hAnsiTheme="minorHAnsi" w:cs="Arial"/>
          <w:lang w:val="en-AU"/>
        </w:rPr>
        <w:t xml:space="preserve"> future for those cur</w:t>
      </w:r>
      <w:r w:rsidR="00D650C2">
        <w:rPr>
          <w:rFonts w:asciiTheme="minorHAnsi" w:hAnsiTheme="minorHAnsi" w:cs="Arial"/>
          <w:lang w:val="en-AU"/>
        </w:rPr>
        <w:t>rently in and/or about to enter</w:t>
      </w:r>
      <w:r w:rsidRPr="00D650C2">
        <w:rPr>
          <w:rFonts w:asciiTheme="minorHAnsi" w:hAnsiTheme="minorHAnsi" w:cs="Arial"/>
          <w:lang w:val="en-AU"/>
        </w:rPr>
        <w:t xml:space="preserve"> the workforce.</w:t>
      </w:r>
    </w:p>
    <w:p w14:paraId="3EB3CEC2" w14:textId="20206917" w:rsidR="003D2B49" w:rsidRPr="00D650C2" w:rsidRDefault="00B17E25" w:rsidP="00D650C2">
      <w:pPr>
        <w:numPr>
          <w:ilvl w:val="0"/>
          <w:numId w:val="13"/>
        </w:numPr>
        <w:ind w:right="674"/>
        <w:rPr>
          <w:rFonts w:asciiTheme="minorHAnsi" w:hAnsiTheme="minorHAnsi" w:cs="Arial"/>
        </w:rPr>
      </w:pPr>
      <w:r w:rsidRPr="00D650C2">
        <w:rPr>
          <w:rFonts w:asciiTheme="minorHAnsi" w:hAnsiTheme="minorHAnsi" w:cs="Arial"/>
          <w:lang w:val="en-AU"/>
        </w:rPr>
        <w:t>On-board</w:t>
      </w:r>
      <w:r w:rsidR="00D650C2">
        <w:rPr>
          <w:rFonts w:asciiTheme="minorHAnsi" w:hAnsiTheme="minorHAnsi" w:cs="Arial"/>
          <w:lang w:val="en-AU"/>
        </w:rPr>
        <w:t>ing of automated technology for training and development as the</w:t>
      </w:r>
      <w:r w:rsidRPr="00D650C2">
        <w:rPr>
          <w:rFonts w:asciiTheme="minorHAnsi" w:hAnsiTheme="minorHAnsi" w:cs="Arial"/>
          <w:lang w:val="en-AU"/>
        </w:rPr>
        <w:t xml:space="preserve"> demand </w:t>
      </w:r>
      <w:r w:rsidR="00D650C2">
        <w:rPr>
          <w:rFonts w:asciiTheme="minorHAnsi" w:hAnsiTheme="minorHAnsi" w:cs="Arial"/>
          <w:lang w:val="en-AU"/>
        </w:rPr>
        <w:t xml:space="preserve">for </w:t>
      </w:r>
      <w:r w:rsidRPr="00D650C2">
        <w:rPr>
          <w:rFonts w:asciiTheme="minorHAnsi" w:hAnsiTheme="minorHAnsi" w:cs="Arial"/>
          <w:lang w:val="en-AU"/>
        </w:rPr>
        <w:t>job</w:t>
      </w:r>
      <w:r w:rsidR="00D650C2">
        <w:rPr>
          <w:rFonts w:asciiTheme="minorHAnsi" w:hAnsiTheme="minorHAnsi" w:cs="Arial"/>
          <w:lang w:val="en-AU"/>
        </w:rPr>
        <w:t xml:space="preserve"> applicants</w:t>
      </w:r>
      <w:r w:rsidRPr="00D650C2">
        <w:rPr>
          <w:rFonts w:asciiTheme="minorHAnsi" w:hAnsiTheme="minorHAnsi" w:cs="Arial"/>
          <w:lang w:val="en-AU"/>
        </w:rPr>
        <w:t xml:space="preserve"> </w:t>
      </w:r>
      <w:r w:rsidR="00D650C2">
        <w:rPr>
          <w:rFonts w:asciiTheme="minorHAnsi" w:hAnsiTheme="minorHAnsi" w:cs="Arial"/>
          <w:lang w:val="en-AU"/>
        </w:rPr>
        <w:t>to have a</w:t>
      </w:r>
      <w:r w:rsidRPr="00D650C2">
        <w:rPr>
          <w:rFonts w:asciiTheme="minorHAnsi" w:hAnsiTheme="minorHAnsi" w:cs="Arial"/>
          <w:lang w:val="en-AU"/>
        </w:rPr>
        <w:t xml:space="preserve"> higher level of skills</w:t>
      </w:r>
      <w:r w:rsidR="00D650C2">
        <w:rPr>
          <w:rFonts w:asciiTheme="minorHAnsi" w:hAnsiTheme="minorHAnsi" w:cs="Arial"/>
          <w:lang w:val="en-AU"/>
        </w:rPr>
        <w:t xml:space="preserve"> increases</w:t>
      </w:r>
      <w:r w:rsidRPr="00D650C2">
        <w:rPr>
          <w:rFonts w:asciiTheme="minorHAnsi" w:hAnsiTheme="minorHAnsi" w:cs="Arial"/>
          <w:lang w:val="en-AU"/>
        </w:rPr>
        <w:t>.</w:t>
      </w:r>
    </w:p>
    <w:p w14:paraId="7CE1C360" w14:textId="77777777" w:rsidR="000E5AC6" w:rsidRPr="00C264DB" w:rsidRDefault="000E5AC6" w:rsidP="000C3CF5">
      <w:pPr>
        <w:ind w:right="674"/>
        <w:rPr>
          <w:rFonts w:asciiTheme="minorHAnsi" w:hAnsiTheme="minorHAnsi" w:cs="Arial"/>
          <w:sz w:val="16"/>
        </w:rPr>
        <w:sectPr w:rsidR="000E5AC6" w:rsidRPr="00C264DB" w:rsidSect="00152035">
          <w:headerReference w:type="even" r:id="rId145"/>
          <w:headerReference w:type="default" r:id="rId146"/>
          <w:footerReference w:type="default" r:id="rId147"/>
          <w:headerReference w:type="first" r:id="rId148"/>
          <w:pgSz w:w="11906" w:h="16838"/>
          <w:pgMar w:top="567" w:right="567" w:bottom="567" w:left="567" w:header="567" w:footer="567" w:gutter="0"/>
          <w:cols w:space="720"/>
        </w:sectPr>
      </w:pPr>
    </w:p>
    <w:p w14:paraId="70B7BCA2" w14:textId="77777777" w:rsidR="00D13235" w:rsidRPr="00C264DB" w:rsidRDefault="00D13235" w:rsidP="000C3CF5">
      <w:pPr>
        <w:ind w:right="674"/>
        <w:rPr>
          <w:rFonts w:asciiTheme="minorHAnsi" w:hAnsiTheme="minorHAnsi" w:cs="Arial"/>
          <w:sz w:val="16"/>
        </w:rPr>
      </w:pPr>
    </w:p>
    <w:p w14:paraId="53CC899D" w14:textId="77777777" w:rsidR="00800CCE" w:rsidRPr="00C264DB" w:rsidRDefault="00C64822" w:rsidP="00800CCE">
      <w:pPr>
        <w:ind w:left="709" w:right="674"/>
        <w:rPr>
          <w:rFonts w:asciiTheme="minorHAnsi" w:hAnsiTheme="minorHAnsi" w:cs="Arial"/>
          <w:sz w:val="16"/>
        </w:rPr>
      </w:pPr>
      <w:r w:rsidRPr="00C264DB">
        <w:rPr>
          <w:rFonts w:asciiTheme="minorHAnsi" w:hAnsiTheme="minorHAnsi"/>
          <w:noProof/>
          <w:lang w:val="en-GB" w:eastAsia="en-GB"/>
        </w:rPr>
        <mc:AlternateContent>
          <mc:Choice Requires="wps">
            <w:drawing>
              <wp:anchor distT="0" distB="0" distL="114300" distR="114300" simplePos="0" relativeHeight="251659264" behindDoc="0" locked="0" layoutInCell="1" allowOverlap="1" wp14:anchorId="24DEE06A" wp14:editId="1554056C">
                <wp:simplePos x="0" y="0"/>
                <wp:positionH relativeFrom="column">
                  <wp:posOffset>-5715</wp:posOffset>
                </wp:positionH>
                <wp:positionV relativeFrom="paragraph">
                  <wp:posOffset>168275</wp:posOffset>
                </wp:positionV>
                <wp:extent cx="6599555" cy="5803900"/>
                <wp:effectExtent l="0" t="0" r="0" b="6350"/>
                <wp:wrapSquare wrapText="bothSides"/>
                <wp:docPr id="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9555" cy="5803900"/>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B71905A" w14:textId="77777777" w:rsidR="00583FAB" w:rsidRDefault="00583FAB" w:rsidP="00C11268">
                            <w:pPr>
                              <w:rPr>
                                <w:rFonts w:ascii="Arial" w:hAnsi="Arial" w:cs="Arial"/>
                                <w:color w:val="000000"/>
                              </w:rPr>
                            </w:pPr>
                          </w:p>
                          <w:p w14:paraId="4CA1FEA1" w14:textId="77777777" w:rsidR="00583FAB" w:rsidRPr="00C11268" w:rsidRDefault="00583FAB" w:rsidP="00C11268">
                            <w:pPr>
                              <w:pStyle w:val="Heading3"/>
                              <w:rPr>
                                <w:rFonts w:cs="Arial"/>
                                <w:color w:val="596984" w:themeColor="accent4" w:themeShade="BF"/>
                              </w:rPr>
                            </w:pPr>
                            <w:r w:rsidRPr="00C11268">
                              <w:rPr>
                                <w:rFonts w:cs="Arial"/>
                                <w:color w:val="596984" w:themeColor="accent4" w:themeShade="BF"/>
                              </w:rPr>
                              <w:t>Getting involved</w:t>
                            </w:r>
                          </w:p>
                          <w:p w14:paraId="2EBC72C3" w14:textId="32D3F255" w:rsidR="00583FAB" w:rsidRDefault="00583FAB" w:rsidP="00C11268">
                            <w:pPr>
                              <w:jc w:val="right"/>
                              <w:rPr>
                                <w:rFonts w:ascii="Arial" w:hAnsi="Arial" w:cs="Arial"/>
                                <w:color w:val="000000"/>
                              </w:rPr>
                            </w:pPr>
                            <w:r w:rsidRPr="000C00FD">
                              <w:rPr>
                                <w:rFonts w:ascii="Arial" w:hAnsi="Arial" w:cs="Arial"/>
                                <w:noProof/>
                                <w:lang w:val="en-GB" w:eastAsia="en-GB"/>
                              </w:rPr>
                              <w:drawing>
                                <wp:inline distT="0" distB="0" distL="0" distR="0" wp14:anchorId="0220F95D" wp14:editId="460B193C">
                                  <wp:extent cx="2588164" cy="1824341"/>
                                  <wp:effectExtent l="0" t="0" r="3175" b="5080"/>
                                  <wp:docPr id="5" name="Picture 5" descr="Screen%20Shot%202017-12-07%20at%203.45.4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20Shot%202017-12-07%20at%203.45.41%20PM.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647196" cy="1865951"/>
                                          </a:xfrm>
                                          <a:prstGeom prst="rect">
                                            <a:avLst/>
                                          </a:prstGeom>
                                          <a:noFill/>
                                          <a:ln>
                                            <a:noFill/>
                                          </a:ln>
                                          <a:effectLst>
                                            <a:softEdge rad="177800"/>
                                          </a:effectLst>
                                        </pic:spPr>
                                      </pic:pic>
                                    </a:graphicData>
                                  </a:graphic>
                                </wp:inline>
                              </w:drawing>
                            </w:r>
                          </w:p>
                          <w:p w14:paraId="0E8B6BC0" w14:textId="77777777" w:rsidR="00583FAB" w:rsidRDefault="00583FAB" w:rsidP="00C11268">
                            <w:pPr>
                              <w:rPr>
                                <w:rFonts w:ascii="Arial" w:hAnsi="Arial" w:cs="Arial"/>
                                <w:color w:val="000000"/>
                              </w:rPr>
                            </w:pPr>
                          </w:p>
                          <w:p w14:paraId="67CCEADA" w14:textId="77777777" w:rsidR="00583FAB" w:rsidRPr="00C11268" w:rsidRDefault="00583FAB" w:rsidP="00C11268">
                            <w:pPr>
                              <w:rPr>
                                <w:rFonts w:asciiTheme="minorHAnsi" w:hAnsiTheme="minorHAnsi" w:cs="Arial"/>
                                <w:color w:val="000000"/>
                              </w:rPr>
                            </w:pPr>
                            <w:r w:rsidRPr="00C11268">
                              <w:rPr>
                                <w:rFonts w:asciiTheme="minorHAnsi" w:hAnsiTheme="minorHAnsi" w:cs="Arial"/>
                                <w:color w:val="000000"/>
                              </w:rPr>
                              <w:t>There are a number of ways you can get involved with the CILT family. Locally, CILT Australia offers speaking opportunities at local events, or jointly participating in technical forums or Committees, or working on specific events or projects for a fixed period of time.  </w:t>
                            </w:r>
                          </w:p>
                          <w:p w14:paraId="3B5AABF9" w14:textId="77777777" w:rsidR="00583FAB" w:rsidRPr="00C11268" w:rsidRDefault="00583FAB" w:rsidP="00C11268">
                            <w:pPr>
                              <w:pStyle w:val="Heading3"/>
                              <w:rPr>
                                <w:rFonts w:asciiTheme="minorHAnsi" w:hAnsiTheme="minorHAnsi" w:cs="Arial"/>
                                <w:sz w:val="24"/>
                                <w:szCs w:val="24"/>
                              </w:rPr>
                            </w:pPr>
                          </w:p>
                          <w:p w14:paraId="20845630" w14:textId="77777777" w:rsidR="00583FAB" w:rsidRPr="00C11268" w:rsidRDefault="00583FAB" w:rsidP="00C11268">
                            <w:pPr>
                              <w:pStyle w:val="Heading3"/>
                              <w:rPr>
                                <w:rFonts w:asciiTheme="minorHAnsi" w:hAnsiTheme="minorHAnsi" w:cs="Arial"/>
                                <w:sz w:val="24"/>
                                <w:szCs w:val="24"/>
                              </w:rPr>
                            </w:pPr>
                            <w:r w:rsidRPr="00C11268">
                              <w:rPr>
                                <w:rFonts w:asciiTheme="minorHAnsi" w:hAnsiTheme="minorHAnsi" w:cs="Arial"/>
                                <w:sz w:val="24"/>
                                <w:szCs w:val="24"/>
                              </w:rPr>
                              <w:t>Working with CILT Australia</w:t>
                            </w:r>
                          </w:p>
                          <w:p w14:paraId="0FEB240A" w14:textId="77777777" w:rsidR="00583FAB" w:rsidRPr="00C11268" w:rsidRDefault="00583FAB" w:rsidP="00C11268">
                            <w:pPr>
                              <w:rPr>
                                <w:rFonts w:asciiTheme="minorHAnsi" w:hAnsiTheme="minorHAnsi" w:cs="Arial"/>
                                <w:color w:val="000000"/>
                              </w:rPr>
                            </w:pPr>
                          </w:p>
                          <w:p w14:paraId="4AD25ABD" w14:textId="77777777" w:rsidR="00583FAB" w:rsidRPr="00C11268" w:rsidRDefault="00583FAB" w:rsidP="00C11268">
                            <w:pPr>
                              <w:rPr>
                                <w:rFonts w:asciiTheme="minorHAnsi" w:hAnsiTheme="minorHAnsi" w:cs="Arial"/>
                                <w:color w:val="000000"/>
                              </w:rPr>
                            </w:pPr>
                            <w:r w:rsidRPr="00C11268">
                              <w:rPr>
                                <w:rFonts w:asciiTheme="minorHAnsi" w:hAnsiTheme="minorHAnsi" w:cs="Arial"/>
                                <w:color w:val="000000"/>
                              </w:rPr>
                              <w:t>For those of you that would like to get involved there are a number of ways you can offer your skills and services:</w:t>
                            </w:r>
                          </w:p>
                          <w:p w14:paraId="02EFECF7" w14:textId="77777777" w:rsidR="00583FAB" w:rsidRPr="00C11268" w:rsidRDefault="00583FAB" w:rsidP="00C11268">
                            <w:pPr>
                              <w:pStyle w:val="ListParagraph"/>
                              <w:numPr>
                                <w:ilvl w:val="0"/>
                                <w:numId w:val="14"/>
                              </w:numPr>
                              <w:rPr>
                                <w:rFonts w:cs="Arial"/>
                                <w:color w:val="000000"/>
                                <w:sz w:val="24"/>
                                <w:szCs w:val="24"/>
                              </w:rPr>
                            </w:pPr>
                            <w:r w:rsidRPr="00C11268">
                              <w:rPr>
                                <w:rFonts w:cs="Arial"/>
                                <w:color w:val="000000"/>
                                <w:sz w:val="24"/>
                                <w:szCs w:val="24"/>
                              </w:rPr>
                              <w:t>Becoming a Certified Practicing Logistician (CPL) Certified Passenger Professional (CPP) or Certified Transport Planner (CTP)</w:t>
                            </w:r>
                          </w:p>
                          <w:p w14:paraId="49626D36" w14:textId="77777777" w:rsidR="00583FAB" w:rsidRPr="00C11268" w:rsidRDefault="00583FAB" w:rsidP="00C11268">
                            <w:pPr>
                              <w:pStyle w:val="ListParagraph"/>
                              <w:numPr>
                                <w:ilvl w:val="0"/>
                                <w:numId w:val="14"/>
                              </w:numPr>
                              <w:rPr>
                                <w:rFonts w:cs="Arial"/>
                                <w:color w:val="000000"/>
                                <w:sz w:val="24"/>
                                <w:szCs w:val="24"/>
                              </w:rPr>
                            </w:pPr>
                            <w:r w:rsidRPr="00C11268">
                              <w:rPr>
                                <w:rFonts w:cs="Arial"/>
                                <w:color w:val="000000"/>
                                <w:sz w:val="24"/>
                                <w:szCs w:val="24"/>
                              </w:rPr>
                              <w:t>Becoming an approved trainer or training organization</w:t>
                            </w:r>
                          </w:p>
                          <w:p w14:paraId="60049446" w14:textId="77777777" w:rsidR="00583FAB" w:rsidRPr="00C11268" w:rsidRDefault="00583FAB" w:rsidP="00C11268">
                            <w:pPr>
                              <w:pStyle w:val="ListParagraph"/>
                              <w:numPr>
                                <w:ilvl w:val="0"/>
                                <w:numId w:val="14"/>
                              </w:numPr>
                              <w:rPr>
                                <w:rFonts w:cs="Arial"/>
                                <w:color w:val="000000"/>
                                <w:sz w:val="24"/>
                                <w:szCs w:val="24"/>
                              </w:rPr>
                            </w:pPr>
                            <w:r w:rsidRPr="00C11268">
                              <w:rPr>
                                <w:rFonts w:cs="Arial"/>
                                <w:color w:val="000000"/>
                                <w:sz w:val="24"/>
                                <w:szCs w:val="24"/>
                              </w:rPr>
                              <w:t>Becoming a mentor</w:t>
                            </w:r>
                          </w:p>
                          <w:p w14:paraId="2AB9223D" w14:textId="77777777" w:rsidR="00583FAB" w:rsidRPr="00C11268" w:rsidRDefault="00583FAB" w:rsidP="00C11268">
                            <w:pPr>
                              <w:pStyle w:val="ListParagraph"/>
                              <w:numPr>
                                <w:ilvl w:val="0"/>
                                <w:numId w:val="14"/>
                              </w:numPr>
                              <w:rPr>
                                <w:rFonts w:cs="Arial"/>
                                <w:color w:val="000000"/>
                                <w:sz w:val="24"/>
                                <w:szCs w:val="24"/>
                              </w:rPr>
                            </w:pPr>
                            <w:r w:rsidRPr="00C11268">
                              <w:rPr>
                                <w:rFonts w:cs="Arial"/>
                                <w:color w:val="000000"/>
                                <w:sz w:val="24"/>
                                <w:szCs w:val="24"/>
                              </w:rPr>
                              <w:t>Helping CILT International and CILT Australia with research and business case projects</w:t>
                            </w:r>
                          </w:p>
                          <w:p w14:paraId="1B634BB7" w14:textId="77777777" w:rsidR="00583FAB" w:rsidRPr="00C11268" w:rsidRDefault="00583FAB" w:rsidP="00C11268">
                            <w:pPr>
                              <w:pStyle w:val="ListParagraph"/>
                              <w:numPr>
                                <w:ilvl w:val="0"/>
                                <w:numId w:val="14"/>
                              </w:numPr>
                              <w:rPr>
                                <w:rFonts w:cs="Arial"/>
                                <w:color w:val="000000"/>
                                <w:sz w:val="24"/>
                                <w:szCs w:val="24"/>
                              </w:rPr>
                            </w:pPr>
                            <w:r w:rsidRPr="00C11268">
                              <w:rPr>
                                <w:rFonts w:cs="Arial"/>
                                <w:color w:val="000000"/>
                                <w:sz w:val="24"/>
                                <w:szCs w:val="24"/>
                              </w:rPr>
                              <w:t>Facilitation of industry feedback</w:t>
                            </w:r>
                          </w:p>
                          <w:p w14:paraId="4B5C5EE2" w14:textId="51D4E4EC" w:rsidR="00583FAB" w:rsidRPr="00C11268" w:rsidRDefault="00583FAB" w:rsidP="00C11268">
                            <w:pPr>
                              <w:pStyle w:val="ListParagraph"/>
                              <w:numPr>
                                <w:ilvl w:val="0"/>
                                <w:numId w:val="14"/>
                              </w:numPr>
                              <w:rPr>
                                <w:rFonts w:cs="Arial"/>
                                <w:color w:val="000000"/>
                                <w:sz w:val="24"/>
                                <w:szCs w:val="24"/>
                              </w:rPr>
                            </w:pPr>
                            <w:r w:rsidRPr="00C11268">
                              <w:rPr>
                                <w:rFonts w:cs="Arial"/>
                                <w:color w:val="000000"/>
                                <w:sz w:val="24"/>
                                <w:szCs w:val="24"/>
                              </w:rPr>
                              <w:t xml:space="preserve">Join our education strategy team and/or </w:t>
                            </w:r>
                            <w:r>
                              <w:rPr>
                                <w:rFonts w:cs="Arial"/>
                                <w:color w:val="000000"/>
                                <w:sz w:val="24"/>
                                <w:szCs w:val="24"/>
                              </w:rPr>
                              <w:t xml:space="preserve">helps us </w:t>
                            </w:r>
                            <w:r w:rsidRPr="00C11268">
                              <w:rPr>
                                <w:rFonts w:cs="Arial"/>
                                <w:color w:val="000000"/>
                                <w:sz w:val="24"/>
                                <w:szCs w:val="24"/>
                              </w:rPr>
                              <w:t xml:space="preserve">deliver our </w:t>
                            </w:r>
                            <w:r>
                              <w:rPr>
                                <w:rFonts w:cs="Arial"/>
                                <w:color w:val="000000"/>
                                <w:sz w:val="24"/>
                                <w:szCs w:val="24"/>
                              </w:rPr>
                              <w:t xml:space="preserve">on </w:t>
                            </w:r>
                            <w:r w:rsidRPr="00C11268">
                              <w:rPr>
                                <w:rFonts w:cs="Arial"/>
                                <w:color w:val="000000"/>
                                <w:sz w:val="24"/>
                                <w:szCs w:val="24"/>
                              </w:rPr>
                              <w:t>strategic plan</w:t>
                            </w:r>
                          </w:p>
                          <w:p w14:paraId="3E459100" w14:textId="0720DB37" w:rsidR="00583FAB" w:rsidRPr="000941D4" w:rsidRDefault="00583FAB" w:rsidP="00800CCE">
                            <w:pPr>
                              <w:ind w:left="567"/>
                              <w:rPr>
                                <w:rFonts w:cs="Arial"/>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DEE06A" id="Text Box 4" o:spid="_x0000_s1031" type="#_x0000_t202" style="position:absolute;left:0;text-align:left;margin-left:-.45pt;margin-top:13.25pt;width:519.65pt;height:45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" filled="f">
                <v:textbox inset=",7.2pt,,7.2pt">
                  <w:txbxContent>
                    <w:p w14:paraId="1B71905A" w14:textId="77777777" w:rsidR="00583FAB" w:rsidRDefault="00583FAB" w:rsidP="00C11268">
                      <w:pPr>
                        <w:rPr>
                          <w:rFonts w:ascii="Arial" w:hAnsi="Arial" w:cs="Arial"/>
                          <w:color w:val="000000"/>
                        </w:rPr>
                      </w:pPr>
                    </w:p>
                    <w:p w14:paraId="4CA1FEA1" w14:textId="77777777" w:rsidR="00583FAB" w:rsidRPr="00C11268" w:rsidRDefault="00583FAB" w:rsidP="00C11268">
                      <w:pPr>
                        <w:pStyle w:val="Heading3"/>
                        <w:rPr>
                          <w:rFonts w:cs="Arial"/>
                          <w:color w:val="596984" w:themeColor="accent4" w:themeShade="BF"/>
                        </w:rPr>
                      </w:pPr>
                      <w:r w:rsidRPr="00C11268">
                        <w:rPr>
                          <w:rFonts w:cs="Arial"/>
                          <w:color w:val="596984" w:themeColor="accent4" w:themeShade="BF"/>
                        </w:rPr>
                        <w:t>Getting involved</w:t>
                      </w:r>
                    </w:p>
                    <w:p w14:paraId="2EBC72C3" w14:textId="32D3F255" w:rsidR="00583FAB" w:rsidRDefault="00583FAB" w:rsidP="00C11268">
                      <w:pPr>
                        <w:jc w:val="right"/>
                        <w:rPr>
                          <w:rFonts w:ascii="Arial" w:hAnsi="Arial" w:cs="Arial"/>
                          <w:color w:val="000000"/>
                        </w:rPr>
                      </w:pPr>
                      <w:r w:rsidRPr="000C00FD">
                        <w:rPr>
                          <w:rFonts w:ascii="Arial" w:hAnsi="Arial" w:cs="Arial"/>
                          <w:noProof/>
                          <w:lang w:val="en-GB"/>
                        </w:rPr>
                        <w:drawing>
                          <wp:inline distT="0" distB="0" distL="0" distR="0" wp14:anchorId="0220F95D" wp14:editId="460B193C">
                            <wp:extent cx="2588164" cy="1824341"/>
                            <wp:effectExtent l="0" t="0" r="3175" b="5080"/>
                            <wp:docPr id="5" name="Picture 5" descr="Screen%20Shot%202017-12-07%20at%203.45.4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20Shot%202017-12-07%20at%203.45.41%20PM.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647196" cy="1865951"/>
                                    </a:xfrm>
                                    <a:prstGeom prst="rect">
                                      <a:avLst/>
                                    </a:prstGeom>
                                    <a:noFill/>
                                    <a:ln>
                                      <a:noFill/>
                                    </a:ln>
                                    <a:effectLst>
                                      <a:softEdge rad="177800"/>
                                    </a:effectLst>
                                  </pic:spPr>
                                </pic:pic>
                              </a:graphicData>
                            </a:graphic>
                          </wp:inline>
                        </w:drawing>
                      </w:r>
                    </w:p>
                    <w:p w14:paraId="0E8B6BC0" w14:textId="77777777" w:rsidR="00583FAB" w:rsidRDefault="00583FAB" w:rsidP="00C11268">
                      <w:pPr>
                        <w:rPr>
                          <w:rFonts w:ascii="Arial" w:hAnsi="Arial" w:cs="Arial"/>
                          <w:color w:val="000000"/>
                        </w:rPr>
                      </w:pPr>
                    </w:p>
                    <w:p w14:paraId="67CCEADA" w14:textId="77777777" w:rsidR="00583FAB" w:rsidRPr="00C11268" w:rsidRDefault="00583FAB" w:rsidP="00C11268">
                      <w:pPr>
                        <w:rPr>
                          <w:rFonts w:asciiTheme="minorHAnsi" w:hAnsiTheme="minorHAnsi" w:cs="Arial"/>
                          <w:color w:val="000000"/>
                        </w:rPr>
                      </w:pPr>
                      <w:r w:rsidRPr="00C11268">
                        <w:rPr>
                          <w:rFonts w:asciiTheme="minorHAnsi" w:hAnsiTheme="minorHAnsi" w:cs="Arial"/>
                          <w:color w:val="000000"/>
                        </w:rPr>
                        <w:t>There are a number of ways you can get involved with the CILT family. Locally, CILT Australia offers speaking opportunities at local events, or jointly participating in technical forums or Committees, or working on specific events or projects for a fixed period of time.  </w:t>
                      </w:r>
                    </w:p>
                    <w:p w14:paraId="3B5AABF9" w14:textId="77777777" w:rsidR="00583FAB" w:rsidRPr="00C11268" w:rsidRDefault="00583FAB" w:rsidP="00C11268">
                      <w:pPr>
                        <w:pStyle w:val="Heading3"/>
                        <w:rPr>
                          <w:rFonts w:asciiTheme="minorHAnsi" w:hAnsiTheme="minorHAnsi" w:cs="Arial"/>
                          <w:sz w:val="24"/>
                          <w:szCs w:val="24"/>
                        </w:rPr>
                      </w:pPr>
                    </w:p>
                    <w:p w14:paraId="20845630" w14:textId="77777777" w:rsidR="00583FAB" w:rsidRPr="00C11268" w:rsidRDefault="00583FAB" w:rsidP="00C11268">
                      <w:pPr>
                        <w:pStyle w:val="Heading3"/>
                        <w:rPr>
                          <w:rFonts w:asciiTheme="minorHAnsi" w:hAnsiTheme="minorHAnsi" w:cs="Arial"/>
                          <w:sz w:val="24"/>
                          <w:szCs w:val="24"/>
                        </w:rPr>
                      </w:pPr>
                      <w:r w:rsidRPr="00C11268">
                        <w:rPr>
                          <w:rFonts w:asciiTheme="minorHAnsi" w:hAnsiTheme="minorHAnsi" w:cs="Arial"/>
                          <w:sz w:val="24"/>
                          <w:szCs w:val="24"/>
                        </w:rPr>
                        <w:t>Working with CILT Australia</w:t>
                      </w:r>
                    </w:p>
                    <w:p w14:paraId="0FEB240A" w14:textId="77777777" w:rsidR="00583FAB" w:rsidRPr="00C11268" w:rsidRDefault="00583FAB" w:rsidP="00C11268">
                      <w:pPr>
                        <w:rPr>
                          <w:rFonts w:asciiTheme="minorHAnsi" w:hAnsiTheme="minorHAnsi" w:cs="Arial"/>
                          <w:color w:val="000000"/>
                        </w:rPr>
                      </w:pPr>
                    </w:p>
                    <w:p w14:paraId="4AD25ABD" w14:textId="77777777" w:rsidR="00583FAB" w:rsidRPr="00C11268" w:rsidRDefault="00583FAB" w:rsidP="00C11268">
                      <w:pPr>
                        <w:rPr>
                          <w:rFonts w:asciiTheme="minorHAnsi" w:hAnsiTheme="minorHAnsi" w:cs="Arial"/>
                          <w:color w:val="000000"/>
                        </w:rPr>
                      </w:pPr>
                      <w:r w:rsidRPr="00C11268">
                        <w:rPr>
                          <w:rFonts w:asciiTheme="minorHAnsi" w:hAnsiTheme="minorHAnsi" w:cs="Arial"/>
                          <w:color w:val="000000"/>
                        </w:rPr>
                        <w:t>For those of you that would like to get involved there are a number of ways you can offer your skills and services:</w:t>
                      </w:r>
                    </w:p>
                    <w:p w14:paraId="02EFECF7" w14:textId="77777777" w:rsidR="00583FAB" w:rsidRPr="00C11268" w:rsidRDefault="00583FAB" w:rsidP="00C11268">
                      <w:pPr>
                        <w:pStyle w:val="ListParagraph"/>
                        <w:numPr>
                          <w:ilvl w:val="0"/>
                          <w:numId w:val="14"/>
                        </w:numPr>
                        <w:rPr>
                          <w:rFonts w:cs="Arial"/>
                          <w:color w:val="000000"/>
                          <w:sz w:val="24"/>
                          <w:szCs w:val="24"/>
                        </w:rPr>
                      </w:pPr>
                      <w:r w:rsidRPr="00C11268">
                        <w:rPr>
                          <w:rFonts w:cs="Arial"/>
                          <w:color w:val="000000"/>
                          <w:sz w:val="24"/>
                          <w:szCs w:val="24"/>
                        </w:rPr>
                        <w:t>Becoming a Certified Practicing Logistician (CPL) Certified Passenger Professional (CPP) or Certified Transport Planner (CTP)</w:t>
                      </w:r>
                    </w:p>
                    <w:p w14:paraId="49626D36" w14:textId="77777777" w:rsidR="00583FAB" w:rsidRPr="00C11268" w:rsidRDefault="00583FAB" w:rsidP="00C11268">
                      <w:pPr>
                        <w:pStyle w:val="ListParagraph"/>
                        <w:numPr>
                          <w:ilvl w:val="0"/>
                          <w:numId w:val="14"/>
                        </w:numPr>
                        <w:rPr>
                          <w:rFonts w:cs="Arial"/>
                          <w:color w:val="000000"/>
                          <w:sz w:val="24"/>
                          <w:szCs w:val="24"/>
                        </w:rPr>
                      </w:pPr>
                      <w:r w:rsidRPr="00C11268">
                        <w:rPr>
                          <w:rFonts w:cs="Arial"/>
                          <w:color w:val="000000"/>
                          <w:sz w:val="24"/>
                          <w:szCs w:val="24"/>
                        </w:rPr>
                        <w:t>Becoming an approved trainer or training organization</w:t>
                      </w:r>
                    </w:p>
                    <w:p w14:paraId="60049446" w14:textId="77777777" w:rsidR="00583FAB" w:rsidRPr="00C11268" w:rsidRDefault="00583FAB" w:rsidP="00C11268">
                      <w:pPr>
                        <w:pStyle w:val="ListParagraph"/>
                        <w:numPr>
                          <w:ilvl w:val="0"/>
                          <w:numId w:val="14"/>
                        </w:numPr>
                        <w:rPr>
                          <w:rFonts w:cs="Arial"/>
                          <w:color w:val="000000"/>
                          <w:sz w:val="24"/>
                          <w:szCs w:val="24"/>
                        </w:rPr>
                      </w:pPr>
                      <w:r w:rsidRPr="00C11268">
                        <w:rPr>
                          <w:rFonts w:cs="Arial"/>
                          <w:color w:val="000000"/>
                          <w:sz w:val="24"/>
                          <w:szCs w:val="24"/>
                        </w:rPr>
                        <w:t>Becoming a mentor</w:t>
                      </w:r>
                    </w:p>
                    <w:p w14:paraId="2AB9223D" w14:textId="77777777" w:rsidR="00583FAB" w:rsidRPr="00C11268" w:rsidRDefault="00583FAB" w:rsidP="00C11268">
                      <w:pPr>
                        <w:pStyle w:val="ListParagraph"/>
                        <w:numPr>
                          <w:ilvl w:val="0"/>
                          <w:numId w:val="14"/>
                        </w:numPr>
                        <w:rPr>
                          <w:rFonts w:cs="Arial"/>
                          <w:color w:val="000000"/>
                          <w:sz w:val="24"/>
                          <w:szCs w:val="24"/>
                        </w:rPr>
                      </w:pPr>
                      <w:r w:rsidRPr="00C11268">
                        <w:rPr>
                          <w:rFonts w:cs="Arial"/>
                          <w:color w:val="000000"/>
                          <w:sz w:val="24"/>
                          <w:szCs w:val="24"/>
                        </w:rPr>
                        <w:t>Helping CILT International and CILT Australia with research and business case projects</w:t>
                      </w:r>
                    </w:p>
                    <w:p w14:paraId="1B634BB7" w14:textId="77777777" w:rsidR="00583FAB" w:rsidRPr="00C11268" w:rsidRDefault="00583FAB" w:rsidP="00C11268">
                      <w:pPr>
                        <w:pStyle w:val="ListParagraph"/>
                        <w:numPr>
                          <w:ilvl w:val="0"/>
                          <w:numId w:val="14"/>
                        </w:numPr>
                        <w:rPr>
                          <w:rFonts w:cs="Arial"/>
                          <w:color w:val="000000"/>
                          <w:sz w:val="24"/>
                          <w:szCs w:val="24"/>
                        </w:rPr>
                      </w:pPr>
                      <w:r w:rsidRPr="00C11268">
                        <w:rPr>
                          <w:rFonts w:cs="Arial"/>
                          <w:color w:val="000000"/>
                          <w:sz w:val="24"/>
                          <w:szCs w:val="24"/>
                        </w:rPr>
                        <w:t>Facilitation of industry feedback</w:t>
                      </w:r>
                    </w:p>
                    <w:p w14:paraId="4B5C5EE2" w14:textId="51D4E4EC" w:rsidR="00583FAB" w:rsidRPr="00C11268" w:rsidRDefault="00583FAB" w:rsidP="00C11268">
                      <w:pPr>
                        <w:pStyle w:val="ListParagraph"/>
                        <w:numPr>
                          <w:ilvl w:val="0"/>
                          <w:numId w:val="14"/>
                        </w:numPr>
                        <w:rPr>
                          <w:rFonts w:cs="Arial"/>
                          <w:color w:val="000000"/>
                          <w:sz w:val="24"/>
                          <w:szCs w:val="24"/>
                        </w:rPr>
                      </w:pPr>
                      <w:r w:rsidRPr="00C11268">
                        <w:rPr>
                          <w:rFonts w:cs="Arial"/>
                          <w:color w:val="000000"/>
                          <w:sz w:val="24"/>
                          <w:szCs w:val="24"/>
                        </w:rPr>
                        <w:t xml:space="preserve">Join our education strategy team and/or </w:t>
                      </w:r>
                      <w:r>
                        <w:rPr>
                          <w:rFonts w:cs="Arial"/>
                          <w:color w:val="000000"/>
                          <w:sz w:val="24"/>
                          <w:szCs w:val="24"/>
                        </w:rPr>
                        <w:t xml:space="preserve">helps us </w:t>
                      </w:r>
                      <w:r w:rsidRPr="00C11268">
                        <w:rPr>
                          <w:rFonts w:cs="Arial"/>
                          <w:color w:val="000000"/>
                          <w:sz w:val="24"/>
                          <w:szCs w:val="24"/>
                        </w:rPr>
                        <w:t xml:space="preserve">deliver our </w:t>
                      </w:r>
                      <w:r>
                        <w:rPr>
                          <w:rFonts w:cs="Arial"/>
                          <w:color w:val="000000"/>
                          <w:sz w:val="24"/>
                          <w:szCs w:val="24"/>
                        </w:rPr>
                        <w:t xml:space="preserve">on </w:t>
                      </w:r>
                      <w:r w:rsidRPr="00C11268">
                        <w:rPr>
                          <w:rFonts w:cs="Arial"/>
                          <w:color w:val="000000"/>
                          <w:sz w:val="24"/>
                          <w:szCs w:val="24"/>
                        </w:rPr>
                        <w:t>strategic plan</w:t>
                      </w:r>
                    </w:p>
                    <w:p w14:paraId="3E459100" w14:textId="0720DB37" w:rsidR="00583FAB" w:rsidRPr="000941D4" w:rsidRDefault="00583FAB" w:rsidP="00800CCE">
                      <w:pPr>
                        <w:ind w:left="567"/>
                        <w:rPr>
                          <w:rFonts w:cs="Arial"/>
                        </w:rPr>
                      </w:pPr>
                    </w:p>
                  </w:txbxContent>
                </v:textbox>
                <w10:wrap type="square"/>
              </v:shape>
            </w:pict>
          </mc:Fallback>
        </mc:AlternateContent>
      </w:r>
    </w:p>
    <w:p w14:paraId="68C82220" w14:textId="77777777" w:rsidR="00800CCE" w:rsidRPr="00C264DB" w:rsidRDefault="00800CCE" w:rsidP="00800CCE">
      <w:pPr>
        <w:ind w:left="709" w:right="674"/>
        <w:rPr>
          <w:rFonts w:asciiTheme="minorHAnsi" w:hAnsiTheme="minorHAnsi" w:cs="Arial"/>
          <w:sz w:val="16"/>
        </w:rPr>
      </w:pPr>
    </w:p>
    <w:p w14:paraId="60D21A83" w14:textId="77777777" w:rsidR="00800CCE" w:rsidRPr="00C264DB" w:rsidRDefault="00800CCE" w:rsidP="00800CCE">
      <w:pPr>
        <w:ind w:left="709" w:right="674"/>
        <w:rPr>
          <w:rFonts w:asciiTheme="minorHAnsi" w:hAnsiTheme="minorHAnsi" w:cs="Arial"/>
          <w:sz w:val="16"/>
        </w:rPr>
      </w:pPr>
    </w:p>
    <w:p w14:paraId="774FFB36" w14:textId="77777777" w:rsidR="00800CCE" w:rsidRPr="00C264DB" w:rsidRDefault="00800CCE" w:rsidP="00800CCE">
      <w:pPr>
        <w:ind w:left="709" w:right="674"/>
        <w:rPr>
          <w:rFonts w:asciiTheme="minorHAnsi" w:hAnsiTheme="minorHAnsi" w:cs="Arial"/>
          <w:sz w:val="16"/>
        </w:rPr>
      </w:pPr>
    </w:p>
    <w:p w14:paraId="52654ED6" w14:textId="77777777" w:rsidR="00800CCE" w:rsidRPr="00C264DB" w:rsidRDefault="00800CCE" w:rsidP="00800CCE">
      <w:pPr>
        <w:ind w:left="709" w:right="674"/>
        <w:rPr>
          <w:rFonts w:asciiTheme="minorHAnsi" w:hAnsiTheme="minorHAnsi" w:cs="Arial"/>
          <w:sz w:val="16"/>
        </w:rPr>
      </w:pPr>
    </w:p>
    <w:p w14:paraId="138E4A47" w14:textId="77777777" w:rsidR="00800CCE" w:rsidRPr="00C264DB" w:rsidRDefault="00800CCE" w:rsidP="00800CCE">
      <w:pPr>
        <w:ind w:left="709" w:right="674"/>
        <w:rPr>
          <w:rFonts w:asciiTheme="minorHAnsi" w:hAnsiTheme="minorHAnsi" w:cs="Arial"/>
          <w:sz w:val="16"/>
        </w:rPr>
      </w:pPr>
    </w:p>
    <w:p w14:paraId="54C433CC" w14:textId="77777777" w:rsidR="00800CCE" w:rsidRPr="00C264DB" w:rsidRDefault="00800CCE" w:rsidP="00800CCE">
      <w:pPr>
        <w:ind w:left="709" w:right="674"/>
        <w:rPr>
          <w:rFonts w:asciiTheme="minorHAnsi" w:hAnsiTheme="minorHAnsi" w:cs="Arial"/>
          <w:b/>
          <w:color w:val="596984" w:themeColor="accent4" w:themeShade="BF"/>
          <w:szCs w:val="22"/>
        </w:rPr>
      </w:pPr>
      <w:r w:rsidRPr="00C264DB">
        <w:rPr>
          <w:rFonts w:asciiTheme="minorHAnsi" w:hAnsiTheme="minorHAnsi"/>
          <w:b/>
          <w:color w:val="596984" w:themeColor="accent4" w:themeShade="BF"/>
          <w:sz w:val="28"/>
        </w:rPr>
        <w:t>CONTACT US</w:t>
      </w:r>
    </w:p>
    <w:p w14:paraId="0604072F" w14:textId="77777777" w:rsidR="00800CCE" w:rsidRPr="00C264DB" w:rsidRDefault="00800CCE" w:rsidP="00800CCE">
      <w:pPr>
        <w:ind w:left="709"/>
        <w:rPr>
          <w:rFonts w:asciiTheme="minorHAnsi" w:hAnsiTheme="minorHAnsi" w:cs="Arial"/>
        </w:rPr>
      </w:pPr>
    </w:p>
    <w:p w14:paraId="63944308" w14:textId="7D418BCA" w:rsidR="00800CCE" w:rsidRPr="00C264DB" w:rsidRDefault="001F03AA" w:rsidP="00800CCE">
      <w:pPr>
        <w:tabs>
          <w:tab w:val="left" w:pos="709"/>
          <w:tab w:val="left" w:pos="851"/>
        </w:tabs>
        <w:ind w:left="709" w:right="674"/>
        <w:rPr>
          <w:rFonts w:asciiTheme="minorHAnsi" w:hAnsiTheme="minorHAnsi"/>
          <w:color w:val="596984" w:themeColor="accent4" w:themeShade="BF"/>
        </w:rPr>
      </w:pPr>
      <w:r w:rsidRPr="00C264DB">
        <w:rPr>
          <w:rFonts w:asciiTheme="minorHAnsi" w:hAnsiTheme="minorHAnsi"/>
          <w:color w:val="596984" w:themeColor="accent4" w:themeShade="BF"/>
        </w:rPr>
        <w:t>P O Box 3161</w:t>
      </w:r>
    </w:p>
    <w:p w14:paraId="569CB872" w14:textId="100EC4C8" w:rsidR="001F03AA" w:rsidRPr="00C264DB" w:rsidRDefault="001F03AA" w:rsidP="00800CCE">
      <w:pPr>
        <w:tabs>
          <w:tab w:val="left" w:pos="709"/>
          <w:tab w:val="left" w:pos="851"/>
        </w:tabs>
        <w:ind w:left="709" w:right="674"/>
        <w:rPr>
          <w:rFonts w:asciiTheme="minorHAnsi" w:hAnsiTheme="minorHAnsi"/>
          <w:color w:val="596984" w:themeColor="accent4" w:themeShade="BF"/>
        </w:rPr>
      </w:pPr>
      <w:r w:rsidRPr="00C264DB">
        <w:rPr>
          <w:rFonts w:asciiTheme="minorHAnsi" w:hAnsiTheme="minorHAnsi"/>
          <w:color w:val="596984" w:themeColor="accent4" w:themeShade="BF"/>
        </w:rPr>
        <w:t xml:space="preserve">Caroline Springs VIC 3023 </w:t>
      </w:r>
    </w:p>
    <w:p w14:paraId="49DC6325" w14:textId="466DC664" w:rsidR="00800CCE" w:rsidRPr="00C264DB" w:rsidRDefault="001F03AA" w:rsidP="00800CCE">
      <w:pPr>
        <w:tabs>
          <w:tab w:val="left" w:pos="709"/>
          <w:tab w:val="left" w:pos="851"/>
        </w:tabs>
        <w:ind w:left="709" w:right="674"/>
        <w:rPr>
          <w:rFonts w:asciiTheme="minorHAnsi" w:hAnsiTheme="minorHAnsi"/>
          <w:color w:val="596984" w:themeColor="accent4" w:themeShade="BF"/>
        </w:rPr>
      </w:pPr>
      <w:r w:rsidRPr="00C264DB">
        <w:rPr>
          <w:rFonts w:asciiTheme="minorHAnsi" w:hAnsiTheme="minorHAnsi"/>
          <w:color w:val="596984" w:themeColor="accent4" w:themeShade="BF"/>
        </w:rPr>
        <w:t>P: 1300 68 11 34</w:t>
      </w:r>
    </w:p>
    <w:p w14:paraId="26D46918" w14:textId="725EDB31" w:rsidR="00800CCE" w:rsidRPr="00C264DB" w:rsidRDefault="001F03AA" w:rsidP="00800CCE">
      <w:pPr>
        <w:tabs>
          <w:tab w:val="left" w:pos="709"/>
          <w:tab w:val="left" w:pos="851"/>
        </w:tabs>
        <w:ind w:left="709" w:right="674"/>
        <w:rPr>
          <w:rFonts w:asciiTheme="minorHAnsi" w:hAnsiTheme="minorHAnsi"/>
          <w:color w:val="596984" w:themeColor="accent4" w:themeShade="BF"/>
        </w:rPr>
      </w:pPr>
      <w:r w:rsidRPr="00C264DB">
        <w:rPr>
          <w:rFonts w:asciiTheme="minorHAnsi" w:hAnsiTheme="minorHAnsi"/>
          <w:color w:val="596984" w:themeColor="accent4" w:themeShade="BF"/>
        </w:rPr>
        <w:t xml:space="preserve">F: (03) </w:t>
      </w:r>
      <w:r w:rsidR="00731DDF">
        <w:rPr>
          <w:rFonts w:asciiTheme="minorHAnsi" w:hAnsiTheme="minorHAnsi"/>
          <w:color w:val="596984" w:themeColor="accent4" w:themeShade="BF"/>
        </w:rPr>
        <w:t>5315 2972</w:t>
      </w:r>
    </w:p>
    <w:p w14:paraId="3DD091B7" w14:textId="7C60C450" w:rsidR="00800CCE" w:rsidRPr="00C264DB" w:rsidRDefault="001F03AA" w:rsidP="00800CCE">
      <w:pPr>
        <w:tabs>
          <w:tab w:val="left" w:pos="709"/>
          <w:tab w:val="left" w:pos="851"/>
        </w:tabs>
        <w:ind w:left="709" w:right="674"/>
        <w:rPr>
          <w:rFonts w:asciiTheme="minorHAnsi" w:hAnsiTheme="minorHAnsi"/>
          <w:color w:val="596984" w:themeColor="accent4" w:themeShade="BF"/>
        </w:rPr>
      </w:pPr>
      <w:r w:rsidRPr="00C264DB">
        <w:rPr>
          <w:rFonts w:asciiTheme="minorHAnsi" w:hAnsiTheme="minorHAnsi"/>
          <w:color w:val="596984" w:themeColor="accent4" w:themeShade="BF"/>
        </w:rPr>
        <w:t>E: admin@cilta.com.au</w:t>
      </w:r>
    </w:p>
    <w:p w14:paraId="0572E4B6" w14:textId="11110B59" w:rsidR="00800CCE" w:rsidRDefault="001F03AA" w:rsidP="00800CCE">
      <w:pPr>
        <w:tabs>
          <w:tab w:val="left" w:pos="709"/>
          <w:tab w:val="left" w:pos="851"/>
          <w:tab w:val="left" w:pos="3300"/>
        </w:tabs>
        <w:ind w:left="709" w:right="674"/>
        <w:rPr>
          <w:rFonts w:asciiTheme="minorHAnsi" w:hAnsiTheme="minorHAnsi"/>
          <w:color w:val="596984" w:themeColor="accent4" w:themeShade="BF"/>
        </w:rPr>
      </w:pPr>
      <w:r w:rsidRPr="00C264DB">
        <w:rPr>
          <w:rFonts w:asciiTheme="minorHAnsi" w:hAnsiTheme="minorHAnsi"/>
          <w:color w:val="596984" w:themeColor="accent4" w:themeShade="BF"/>
        </w:rPr>
        <w:t xml:space="preserve">W: </w:t>
      </w:r>
      <w:hyperlink r:id="rId151" w:history="1">
        <w:r w:rsidR="002F003D" w:rsidRPr="00D21249">
          <w:rPr>
            <w:rStyle w:val="Hyperlink"/>
            <w:rFonts w:asciiTheme="minorHAnsi" w:hAnsiTheme="minorHAnsi"/>
          </w:rPr>
          <w:t>www.cilta.com.au</w:t>
        </w:r>
      </w:hyperlink>
    </w:p>
    <w:p w14:paraId="7B5F1281" w14:textId="03D363B7" w:rsidR="002F003D" w:rsidRDefault="002F003D" w:rsidP="00800CCE">
      <w:pPr>
        <w:tabs>
          <w:tab w:val="left" w:pos="709"/>
          <w:tab w:val="left" w:pos="851"/>
          <w:tab w:val="left" w:pos="3300"/>
        </w:tabs>
        <w:ind w:left="709" w:right="674"/>
        <w:rPr>
          <w:rFonts w:asciiTheme="minorHAnsi" w:hAnsiTheme="minorHAnsi"/>
          <w:color w:val="596984" w:themeColor="accent4" w:themeShade="BF"/>
        </w:rPr>
      </w:pPr>
      <w:r>
        <w:rPr>
          <w:rFonts w:asciiTheme="minorHAnsi" w:hAnsiTheme="minorHAnsi"/>
          <w:color w:val="596984" w:themeColor="accent4" w:themeShade="BF"/>
        </w:rPr>
        <w:t>ABN: 47 367 894 930</w:t>
      </w:r>
    </w:p>
    <w:p w14:paraId="55ED188B" w14:textId="2D75A150" w:rsidR="002F003D" w:rsidRPr="00C264DB" w:rsidRDefault="002F003D" w:rsidP="00800CCE">
      <w:pPr>
        <w:tabs>
          <w:tab w:val="left" w:pos="709"/>
          <w:tab w:val="left" w:pos="851"/>
          <w:tab w:val="left" w:pos="3300"/>
        </w:tabs>
        <w:ind w:left="709" w:right="674"/>
        <w:rPr>
          <w:rFonts w:asciiTheme="minorHAnsi" w:hAnsiTheme="minorHAnsi"/>
          <w:color w:val="596984" w:themeColor="accent4" w:themeShade="BF"/>
        </w:rPr>
      </w:pPr>
      <w:r>
        <w:rPr>
          <w:rFonts w:asciiTheme="minorHAnsi" w:hAnsiTheme="minorHAnsi"/>
          <w:color w:val="596984" w:themeColor="accent4" w:themeShade="BF"/>
        </w:rPr>
        <w:t>ARBN/CAN: 058 844 714</w:t>
      </w:r>
    </w:p>
    <w:p w14:paraId="23BCDBAE" w14:textId="0817E3A1" w:rsidR="00121D8B" w:rsidRDefault="00121D8B">
      <w:pPr>
        <w:rPr>
          <w:rFonts w:asciiTheme="minorHAnsi" w:hAnsiTheme="minorHAnsi"/>
        </w:rPr>
      </w:pPr>
      <w:r>
        <w:rPr>
          <w:rFonts w:asciiTheme="minorHAnsi" w:hAnsiTheme="minorHAnsi"/>
        </w:rPr>
        <w:br w:type="page"/>
      </w:r>
    </w:p>
    <w:p w14:paraId="178457C8" w14:textId="77777777" w:rsidR="003F63CF" w:rsidRPr="00C264DB" w:rsidRDefault="003F63CF" w:rsidP="00800CCE">
      <w:pPr>
        <w:tabs>
          <w:tab w:val="left" w:pos="709"/>
          <w:tab w:val="left" w:pos="851"/>
        </w:tabs>
        <w:ind w:left="709" w:right="674"/>
        <w:rPr>
          <w:rFonts w:asciiTheme="minorHAnsi" w:hAnsiTheme="minorHAnsi"/>
        </w:rPr>
      </w:pPr>
    </w:p>
    <w:p w14:paraId="1F447994" w14:textId="77777777" w:rsidR="00800CCE" w:rsidRPr="00C264DB" w:rsidRDefault="00800CCE" w:rsidP="00800CCE">
      <w:pPr>
        <w:rPr>
          <w:rFonts w:asciiTheme="minorHAnsi" w:hAnsiTheme="minorHAnsi" w:cs="Arial"/>
          <w:sz w:val="16"/>
        </w:rPr>
      </w:pPr>
    </w:p>
    <w:sectPr w:rsidR="00800CCE" w:rsidRPr="00C264DB" w:rsidSect="00152035">
      <w:headerReference w:type="even" r:id="rId152"/>
      <w:headerReference w:type="default" r:id="rId153"/>
      <w:footerReference w:type="default" r:id="rId154"/>
      <w:headerReference w:type="first" r:id="rId155"/>
      <w:pgSz w:w="11906" w:h="16838"/>
      <w:pgMar w:top="567" w:right="567" w:bottom="567" w:left="567" w:header="567" w:footer="5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7BA197" w14:textId="77777777" w:rsidR="001006E9" w:rsidRDefault="001006E9">
      <w:r>
        <w:separator/>
      </w:r>
    </w:p>
  </w:endnote>
  <w:endnote w:type="continuationSeparator" w:id="0">
    <w:p w14:paraId="2E60A404" w14:textId="77777777" w:rsidR="001006E9" w:rsidRDefault="001006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PT Sans Narrow">
    <w:altName w:val="Times New Roman"/>
    <w:charset w:val="4D"/>
    <w:family w:val="swiss"/>
    <w:pitch w:val="variable"/>
    <w:sig w:usb0="A00002EF" w:usb1="5000204B"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3F9590" w14:textId="174634AA" w:rsidR="00583FAB" w:rsidRDefault="00583FAB" w:rsidP="00E40862">
    <w:pPr>
      <w:pStyle w:val="Footer"/>
      <w:tabs>
        <w:tab w:val="clear" w:pos="4153"/>
        <w:tab w:val="clear" w:pos="8306"/>
        <w:tab w:val="right" w:pos="10348"/>
      </w:tabs>
    </w:pPr>
    <w:r>
      <w:t>Annual Report 2017/18</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196950" w14:textId="77777777" w:rsidR="00583FAB" w:rsidRDefault="00583FAB" w:rsidP="00E40862">
    <w:pPr>
      <w:pStyle w:val="Footer"/>
      <w:tabs>
        <w:tab w:val="clear" w:pos="4153"/>
        <w:tab w:val="clear" w:pos="8306"/>
        <w:tab w:val="right" w:pos="10348"/>
      </w:tabs>
    </w:pPr>
    <w:r>
      <w:t>_____________________________________________________________________________________</w:t>
    </w:r>
  </w:p>
  <w:p w14:paraId="18EA1C80" w14:textId="73F3B72B" w:rsidR="00583FAB" w:rsidRDefault="00583FAB" w:rsidP="00E40862">
    <w:pPr>
      <w:pStyle w:val="Footer"/>
      <w:tabs>
        <w:tab w:val="clear" w:pos="4153"/>
        <w:tab w:val="clear" w:pos="8306"/>
        <w:tab w:val="right" w:pos="10348"/>
      </w:tabs>
    </w:pPr>
    <w:r>
      <w:t xml:space="preserve">Annual Report </w:t>
    </w:r>
    <w:r w:rsidRPr="00DF7BFE">
      <w:t xml:space="preserve">2017/18 </w:t>
    </w:r>
    <w:r>
      <w:t>The Chartered Institute of Logistics and Transport Australia</w:t>
    </w:r>
    <w:r>
      <w:tab/>
    </w:r>
    <w:r>
      <w:rPr>
        <w:rStyle w:val="PageNumber"/>
      </w:rPr>
      <w:fldChar w:fldCharType="begin"/>
    </w:r>
    <w:r>
      <w:rPr>
        <w:rStyle w:val="PageNumber"/>
      </w:rPr>
      <w:instrText xml:space="preserve"> PAGE </w:instrText>
    </w:r>
    <w:r>
      <w:rPr>
        <w:rStyle w:val="PageNumber"/>
      </w:rPr>
      <w:fldChar w:fldCharType="separate"/>
    </w:r>
    <w:r w:rsidR="00C65685">
      <w:rPr>
        <w:rStyle w:val="PageNumber"/>
        <w:noProof/>
      </w:rPr>
      <w:t>5</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898E6C" w14:textId="77777777" w:rsidR="00583FAB" w:rsidRDefault="00583FAB" w:rsidP="00E40862">
    <w:pPr>
      <w:pStyle w:val="Footer"/>
      <w:tabs>
        <w:tab w:val="clear" w:pos="4153"/>
        <w:tab w:val="clear" w:pos="8306"/>
        <w:tab w:val="right" w:pos="10348"/>
      </w:tabs>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B0C4B2" w14:textId="77777777" w:rsidR="00583FAB" w:rsidRDefault="00583FAB" w:rsidP="002C379B">
    <w:pPr>
      <w:pStyle w:val="Footer"/>
      <w:tabs>
        <w:tab w:val="clear" w:pos="4153"/>
        <w:tab w:val="clear" w:pos="8306"/>
        <w:tab w:val="right" w:pos="10348"/>
      </w:tabs>
    </w:pPr>
    <w:r>
      <w:t>_____________________________________________________________________________________</w:t>
    </w:r>
  </w:p>
  <w:p w14:paraId="1176C66B" w14:textId="7526FDC1" w:rsidR="00583FAB" w:rsidRPr="002C379B" w:rsidRDefault="00583FAB" w:rsidP="002C379B">
    <w:pPr>
      <w:pStyle w:val="Footer"/>
      <w:tabs>
        <w:tab w:val="clear" w:pos="4153"/>
        <w:tab w:val="clear" w:pos="8306"/>
        <w:tab w:val="right" w:pos="10348"/>
      </w:tabs>
    </w:pPr>
    <w:r>
      <w:t xml:space="preserve">Annual Report </w:t>
    </w:r>
    <w:r w:rsidRPr="00DF7BFE">
      <w:t xml:space="preserve">2017/18 </w:t>
    </w:r>
    <w:r>
      <w:t>The Chartered Institute of Logistics and Transport Australia</w:t>
    </w:r>
    <w:r>
      <w:tab/>
    </w:r>
    <w:r>
      <w:rPr>
        <w:rStyle w:val="PageNumber"/>
      </w:rPr>
      <w:fldChar w:fldCharType="begin"/>
    </w:r>
    <w:r>
      <w:rPr>
        <w:rStyle w:val="PageNumber"/>
      </w:rPr>
      <w:instrText xml:space="preserve"> PAGE </w:instrText>
    </w:r>
    <w:r>
      <w:rPr>
        <w:rStyle w:val="PageNumber"/>
      </w:rPr>
      <w:fldChar w:fldCharType="separate"/>
    </w:r>
    <w:r w:rsidR="00C65685">
      <w:rPr>
        <w:rStyle w:val="PageNumber"/>
        <w:noProof/>
      </w:rPr>
      <w:t>14</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387AA7" w14:textId="77777777" w:rsidR="00583FAB" w:rsidRDefault="00583FAB" w:rsidP="001103B4">
    <w:pPr>
      <w:pStyle w:val="Footer"/>
      <w:tabs>
        <w:tab w:val="clear" w:pos="4153"/>
        <w:tab w:val="clear" w:pos="8306"/>
        <w:tab w:val="right" w:pos="10348"/>
      </w:tabs>
    </w:pPr>
    <w:r>
      <w:t>_____________________________________________________________________________________</w:t>
    </w:r>
  </w:p>
  <w:p w14:paraId="5DC63D38" w14:textId="15E7348C" w:rsidR="00583FAB" w:rsidRPr="001103B4" w:rsidRDefault="00583FAB" w:rsidP="001103B4">
    <w:pPr>
      <w:pStyle w:val="Footer"/>
      <w:tabs>
        <w:tab w:val="clear" w:pos="4153"/>
        <w:tab w:val="clear" w:pos="8306"/>
        <w:tab w:val="right" w:pos="10348"/>
      </w:tabs>
      <w:rPr>
        <w:rStyle w:val="PageNumber"/>
        <w:sz w:val="22"/>
      </w:rPr>
    </w:pPr>
    <w:r>
      <w:t xml:space="preserve">Annual </w:t>
    </w:r>
    <w:r w:rsidRPr="00DF7BFE">
      <w:t>Report 201</w:t>
    </w:r>
    <w:r>
      <w:t>8</w:t>
    </w:r>
    <w:r w:rsidRPr="00DF7BFE">
      <w:t>/1</w:t>
    </w:r>
    <w:r>
      <w:t>9</w:t>
    </w:r>
    <w:r w:rsidRPr="00DF7BFE">
      <w:t xml:space="preserve"> </w:t>
    </w:r>
    <w:r>
      <w:t>The Chartered Institute of Logistics and Transport Australia</w:t>
    </w:r>
    <w:r>
      <w:tab/>
    </w:r>
    <w:r>
      <w:rPr>
        <w:rStyle w:val="PageNumber"/>
      </w:rPr>
      <w:fldChar w:fldCharType="begin"/>
    </w:r>
    <w:r>
      <w:rPr>
        <w:rStyle w:val="PageNumber"/>
      </w:rPr>
      <w:instrText xml:space="preserve"> PAGE </w:instrText>
    </w:r>
    <w:r>
      <w:rPr>
        <w:rStyle w:val="PageNumber"/>
      </w:rPr>
      <w:fldChar w:fldCharType="separate"/>
    </w:r>
    <w:r w:rsidR="00C65685">
      <w:rPr>
        <w:rStyle w:val="PageNumber"/>
        <w:noProof/>
      </w:rPr>
      <w:t>67</w:t>
    </w:r>
    <w:r>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8E2698" w14:textId="5F11B5AE" w:rsidR="00583FAB" w:rsidRPr="001103B4" w:rsidRDefault="00583FAB" w:rsidP="001103B4">
    <w:pPr>
      <w:pStyle w:val="Footer"/>
      <w:tabs>
        <w:tab w:val="clear" w:pos="4153"/>
        <w:tab w:val="clear" w:pos="8306"/>
        <w:tab w:val="right" w:pos="10348"/>
      </w:tabs>
      <w:rPr>
        <w:rStyle w:val="PageNumber"/>
        <w:sz w:val="22"/>
      </w:rPr>
    </w:pPr>
    <w:r>
      <w:t xml:space="preserve">Annual Report </w:t>
    </w:r>
    <w:r w:rsidRPr="00DF7BFE">
      <w:t xml:space="preserve">2017/18 </w:t>
    </w:r>
    <w:r>
      <w:t>The Chartered Institute of Logistics and Transport Australia</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785F6A9" w14:textId="77777777" w:rsidR="001006E9" w:rsidRDefault="001006E9">
      <w:r>
        <w:separator/>
      </w:r>
    </w:p>
  </w:footnote>
  <w:footnote w:type="continuationSeparator" w:id="0">
    <w:p w14:paraId="4099CAAC" w14:textId="77777777" w:rsidR="001006E9" w:rsidRDefault="001006E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3EFFA0" w14:textId="487F8330" w:rsidR="00583FAB" w:rsidRDefault="00583FAB">
    <w:pPr>
      <w:pStyle w:val="Header"/>
    </w:pPr>
    <w:r>
      <w:rPr>
        <w:noProof/>
      </w:rPr>
      <mc:AlternateContent>
        <mc:Choice Requires="wps">
          <w:drawing>
            <wp:anchor distT="0" distB="0" distL="114300" distR="114300" simplePos="0" relativeHeight="251716608" behindDoc="1" locked="0" layoutInCell="0" allowOverlap="1" wp14:anchorId="29161508" wp14:editId="62C68A0D">
              <wp:simplePos x="0" y="0"/>
              <wp:positionH relativeFrom="margin">
                <wp:align>center</wp:align>
              </wp:positionH>
              <wp:positionV relativeFrom="margin">
                <wp:align>center</wp:align>
              </wp:positionV>
              <wp:extent cx="6840220" cy="3420110"/>
              <wp:effectExtent l="0" t="0" r="0" b="0"/>
              <wp:wrapNone/>
              <wp:docPr id="155" name="WordArt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40220" cy="34201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9A46053" w14:textId="77777777" w:rsidR="00583FAB" w:rsidRDefault="00583FAB" w:rsidP="00B836F4">
                          <w:pPr>
                            <w:jc w:val="center"/>
                          </w:pPr>
                          <w:r>
                            <w:rPr>
                              <w:color w:val="ACCBF9" w:themeColor="background2"/>
                              <w:sz w:val="16"/>
                              <w:szCs w:val="16"/>
                              <w:lang w:val="en-GB"/>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9161508" id="_x0000_t202" coordsize="21600,21600" o:spt="202" path="m,l,21600r21600,l21600,xe">
              <v:stroke joinstyle="miter"/>
              <v:path gradientshapeok="t" o:connecttype="rect"/>
            </v:shapetype>
            <v:shape id="WordArt 46" o:spid="_x0000_s1032" type="#_x0000_t202" style="position:absolute;margin-left:0;margin-top:0;width:538.6pt;height:269.3pt;z-index:-2515998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" o:allowincell="f" filled="f" stroked="f">
              <v:stroke joinstyle="round"/>
              <v:path arrowok="t"/>
              <v:textbox>
                <w:txbxContent>
                  <w:p w14:paraId="59A46053" w14:textId="77777777" w:rsidR="00583FAB" w:rsidRDefault="00583FAB" w:rsidP="00B836F4">
                    <w:pPr>
                      <w:jc w:val="center"/>
                    </w:pPr>
                    <w:r>
                      <w:rPr>
                        <w:color w:val="ACCBF9" w:themeColor="background2"/>
                        <w:sz w:val="16"/>
                        <w:szCs w:val="16"/>
                        <w:lang w:val="en-GB"/>
                      </w:rPr>
                      <w:t>Draft</w:t>
                    </w:r>
                  </w:p>
                </w:txbxContent>
              </v:textbox>
              <w10:wrap anchorx="margin" anchory="margin"/>
            </v:shape>
          </w:pict>
        </mc:Fallback>
      </mc:AlternateContent>
    </w:r>
    <w:r w:rsidR="00C65685">
      <w:rPr>
        <w:noProof/>
      </w:rPr>
      <w:pict w14:anchorId="1673730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2060" type="#_x0000_t136" alt="" style="position:absolute;margin-left:0;margin-top:0;width:538.6pt;height:134.65pt;z-index:-251655168;mso-wrap-edited:f;mso-width-percent:0;mso-height-percent:0;mso-position-horizontal:center;mso-position-horizontal-relative:margin;mso-position-vertical:center;mso-position-vertical-relative:margin;mso-width-percent:0;mso-height-percent:0" o:allowincell="f" fillcolor="silver" stroked="f">
          <v:textpath style="font-family:&quot;Times New Roman&quot;;font-size:1pt" string="Draft only"/>
          <w10:wrap anchorx="margin" anchory="margin"/>
        </v:shape>
      </w:pict>
    </w:r>
    <w:r w:rsidR="00C65685">
      <w:rPr>
        <w:noProof/>
      </w:rPr>
      <w:pict w14:anchorId="47DD3BB7">
        <v:shape id="PowerPlusWaterMarkObject1" o:spid="_x0000_s2059" type="#_x0000_t136" alt="" style="position:absolute;margin-left:0;margin-top:0;width:538.6pt;height:134.65pt;z-index:-251657216;mso-wrap-edited:f;mso-width-percent:0;mso-height-percent:0;mso-position-horizontal:center;mso-position-horizontal-relative:margin;mso-position-vertical:center;mso-position-vertical-relative:margin;mso-width-percent:0;mso-height-percent:0" o:allowincell="f" fillcolor="silver" stroked="f">
          <v:textpath style="font-family:&quot;Times New Roman&quot;;font-size:1pt" string="Draft only"/>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FB7D47" w14:textId="2F0CFFFA" w:rsidR="00583FAB" w:rsidRPr="00F94095" w:rsidRDefault="00583FAB" w:rsidP="0021543C">
    <w:pPr>
      <w:pStyle w:val="Header"/>
      <w:tabs>
        <w:tab w:val="clear" w:pos="4153"/>
        <w:tab w:val="clear" w:pos="8306"/>
        <w:tab w:val="right" w:pos="10348"/>
      </w:tabs>
      <w:rPr>
        <w:u w:val="single"/>
      </w:rPr>
    </w:pPr>
    <w:r>
      <w:rPr>
        <w:u w:val="single"/>
      </w:rPr>
      <w:tab/>
      <w:t>An Overview of CILTA</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FB1AF4" w14:textId="7D5F28CC" w:rsidR="00583FAB" w:rsidRDefault="00583FAB">
    <w:pPr>
      <w:pStyle w:val="Header"/>
    </w:pPr>
    <w:r>
      <w:rPr>
        <w:noProof/>
      </w:rPr>
      <mc:AlternateContent>
        <mc:Choice Requires="wps">
          <w:drawing>
            <wp:anchor distT="0" distB="0" distL="114300" distR="114300" simplePos="0" relativeHeight="251737088" behindDoc="1" locked="0" layoutInCell="0" allowOverlap="1" wp14:anchorId="4AA65192" wp14:editId="1B8B55C4">
              <wp:simplePos x="0" y="0"/>
              <wp:positionH relativeFrom="margin">
                <wp:align>center</wp:align>
              </wp:positionH>
              <wp:positionV relativeFrom="margin">
                <wp:align>center</wp:align>
              </wp:positionV>
              <wp:extent cx="6840220" cy="3420110"/>
              <wp:effectExtent l="0" t="0" r="0" b="0"/>
              <wp:wrapNone/>
              <wp:docPr id="142" name="WordArt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40220" cy="34201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06292B7" w14:textId="77777777" w:rsidR="00583FAB" w:rsidRDefault="00583FAB" w:rsidP="00B836F4">
                          <w:pPr>
                            <w:jc w:val="center"/>
                          </w:pPr>
                          <w:r>
                            <w:rPr>
                              <w:color w:val="ACCBF9" w:themeColor="background2"/>
                              <w:sz w:val="16"/>
                              <w:szCs w:val="16"/>
                              <w:lang w:val="en-GB"/>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AA65192" id="_x0000_t202" coordsize="21600,21600" o:spt="202" path="m,l,21600r21600,l21600,xe">
              <v:stroke joinstyle="miter"/>
              <v:path gradientshapeok="t" o:connecttype="rect"/>
            </v:shapetype>
            <v:shape id="WordArt 33" o:spid="_x0000_s1038" type="#_x0000_t202" style="position:absolute;margin-left:0;margin-top:0;width:538.6pt;height:269.3pt;z-index:-25157939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" o:allowincell="f" filled="f" stroked="f">
              <v:stroke joinstyle="round"/>
              <v:path arrowok="t"/>
              <v:textbox>
                <w:txbxContent>
                  <w:p w14:paraId="606292B7" w14:textId="77777777" w:rsidR="00583FAB" w:rsidRDefault="00583FAB" w:rsidP="00B836F4">
                    <w:pPr>
                      <w:jc w:val="center"/>
                    </w:pPr>
                    <w:r>
                      <w:rPr>
                        <w:color w:val="ACCBF9" w:themeColor="background2"/>
                        <w:sz w:val="16"/>
                        <w:szCs w:val="16"/>
                        <w:lang w:val="en-GB"/>
                      </w:rPr>
                      <w:t>Draft</w:t>
                    </w:r>
                  </w:p>
                </w:txbxContent>
              </v:textbox>
              <w10:wrap anchorx="margin" anchory="margin"/>
            </v:shape>
          </w:pict>
        </mc:Fallback>
      </mc:AlternateContent>
    </w:r>
    <w:r w:rsidR="00C65685">
      <w:rPr>
        <w:noProof/>
      </w:rPr>
      <w:pict w14:anchorId="7CF33BA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 o:spid="_x0000_s2053" type="#_x0000_t136" alt="" style="position:absolute;margin-left:0;margin-top:0;width:538.6pt;height:134.65pt;z-index:-251634688;mso-wrap-edited:f;mso-width-percent:0;mso-height-percent:0;mso-position-horizontal:center;mso-position-horizontal-relative:margin;mso-position-vertical:center;mso-position-vertical-relative:margin;mso-width-percent:0;mso-height-percent:0" o:allowincell="f" fillcolor="silver" stroked="f">
          <v:textpath style="font-family:&quot;Times New Roman&quot;;font-size:1pt" string="Draft only"/>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6DFC59" w14:textId="54D0DED1" w:rsidR="00583FAB" w:rsidRDefault="00583FAB">
    <w:pPr>
      <w:pStyle w:val="Header"/>
    </w:pPr>
    <w:r>
      <w:rPr>
        <w:noProof/>
      </w:rPr>
      <mc:AlternateContent>
        <mc:Choice Requires="wps">
          <w:drawing>
            <wp:anchor distT="0" distB="0" distL="114300" distR="114300" simplePos="0" relativeHeight="251759616" behindDoc="1" locked="0" layoutInCell="0" allowOverlap="1" wp14:anchorId="50D3C7F4" wp14:editId="2F8CE7CB">
              <wp:simplePos x="0" y="0"/>
              <wp:positionH relativeFrom="margin">
                <wp:align>center</wp:align>
              </wp:positionH>
              <wp:positionV relativeFrom="margin">
                <wp:align>center</wp:align>
              </wp:positionV>
              <wp:extent cx="6840220" cy="3420110"/>
              <wp:effectExtent l="0" t="0" r="0" b="0"/>
              <wp:wrapNone/>
              <wp:docPr id="140" name="WordArt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40220" cy="34201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D8AFF9A" w14:textId="77777777" w:rsidR="00583FAB" w:rsidRDefault="00583FAB" w:rsidP="00B836F4">
                          <w:pPr>
                            <w:jc w:val="center"/>
                          </w:pPr>
                          <w:r>
                            <w:rPr>
                              <w:color w:val="ACCBF9" w:themeColor="background2"/>
                              <w:sz w:val="16"/>
                              <w:szCs w:val="16"/>
                              <w:lang w:val="en-GB"/>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0D3C7F4" id="_x0000_t202" coordsize="21600,21600" o:spt="202" path="m,l,21600r21600,l21600,xe">
              <v:stroke joinstyle="miter"/>
              <v:path gradientshapeok="t" o:connecttype="rect"/>
            </v:shapetype>
            <v:shape id="WordArt 31" o:spid="_x0000_s1039" type="#_x0000_t202" style="position:absolute;margin-left:0;margin-top:0;width:538.6pt;height:269.3pt;z-index:-25155686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" o:allowincell="f" filled="f" stroked="f">
              <v:stroke joinstyle="round"/>
              <v:path arrowok="t"/>
              <v:textbox>
                <w:txbxContent>
                  <w:p w14:paraId="4D8AFF9A" w14:textId="77777777" w:rsidR="00583FAB" w:rsidRDefault="00583FAB" w:rsidP="00B836F4">
                    <w:pPr>
                      <w:jc w:val="center"/>
                    </w:pPr>
                    <w:r>
                      <w:rPr>
                        <w:color w:val="ACCBF9" w:themeColor="background2"/>
                        <w:sz w:val="16"/>
                        <w:szCs w:val="16"/>
                        <w:lang w:val="en-GB"/>
                      </w:rPr>
                      <w:t>Draft</w:t>
                    </w:r>
                  </w:p>
                </w:txbxContent>
              </v:textbox>
              <w10:wrap anchorx="margin" anchory="margin"/>
            </v:shape>
          </w:pict>
        </mc:Fallback>
      </mc:AlternateContent>
    </w:r>
    <w:r w:rsidR="00C65685">
      <w:rPr>
        <w:noProof/>
      </w:rPr>
      <w:pict w14:anchorId="67FB299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 o:spid="_x0000_s2052" type="#_x0000_t136" alt="" style="position:absolute;margin-left:0;margin-top:0;width:538.6pt;height:134.65pt;z-index:-251612160;mso-wrap-edited:f;mso-width-percent:0;mso-height-percent:0;mso-position-horizontal:center;mso-position-horizontal-relative:margin;mso-position-vertical:center;mso-position-vertical-relative:margin;mso-width-percent:0;mso-height-percent:0" o:allowincell="f" fillcolor="silver" stroked="f">
          <v:textpath style="font-family:&quot;Times New Roman&quot;;font-size:1pt" string="Draft only"/>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8782B1" w14:textId="54F9E6FD" w:rsidR="00583FAB" w:rsidRPr="0009514D" w:rsidRDefault="00583FAB" w:rsidP="0024408D">
    <w:pPr>
      <w:pStyle w:val="Header"/>
      <w:tabs>
        <w:tab w:val="clear" w:pos="4153"/>
        <w:tab w:val="clear" w:pos="8306"/>
        <w:tab w:val="right" w:pos="10490"/>
      </w:tabs>
      <w:rPr>
        <w:u w:val="single"/>
      </w:rPr>
    </w:pPr>
    <w:r>
      <w:rPr>
        <w:u w:val="single"/>
      </w:rPr>
      <w:tab/>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B2C5C3" w14:textId="313A9937" w:rsidR="00583FAB" w:rsidRDefault="00583FAB">
    <w:pPr>
      <w:pStyle w:val="Header"/>
    </w:pPr>
    <w:r>
      <w:rPr>
        <w:noProof/>
      </w:rPr>
      <mc:AlternateContent>
        <mc:Choice Requires="wps">
          <w:drawing>
            <wp:anchor distT="0" distB="0" distL="114300" distR="114300" simplePos="0" relativeHeight="251761664" behindDoc="1" locked="0" layoutInCell="0" allowOverlap="1" wp14:anchorId="16362A05" wp14:editId="22C1096C">
              <wp:simplePos x="0" y="0"/>
              <wp:positionH relativeFrom="margin">
                <wp:align>center</wp:align>
              </wp:positionH>
              <wp:positionV relativeFrom="margin">
                <wp:align>center</wp:align>
              </wp:positionV>
              <wp:extent cx="6840220" cy="3420110"/>
              <wp:effectExtent l="0" t="0" r="0" b="0"/>
              <wp:wrapNone/>
              <wp:docPr id="138" name="WordArt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40220" cy="34201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7CDAD98" w14:textId="77777777" w:rsidR="00583FAB" w:rsidRDefault="00583FAB" w:rsidP="00B836F4">
                          <w:pPr>
                            <w:jc w:val="center"/>
                          </w:pPr>
                          <w:r>
                            <w:rPr>
                              <w:color w:val="ACCBF9" w:themeColor="background2"/>
                              <w:sz w:val="16"/>
                              <w:szCs w:val="16"/>
                              <w:lang w:val="en-GB"/>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6362A05" id="_x0000_t202" coordsize="21600,21600" o:spt="202" path="m,l,21600r21600,l21600,xe">
              <v:stroke joinstyle="miter"/>
              <v:path gradientshapeok="t" o:connecttype="rect"/>
            </v:shapetype>
            <v:shape id="WordArt 29" o:spid="_x0000_s1040" type="#_x0000_t202" style="position:absolute;margin-left:0;margin-top:0;width:538.6pt;height:269.3pt;z-index:-25155481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" o:allowincell="f" filled="f" stroked="f">
              <v:stroke joinstyle="round"/>
              <v:path arrowok="t"/>
              <v:textbox>
                <w:txbxContent>
                  <w:p w14:paraId="47CDAD98" w14:textId="77777777" w:rsidR="00583FAB" w:rsidRDefault="00583FAB" w:rsidP="00B836F4">
                    <w:pPr>
                      <w:jc w:val="center"/>
                    </w:pPr>
                    <w:r>
                      <w:rPr>
                        <w:color w:val="ACCBF9" w:themeColor="background2"/>
                        <w:sz w:val="16"/>
                        <w:szCs w:val="16"/>
                        <w:lang w:val="en-GB"/>
                      </w:rPr>
                      <w:t>Draft</w:t>
                    </w:r>
                  </w:p>
                </w:txbxContent>
              </v:textbox>
              <w10:wrap anchorx="margin" anchory="margin"/>
            </v:shape>
          </w:pict>
        </mc:Fallback>
      </mc:AlternateContent>
    </w:r>
    <w:r w:rsidR="00C65685">
      <w:rPr>
        <w:noProof/>
      </w:rPr>
      <w:pict w14:anchorId="35CBDFB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 o:spid="_x0000_s2051" type="#_x0000_t136" alt="" style="position:absolute;margin-left:0;margin-top:0;width:538.6pt;height:134.65pt;z-index:-251610112;mso-wrap-edited:f;mso-width-percent:0;mso-height-percent:0;mso-position-horizontal:center;mso-position-horizontal-relative:margin;mso-position-vertical:center;mso-position-vertical-relative:margin;mso-width-percent:0;mso-height-percent:0" o:allowincell="f" fillcolor="silver" stroked="f">
          <v:textpath style="font-family:&quot;Times New Roman&quot;;font-size:1pt" string="Draft only"/>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4C4D6F" w14:textId="335F3BB8" w:rsidR="00583FAB" w:rsidRDefault="00583FAB">
    <w:pPr>
      <w:pStyle w:val="Header"/>
    </w:pPr>
    <w:r>
      <w:rPr>
        <w:noProof/>
      </w:rPr>
      <mc:AlternateContent>
        <mc:Choice Requires="wps">
          <w:drawing>
            <wp:anchor distT="0" distB="0" distL="114300" distR="114300" simplePos="0" relativeHeight="251765760" behindDoc="1" locked="0" layoutInCell="0" allowOverlap="1" wp14:anchorId="6DD9E85C" wp14:editId="2395DECE">
              <wp:simplePos x="0" y="0"/>
              <wp:positionH relativeFrom="margin">
                <wp:align>center</wp:align>
              </wp:positionH>
              <wp:positionV relativeFrom="margin">
                <wp:align>center</wp:align>
              </wp:positionV>
              <wp:extent cx="6840220" cy="3420110"/>
              <wp:effectExtent l="0" t="0" r="0" b="0"/>
              <wp:wrapNone/>
              <wp:docPr id="136" name="WordArt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40220" cy="34201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4B0D090" w14:textId="77777777" w:rsidR="00583FAB" w:rsidRDefault="00583FAB" w:rsidP="00B836F4">
                          <w:pPr>
                            <w:jc w:val="center"/>
                          </w:pPr>
                          <w:r>
                            <w:rPr>
                              <w:color w:val="ACCBF9" w:themeColor="background2"/>
                              <w:sz w:val="16"/>
                              <w:szCs w:val="16"/>
                              <w:lang w:val="en-GB"/>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DD9E85C" id="_x0000_t202" coordsize="21600,21600" o:spt="202" path="m,l,21600r21600,l21600,xe">
              <v:stroke joinstyle="miter"/>
              <v:path gradientshapeok="t" o:connecttype="rect"/>
            </v:shapetype>
            <v:shape id="WordArt 27" o:spid="_x0000_s1041" type="#_x0000_t202" style="position:absolute;margin-left:0;margin-top:0;width:538.6pt;height:269.3pt;z-index:-25155072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" o:allowincell="f" filled="f" stroked="f">
              <v:stroke joinstyle="round"/>
              <v:path arrowok="t"/>
              <v:textbox>
                <w:txbxContent>
                  <w:p w14:paraId="14B0D090" w14:textId="77777777" w:rsidR="00583FAB" w:rsidRDefault="00583FAB" w:rsidP="00B836F4">
                    <w:pPr>
                      <w:jc w:val="center"/>
                    </w:pPr>
                    <w:r>
                      <w:rPr>
                        <w:color w:val="ACCBF9" w:themeColor="background2"/>
                        <w:sz w:val="16"/>
                        <w:szCs w:val="16"/>
                        <w:lang w:val="en-GB"/>
                      </w:rPr>
                      <w:t>Draft</w:t>
                    </w:r>
                  </w:p>
                </w:txbxContent>
              </v:textbox>
              <w10:wrap anchorx="margin" anchory="margin"/>
            </v:shape>
          </w:pict>
        </mc:Fallback>
      </mc:AlternateContent>
    </w:r>
    <w:r w:rsidR="00C65685">
      <w:rPr>
        <w:noProof/>
      </w:rPr>
      <w:pict w14:anchorId="0FB422D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 o:spid="_x0000_s2050" type="#_x0000_t136" alt="" style="position:absolute;margin-left:0;margin-top:0;width:538.6pt;height:134.65pt;z-index:-251606016;mso-wrap-edited:f;mso-width-percent:0;mso-height-percent:0;mso-position-horizontal:center;mso-position-horizontal-relative:margin;mso-position-vertical:center;mso-position-vertical-relative:margin;mso-width-percent:0;mso-height-percent:0" o:allowincell="f" fillcolor="silver" stroked="f">
          <v:textpath style="font-family:&quot;Times New Roman&quot;;font-size:1pt" string="Draft only"/>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0F5550" w14:textId="1F5C6B6D" w:rsidR="00583FAB" w:rsidRPr="0009514D" w:rsidRDefault="00583FAB" w:rsidP="0025318F">
    <w:pPr>
      <w:pStyle w:val="Header"/>
      <w:tabs>
        <w:tab w:val="clear" w:pos="4153"/>
        <w:tab w:val="clear" w:pos="8306"/>
        <w:tab w:val="right" w:pos="10490"/>
      </w:tabs>
      <w:rPr>
        <w:u w:val="single"/>
      </w:rP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88F39D" w14:textId="760BDF73" w:rsidR="00583FAB" w:rsidRDefault="00583FAB">
    <w:pPr>
      <w:pStyle w:val="Header"/>
    </w:pPr>
    <w:r>
      <w:rPr>
        <w:noProof/>
      </w:rPr>
      <mc:AlternateContent>
        <mc:Choice Requires="wps">
          <w:drawing>
            <wp:anchor distT="0" distB="0" distL="114300" distR="114300" simplePos="0" relativeHeight="251767808" behindDoc="1" locked="0" layoutInCell="0" allowOverlap="1" wp14:anchorId="510433E6" wp14:editId="568B3B77">
              <wp:simplePos x="0" y="0"/>
              <wp:positionH relativeFrom="margin">
                <wp:align>center</wp:align>
              </wp:positionH>
              <wp:positionV relativeFrom="margin">
                <wp:align>center</wp:align>
              </wp:positionV>
              <wp:extent cx="6840220" cy="3420110"/>
              <wp:effectExtent l="0" t="0" r="0" b="0"/>
              <wp:wrapNone/>
              <wp:docPr id="134" name="WordArt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40220" cy="34201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3E2BE61" w14:textId="77777777" w:rsidR="00583FAB" w:rsidRDefault="00583FAB" w:rsidP="00B836F4">
                          <w:pPr>
                            <w:jc w:val="center"/>
                          </w:pPr>
                          <w:r>
                            <w:rPr>
                              <w:color w:val="ACCBF9" w:themeColor="background2"/>
                              <w:sz w:val="16"/>
                              <w:szCs w:val="16"/>
                              <w:lang w:val="en-GB"/>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10433E6" id="_x0000_t202" coordsize="21600,21600" o:spt="202" path="m,l,21600r21600,l21600,xe">
              <v:stroke joinstyle="miter"/>
              <v:path gradientshapeok="t" o:connecttype="rect"/>
            </v:shapetype>
            <v:shape id="WordArt 25" o:spid="_x0000_s1042" type="#_x0000_t202" style="position:absolute;margin-left:0;margin-top:0;width:538.6pt;height:269.3pt;z-index:-251548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" o:allowincell="f" filled="f" stroked="f">
              <v:stroke joinstyle="round"/>
              <v:path arrowok="t"/>
              <v:textbox>
                <w:txbxContent>
                  <w:p w14:paraId="33E2BE61" w14:textId="77777777" w:rsidR="00583FAB" w:rsidRDefault="00583FAB" w:rsidP="00B836F4">
                    <w:pPr>
                      <w:jc w:val="center"/>
                    </w:pPr>
                    <w:r>
                      <w:rPr>
                        <w:color w:val="ACCBF9" w:themeColor="background2"/>
                        <w:sz w:val="16"/>
                        <w:szCs w:val="16"/>
                        <w:lang w:val="en-GB"/>
                      </w:rPr>
                      <w:t>Draft</w:t>
                    </w:r>
                  </w:p>
                </w:txbxContent>
              </v:textbox>
              <w10:wrap anchorx="margin" anchory="margin"/>
            </v:shape>
          </w:pict>
        </mc:Fallback>
      </mc:AlternateContent>
    </w:r>
    <w:r w:rsidR="00C65685">
      <w:rPr>
        <w:noProof/>
      </w:rPr>
      <w:pict w14:anchorId="5FED2AE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 o:spid="_x0000_s2049" type="#_x0000_t136" alt="" style="position:absolute;margin-left:0;margin-top:0;width:538.6pt;height:134.65pt;z-index:-251603968;mso-wrap-edited:f;mso-width-percent:0;mso-height-percent:0;mso-position-horizontal:center;mso-position-horizontal-relative:margin;mso-position-vertical:center;mso-position-vertical-relative:margin;mso-width-percent:0;mso-height-percent:0" o:allowincell="f" fillcolor="silver" stroked="f">
          <v:textpath style="font-family:&quot;Times New Roman&quot;;font-size:1pt" string="Draft only"/>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5A8799" w14:textId="65BFD953" w:rsidR="00583FAB" w:rsidRPr="00F94095" w:rsidRDefault="00583FAB" w:rsidP="000C3CF5">
    <w:pPr>
      <w:pStyle w:val="Header"/>
      <w:tabs>
        <w:tab w:val="clear" w:pos="4153"/>
        <w:tab w:val="clear" w:pos="8306"/>
        <w:tab w:val="right" w:pos="10348"/>
      </w:tabs>
      <w:rPr>
        <w:u w:val="single"/>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74E47E" w14:textId="20CE938E" w:rsidR="00583FAB" w:rsidRDefault="00583FAB">
    <w:pPr>
      <w:pStyle w:val="Header"/>
    </w:pPr>
    <w:r>
      <w:rPr>
        <w:noProof/>
      </w:rPr>
      <mc:AlternateContent>
        <mc:Choice Requires="wps">
          <w:drawing>
            <wp:anchor distT="0" distB="0" distL="114300" distR="114300" simplePos="0" relativeHeight="251722752" behindDoc="1" locked="0" layoutInCell="0" allowOverlap="1" wp14:anchorId="75C749D6" wp14:editId="3871B229">
              <wp:simplePos x="0" y="0"/>
              <wp:positionH relativeFrom="margin">
                <wp:align>center</wp:align>
              </wp:positionH>
              <wp:positionV relativeFrom="margin">
                <wp:align>center</wp:align>
              </wp:positionV>
              <wp:extent cx="6840220" cy="3420110"/>
              <wp:effectExtent l="0" t="0" r="0" b="0"/>
              <wp:wrapNone/>
              <wp:docPr id="152" name="WordArt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40220" cy="34201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47BB7D9" w14:textId="77777777" w:rsidR="00583FAB" w:rsidRDefault="00583FAB" w:rsidP="00B836F4">
                          <w:pPr>
                            <w:jc w:val="center"/>
                          </w:pPr>
                          <w:r>
                            <w:rPr>
                              <w:color w:val="ACCBF9" w:themeColor="background2"/>
                              <w:sz w:val="16"/>
                              <w:szCs w:val="16"/>
                              <w:lang w:val="en-GB"/>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5C749D6" id="_x0000_t202" coordsize="21600,21600" o:spt="202" path="m,l,21600r21600,l21600,xe">
              <v:stroke joinstyle="miter"/>
              <v:path gradientshapeok="t" o:connecttype="rect"/>
            </v:shapetype>
            <v:shape id="WordArt 43" o:spid="_x0000_s1033" type="#_x0000_t202" style="position:absolute;margin-left:0;margin-top:0;width:538.6pt;height:269.3pt;z-index:-25159372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" o:allowincell="f" filled="f" stroked="f">
              <v:stroke joinstyle="round"/>
              <v:path arrowok="t"/>
              <v:textbox>
                <w:txbxContent>
                  <w:p w14:paraId="347BB7D9" w14:textId="77777777" w:rsidR="00583FAB" w:rsidRDefault="00583FAB" w:rsidP="00B836F4">
                    <w:pPr>
                      <w:jc w:val="center"/>
                    </w:pPr>
                    <w:r>
                      <w:rPr>
                        <w:color w:val="ACCBF9" w:themeColor="background2"/>
                        <w:sz w:val="16"/>
                        <w:szCs w:val="16"/>
                        <w:lang w:val="en-GB"/>
                      </w:rPr>
                      <w:t>Draft</w:t>
                    </w:r>
                  </w:p>
                </w:txbxContent>
              </v:textbox>
              <w10:wrap anchorx="margin" anchory="margin"/>
            </v:shape>
          </w:pict>
        </mc:Fallback>
      </mc:AlternateContent>
    </w:r>
    <w:r w:rsidR="00C65685">
      <w:rPr>
        <w:noProof/>
      </w:rPr>
      <w:pict w14:anchorId="34E16DB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 o:spid="_x0000_s2058" type="#_x0000_t136" alt="" style="position:absolute;margin-left:0;margin-top:0;width:538.6pt;height:134.65pt;z-index:-251649024;mso-wrap-edited:f;mso-width-percent:0;mso-height-percent:0;mso-position-horizontal:center;mso-position-horizontal-relative:margin;mso-position-vertical:center;mso-position-vertical-relative:margin;mso-width-percent:0;mso-height-percent:0" o:allowincell="f" fillcolor="silver" stroked="f">
          <v:textpath style="font-family:&quot;Times New Roman&quot;;font-size:1pt" string="Draft only"/>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ACF2E5" w14:textId="0490873A" w:rsidR="00583FAB" w:rsidRDefault="00583FA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A73237" w14:textId="0715A298" w:rsidR="00583FAB" w:rsidRDefault="00583FAB">
    <w:pPr>
      <w:pStyle w:val="Header"/>
    </w:pPr>
    <w:r>
      <w:rPr>
        <w:noProof/>
      </w:rPr>
      <mc:AlternateContent>
        <mc:Choice Requires="wps">
          <w:drawing>
            <wp:anchor distT="0" distB="0" distL="114300" distR="114300" simplePos="0" relativeHeight="251724800" behindDoc="1" locked="0" layoutInCell="0" allowOverlap="1" wp14:anchorId="054DA899" wp14:editId="68BD233D">
              <wp:simplePos x="0" y="0"/>
              <wp:positionH relativeFrom="margin">
                <wp:align>center</wp:align>
              </wp:positionH>
              <wp:positionV relativeFrom="margin">
                <wp:align>center</wp:align>
              </wp:positionV>
              <wp:extent cx="6840220" cy="3420110"/>
              <wp:effectExtent l="0" t="0" r="0" b="0"/>
              <wp:wrapNone/>
              <wp:docPr id="150" name="WordArt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40220" cy="34201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B139B91" w14:textId="77777777" w:rsidR="00583FAB" w:rsidRDefault="00583FAB" w:rsidP="00B836F4">
                          <w:pPr>
                            <w:jc w:val="center"/>
                          </w:pPr>
                          <w:r>
                            <w:rPr>
                              <w:color w:val="ACCBF9" w:themeColor="background2"/>
                              <w:sz w:val="16"/>
                              <w:szCs w:val="16"/>
                              <w:lang w:val="en-GB"/>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54DA899" id="_x0000_t202" coordsize="21600,21600" o:spt="202" path="m,l,21600r21600,l21600,xe">
              <v:stroke joinstyle="miter"/>
              <v:path gradientshapeok="t" o:connecttype="rect"/>
            </v:shapetype>
            <v:shape id="WordArt 41" o:spid="_x0000_s1034" type="#_x0000_t202" style="position:absolute;margin-left:0;margin-top:0;width:538.6pt;height:269.3pt;z-index:-25159168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" o:allowincell="f" filled="f" stroked="f">
              <v:stroke joinstyle="round"/>
              <v:path arrowok="t"/>
              <v:textbox>
                <w:txbxContent>
                  <w:p w14:paraId="6B139B91" w14:textId="77777777" w:rsidR="00583FAB" w:rsidRDefault="00583FAB" w:rsidP="00B836F4">
                    <w:pPr>
                      <w:jc w:val="center"/>
                    </w:pPr>
                    <w:r>
                      <w:rPr>
                        <w:color w:val="ACCBF9" w:themeColor="background2"/>
                        <w:sz w:val="16"/>
                        <w:szCs w:val="16"/>
                        <w:lang w:val="en-GB"/>
                      </w:rPr>
                      <w:t>Draft</w:t>
                    </w:r>
                  </w:p>
                </w:txbxContent>
              </v:textbox>
              <w10:wrap anchorx="margin" anchory="margin"/>
            </v:shape>
          </w:pict>
        </mc:Fallback>
      </mc:AlternateContent>
    </w:r>
    <w:r w:rsidR="00C65685">
      <w:rPr>
        <w:noProof/>
      </w:rPr>
      <w:pict w14:anchorId="7D1CC4E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 o:spid="_x0000_s2057" type="#_x0000_t136" alt="" style="position:absolute;margin-left:0;margin-top:0;width:538.6pt;height:134.65pt;z-index:-251646976;mso-wrap-edited:f;mso-width-percent:0;mso-height-percent:0;mso-position-horizontal:center;mso-position-horizontal-relative:margin;mso-position-vertical:center;mso-position-vertical-relative:margin;mso-width-percent:0;mso-height-percent:0" o:allowincell="f" fillcolor="silver" stroked="f">
          <v:textpath style="font-family:&quot;Times New Roman&quot;;font-size:1pt" string="Draft only"/>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CF5B8C" w14:textId="521B8266" w:rsidR="00583FAB" w:rsidRDefault="00583FAB">
    <w:pPr>
      <w:pStyle w:val="Header"/>
    </w:pPr>
    <w:r>
      <w:rPr>
        <w:noProof/>
      </w:rPr>
      <mc:AlternateContent>
        <mc:Choice Requires="wps">
          <w:drawing>
            <wp:anchor distT="0" distB="0" distL="114300" distR="114300" simplePos="0" relativeHeight="251728896" behindDoc="1" locked="0" layoutInCell="0" allowOverlap="1" wp14:anchorId="7FDFED41" wp14:editId="572A3F08">
              <wp:simplePos x="0" y="0"/>
              <wp:positionH relativeFrom="margin">
                <wp:align>center</wp:align>
              </wp:positionH>
              <wp:positionV relativeFrom="margin">
                <wp:align>center</wp:align>
              </wp:positionV>
              <wp:extent cx="6840220" cy="3420110"/>
              <wp:effectExtent l="0" t="0" r="0" b="0"/>
              <wp:wrapNone/>
              <wp:docPr id="148" name="WordArt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40220" cy="34201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008131" w14:textId="77777777" w:rsidR="00583FAB" w:rsidRDefault="00583FAB" w:rsidP="00B836F4">
                          <w:pPr>
                            <w:jc w:val="center"/>
                          </w:pPr>
                          <w:r>
                            <w:rPr>
                              <w:color w:val="ACCBF9" w:themeColor="background2"/>
                              <w:sz w:val="16"/>
                              <w:szCs w:val="16"/>
                              <w:lang w:val="en-GB"/>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FDFED41" id="_x0000_t202" coordsize="21600,21600" o:spt="202" path="m,l,21600r21600,l21600,xe">
              <v:stroke joinstyle="miter"/>
              <v:path gradientshapeok="t" o:connecttype="rect"/>
            </v:shapetype>
            <v:shape id="WordArt 39" o:spid="_x0000_s1035" type="#_x0000_t202" style="position:absolute;margin-left:0;margin-top:0;width:538.6pt;height:269.3pt;z-index:-25158758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" o:allowincell="f" filled="f" stroked="f">
              <v:stroke joinstyle="round"/>
              <v:path arrowok="t"/>
              <v:textbox>
                <w:txbxContent>
                  <w:p w14:paraId="38008131" w14:textId="77777777" w:rsidR="00583FAB" w:rsidRDefault="00583FAB" w:rsidP="00B836F4">
                    <w:pPr>
                      <w:jc w:val="center"/>
                    </w:pPr>
                    <w:r>
                      <w:rPr>
                        <w:color w:val="ACCBF9" w:themeColor="background2"/>
                        <w:sz w:val="16"/>
                        <w:szCs w:val="16"/>
                        <w:lang w:val="en-GB"/>
                      </w:rPr>
                      <w:t>Draft</w:t>
                    </w:r>
                  </w:p>
                </w:txbxContent>
              </v:textbox>
              <w10:wrap anchorx="margin" anchory="margin"/>
            </v:shape>
          </w:pict>
        </mc:Fallback>
      </mc:AlternateContent>
    </w:r>
    <w:r w:rsidR="00C65685">
      <w:rPr>
        <w:noProof/>
      </w:rPr>
      <w:pict w14:anchorId="7D94B93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 o:spid="_x0000_s2056" type="#_x0000_t136" alt="" style="position:absolute;margin-left:0;margin-top:0;width:538.6pt;height:134.65pt;z-index:-251642880;mso-wrap-edited:f;mso-width-percent:0;mso-height-percent:0;mso-position-horizontal:center;mso-position-horizontal-relative:margin;mso-position-vertical:center;mso-position-vertical-relative:margin;mso-width-percent:0;mso-height-percent:0" o:allowincell="f" fillcolor="silver" stroked="f">
          <v:textpath style="font-family:&quot;Times New Roman&quot;;font-size:1pt" string="Draft only"/>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AAD3C4" w14:textId="37A05F5D" w:rsidR="00583FAB" w:rsidRDefault="00583FAB">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910C1C" w14:textId="14A081D1" w:rsidR="00583FAB" w:rsidRDefault="00583FAB">
    <w:pPr>
      <w:pStyle w:val="Header"/>
    </w:pPr>
    <w:r>
      <w:rPr>
        <w:noProof/>
      </w:rPr>
      <mc:AlternateContent>
        <mc:Choice Requires="wps">
          <w:drawing>
            <wp:anchor distT="0" distB="0" distL="114300" distR="114300" simplePos="0" relativeHeight="251730944" behindDoc="1" locked="0" layoutInCell="0" allowOverlap="1" wp14:anchorId="45940178" wp14:editId="465A6CE5">
              <wp:simplePos x="0" y="0"/>
              <wp:positionH relativeFrom="margin">
                <wp:align>center</wp:align>
              </wp:positionH>
              <wp:positionV relativeFrom="margin">
                <wp:align>center</wp:align>
              </wp:positionV>
              <wp:extent cx="6840220" cy="3420110"/>
              <wp:effectExtent l="0" t="0" r="0" b="0"/>
              <wp:wrapNone/>
              <wp:docPr id="146" name="WordArt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40220" cy="34201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8AAA845" w14:textId="77777777" w:rsidR="00583FAB" w:rsidRDefault="00583FAB" w:rsidP="00B836F4">
                          <w:pPr>
                            <w:jc w:val="center"/>
                          </w:pPr>
                          <w:r>
                            <w:rPr>
                              <w:color w:val="ACCBF9" w:themeColor="background2"/>
                              <w:sz w:val="16"/>
                              <w:szCs w:val="16"/>
                              <w:lang w:val="en-GB"/>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5940178" id="_x0000_t202" coordsize="21600,21600" o:spt="202" path="m,l,21600r21600,l21600,xe">
              <v:stroke joinstyle="miter"/>
              <v:path gradientshapeok="t" o:connecttype="rect"/>
            </v:shapetype>
            <v:shape id="WordArt 37" o:spid="_x0000_s1036" type="#_x0000_t202" style="position:absolute;margin-left:0;margin-top:0;width:538.6pt;height:269.3pt;z-index:-25158553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" o:allowincell="f" filled="f" stroked="f">
              <v:stroke joinstyle="round"/>
              <v:path arrowok="t"/>
              <v:textbox>
                <w:txbxContent>
                  <w:p w14:paraId="48AAA845" w14:textId="77777777" w:rsidR="00583FAB" w:rsidRDefault="00583FAB" w:rsidP="00B836F4">
                    <w:pPr>
                      <w:jc w:val="center"/>
                    </w:pPr>
                    <w:r>
                      <w:rPr>
                        <w:color w:val="ACCBF9" w:themeColor="background2"/>
                        <w:sz w:val="16"/>
                        <w:szCs w:val="16"/>
                        <w:lang w:val="en-GB"/>
                      </w:rPr>
                      <w:t>Draft</w:t>
                    </w:r>
                  </w:p>
                </w:txbxContent>
              </v:textbox>
              <w10:wrap anchorx="margin" anchory="margin"/>
            </v:shape>
          </w:pict>
        </mc:Fallback>
      </mc:AlternateContent>
    </w:r>
    <w:r w:rsidR="00C65685">
      <w:rPr>
        <w:noProof/>
      </w:rPr>
      <w:pict w14:anchorId="0BFB645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 o:spid="_x0000_s2055" type="#_x0000_t136" alt="" style="position:absolute;margin-left:0;margin-top:0;width:538.6pt;height:134.65pt;z-index:-251640832;mso-wrap-edited:f;mso-width-percent:0;mso-height-percent:0;mso-position-horizontal:center;mso-position-horizontal-relative:margin;mso-position-vertical:center;mso-position-vertical-relative:margin;mso-width-percent:0;mso-height-percent:0" o:allowincell="f" fillcolor="silver" stroked="f">
          <v:textpath style="font-family:&quot;Times New Roman&quot;;font-size:1pt" string="Draft only"/>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3D4507" w14:textId="15FF7C4A" w:rsidR="00583FAB" w:rsidRDefault="00583FAB">
    <w:pPr>
      <w:pStyle w:val="Header"/>
    </w:pPr>
    <w:r>
      <w:rPr>
        <w:noProof/>
      </w:rPr>
      <mc:AlternateContent>
        <mc:Choice Requires="wps">
          <w:drawing>
            <wp:anchor distT="0" distB="0" distL="114300" distR="114300" simplePos="0" relativeHeight="251735040" behindDoc="1" locked="0" layoutInCell="0" allowOverlap="1" wp14:anchorId="4AE4059D" wp14:editId="266C4370">
              <wp:simplePos x="0" y="0"/>
              <wp:positionH relativeFrom="margin">
                <wp:align>center</wp:align>
              </wp:positionH>
              <wp:positionV relativeFrom="margin">
                <wp:align>center</wp:align>
              </wp:positionV>
              <wp:extent cx="6840220" cy="3420110"/>
              <wp:effectExtent l="0" t="0" r="0" b="0"/>
              <wp:wrapNone/>
              <wp:docPr id="144" name="WordArt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40220" cy="34201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08AF7B5" w14:textId="77777777" w:rsidR="00583FAB" w:rsidRDefault="00583FAB" w:rsidP="00B836F4">
                          <w:pPr>
                            <w:jc w:val="center"/>
                          </w:pPr>
                          <w:r>
                            <w:rPr>
                              <w:color w:val="ACCBF9" w:themeColor="background2"/>
                              <w:sz w:val="16"/>
                              <w:szCs w:val="16"/>
                              <w:lang w:val="en-GB"/>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AE4059D" id="_x0000_t202" coordsize="21600,21600" o:spt="202" path="m,l,21600r21600,l21600,xe">
              <v:stroke joinstyle="miter"/>
              <v:path gradientshapeok="t" o:connecttype="rect"/>
            </v:shapetype>
            <v:shape id="WordArt 35" o:spid="_x0000_s1037" type="#_x0000_t202" style="position:absolute;margin-left:0;margin-top:0;width:538.6pt;height:269.3pt;z-index:-2515814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" o:allowincell="f" filled="f" stroked="f">
              <v:stroke joinstyle="round"/>
              <v:path arrowok="t"/>
              <v:textbox>
                <w:txbxContent>
                  <w:p w14:paraId="508AF7B5" w14:textId="77777777" w:rsidR="00583FAB" w:rsidRDefault="00583FAB" w:rsidP="00B836F4">
                    <w:pPr>
                      <w:jc w:val="center"/>
                    </w:pPr>
                    <w:r>
                      <w:rPr>
                        <w:color w:val="ACCBF9" w:themeColor="background2"/>
                        <w:sz w:val="16"/>
                        <w:szCs w:val="16"/>
                        <w:lang w:val="en-GB"/>
                      </w:rPr>
                      <w:t>Draft</w:t>
                    </w:r>
                  </w:p>
                </w:txbxContent>
              </v:textbox>
              <w10:wrap anchorx="margin" anchory="margin"/>
            </v:shape>
          </w:pict>
        </mc:Fallback>
      </mc:AlternateContent>
    </w:r>
    <w:r w:rsidR="00C65685">
      <w:rPr>
        <w:noProof/>
      </w:rPr>
      <w:pict w14:anchorId="7A3E984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 o:spid="_x0000_s2054" type="#_x0000_t136" alt="" style="position:absolute;margin-left:0;margin-top:0;width:538.6pt;height:134.65pt;z-index:-251636736;mso-wrap-edited:f;mso-width-percent:0;mso-height-percent:0;mso-position-horizontal:center;mso-position-horizontal-relative:margin;mso-position-vertical:center;mso-position-vertical-relative:margin;mso-width-percent:0;mso-height-percent:0" o:allowincell="f" fillcolor="silver" stroked="f">
          <v:textpath style="font-family:&quot;Times New Roman&quot;;font-size:1pt" string="Draft only"/>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FCC2573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5C7FAD"/>
    <w:multiLevelType w:val="hybridMultilevel"/>
    <w:tmpl w:val="DAEE7ED8"/>
    <w:lvl w:ilvl="0" w:tplc="08090001">
      <w:start w:val="1"/>
      <w:numFmt w:val="bullet"/>
      <w:lvlText w:val=""/>
      <w:lvlJc w:val="left"/>
      <w:pPr>
        <w:tabs>
          <w:tab w:val="num" w:pos="667"/>
        </w:tabs>
        <w:ind w:left="667" w:hanging="360"/>
      </w:pPr>
      <w:rPr>
        <w:rFonts w:ascii="Symbol" w:hAnsi="Symbol" w:hint="default"/>
      </w:rPr>
    </w:lvl>
    <w:lvl w:ilvl="1" w:tplc="08090003" w:tentative="1">
      <w:start w:val="1"/>
      <w:numFmt w:val="bullet"/>
      <w:lvlText w:val="o"/>
      <w:lvlJc w:val="left"/>
      <w:pPr>
        <w:tabs>
          <w:tab w:val="num" w:pos="1387"/>
        </w:tabs>
        <w:ind w:left="1387" w:hanging="360"/>
      </w:pPr>
      <w:rPr>
        <w:rFonts w:ascii="Courier New" w:hAnsi="Courier New" w:cs="Courier New" w:hint="default"/>
      </w:rPr>
    </w:lvl>
    <w:lvl w:ilvl="2" w:tplc="08090005" w:tentative="1">
      <w:start w:val="1"/>
      <w:numFmt w:val="bullet"/>
      <w:lvlText w:val=""/>
      <w:lvlJc w:val="left"/>
      <w:pPr>
        <w:tabs>
          <w:tab w:val="num" w:pos="2107"/>
        </w:tabs>
        <w:ind w:left="2107" w:hanging="360"/>
      </w:pPr>
      <w:rPr>
        <w:rFonts w:ascii="Wingdings" w:hAnsi="Wingdings" w:hint="default"/>
      </w:rPr>
    </w:lvl>
    <w:lvl w:ilvl="3" w:tplc="08090001" w:tentative="1">
      <w:start w:val="1"/>
      <w:numFmt w:val="bullet"/>
      <w:lvlText w:val=""/>
      <w:lvlJc w:val="left"/>
      <w:pPr>
        <w:tabs>
          <w:tab w:val="num" w:pos="2827"/>
        </w:tabs>
        <w:ind w:left="2827" w:hanging="360"/>
      </w:pPr>
      <w:rPr>
        <w:rFonts w:ascii="Symbol" w:hAnsi="Symbol" w:hint="default"/>
      </w:rPr>
    </w:lvl>
    <w:lvl w:ilvl="4" w:tplc="08090003" w:tentative="1">
      <w:start w:val="1"/>
      <w:numFmt w:val="bullet"/>
      <w:lvlText w:val="o"/>
      <w:lvlJc w:val="left"/>
      <w:pPr>
        <w:tabs>
          <w:tab w:val="num" w:pos="3547"/>
        </w:tabs>
        <w:ind w:left="3547" w:hanging="360"/>
      </w:pPr>
      <w:rPr>
        <w:rFonts w:ascii="Courier New" w:hAnsi="Courier New" w:cs="Courier New" w:hint="default"/>
      </w:rPr>
    </w:lvl>
    <w:lvl w:ilvl="5" w:tplc="08090005" w:tentative="1">
      <w:start w:val="1"/>
      <w:numFmt w:val="bullet"/>
      <w:lvlText w:val=""/>
      <w:lvlJc w:val="left"/>
      <w:pPr>
        <w:tabs>
          <w:tab w:val="num" w:pos="4267"/>
        </w:tabs>
        <w:ind w:left="4267" w:hanging="360"/>
      </w:pPr>
      <w:rPr>
        <w:rFonts w:ascii="Wingdings" w:hAnsi="Wingdings" w:hint="default"/>
      </w:rPr>
    </w:lvl>
    <w:lvl w:ilvl="6" w:tplc="08090001" w:tentative="1">
      <w:start w:val="1"/>
      <w:numFmt w:val="bullet"/>
      <w:lvlText w:val=""/>
      <w:lvlJc w:val="left"/>
      <w:pPr>
        <w:tabs>
          <w:tab w:val="num" w:pos="4987"/>
        </w:tabs>
        <w:ind w:left="4987" w:hanging="360"/>
      </w:pPr>
      <w:rPr>
        <w:rFonts w:ascii="Symbol" w:hAnsi="Symbol" w:hint="default"/>
      </w:rPr>
    </w:lvl>
    <w:lvl w:ilvl="7" w:tplc="08090003" w:tentative="1">
      <w:start w:val="1"/>
      <w:numFmt w:val="bullet"/>
      <w:lvlText w:val="o"/>
      <w:lvlJc w:val="left"/>
      <w:pPr>
        <w:tabs>
          <w:tab w:val="num" w:pos="5707"/>
        </w:tabs>
        <w:ind w:left="5707" w:hanging="360"/>
      </w:pPr>
      <w:rPr>
        <w:rFonts w:ascii="Courier New" w:hAnsi="Courier New" w:cs="Courier New" w:hint="default"/>
      </w:rPr>
    </w:lvl>
    <w:lvl w:ilvl="8" w:tplc="08090005" w:tentative="1">
      <w:start w:val="1"/>
      <w:numFmt w:val="bullet"/>
      <w:lvlText w:val=""/>
      <w:lvlJc w:val="left"/>
      <w:pPr>
        <w:tabs>
          <w:tab w:val="num" w:pos="6427"/>
        </w:tabs>
        <w:ind w:left="6427" w:hanging="360"/>
      </w:pPr>
      <w:rPr>
        <w:rFonts w:ascii="Wingdings" w:hAnsi="Wingdings" w:hint="default"/>
      </w:rPr>
    </w:lvl>
  </w:abstractNum>
  <w:abstractNum w:abstractNumId="3" w15:restartNumberingAfterBreak="0">
    <w:nsid w:val="01944948"/>
    <w:multiLevelType w:val="hybridMultilevel"/>
    <w:tmpl w:val="3306CD52"/>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4" w15:restartNumberingAfterBreak="0">
    <w:nsid w:val="01C100FF"/>
    <w:multiLevelType w:val="hybridMultilevel"/>
    <w:tmpl w:val="AB708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5D617C7"/>
    <w:multiLevelType w:val="hybridMultilevel"/>
    <w:tmpl w:val="CDA03304"/>
    <w:lvl w:ilvl="0" w:tplc="901263F4">
      <w:start w:val="1"/>
      <w:numFmt w:val="bullet"/>
      <w:lvlText w:val="•"/>
      <w:lvlJc w:val="left"/>
      <w:pPr>
        <w:tabs>
          <w:tab w:val="num" w:pos="720"/>
        </w:tabs>
        <w:ind w:left="720" w:hanging="360"/>
      </w:pPr>
      <w:rPr>
        <w:rFonts w:ascii="Arial" w:hAnsi="Arial" w:hint="default"/>
      </w:rPr>
    </w:lvl>
    <w:lvl w:ilvl="1" w:tplc="EC9CA0AC" w:tentative="1">
      <w:start w:val="1"/>
      <w:numFmt w:val="bullet"/>
      <w:lvlText w:val="•"/>
      <w:lvlJc w:val="left"/>
      <w:pPr>
        <w:tabs>
          <w:tab w:val="num" w:pos="1440"/>
        </w:tabs>
        <w:ind w:left="1440" w:hanging="360"/>
      </w:pPr>
      <w:rPr>
        <w:rFonts w:ascii="Arial" w:hAnsi="Arial" w:hint="default"/>
      </w:rPr>
    </w:lvl>
    <w:lvl w:ilvl="2" w:tplc="72163258" w:tentative="1">
      <w:start w:val="1"/>
      <w:numFmt w:val="bullet"/>
      <w:lvlText w:val="•"/>
      <w:lvlJc w:val="left"/>
      <w:pPr>
        <w:tabs>
          <w:tab w:val="num" w:pos="2160"/>
        </w:tabs>
        <w:ind w:left="2160" w:hanging="360"/>
      </w:pPr>
      <w:rPr>
        <w:rFonts w:ascii="Arial" w:hAnsi="Arial" w:hint="default"/>
      </w:rPr>
    </w:lvl>
    <w:lvl w:ilvl="3" w:tplc="C8D294A0" w:tentative="1">
      <w:start w:val="1"/>
      <w:numFmt w:val="bullet"/>
      <w:lvlText w:val="•"/>
      <w:lvlJc w:val="left"/>
      <w:pPr>
        <w:tabs>
          <w:tab w:val="num" w:pos="2880"/>
        </w:tabs>
        <w:ind w:left="2880" w:hanging="360"/>
      </w:pPr>
      <w:rPr>
        <w:rFonts w:ascii="Arial" w:hAnsi="Arial" w:hint="default"/>
      </w:rPr>
    </w:lvl>
    <w:lvl w:ilvl="4" w:tplc="5A7A4FCC" w:tentative="1">
      <w:start w:val="1"/>
      <w:numFmt w:val="bullet"/>
      <w:lvlText w:val="•"/>
      <w:lvlJc w:val="left"/>
      <w:pPr>
        <w:tabs>
          <w:tab w:val="num" w:pos="3600"/>
        </w:tabs>
        <w:ind w:left="3600" w:hanging="360"/>
      </w:pPr>
      <w:rPr>
        <w:rFonts w:ascii="Arial" w:hAnsi="Arial" w:hint="default"/>
      </w:rPr>
    </w:lvl>
    <w:lvl w:ilvl="5" w:tplc="A7BA1812" w:tentative="1">
      <w:start w:val="1"/>
      <w:numFmt w:val="bullet"/>
      <w:lvlText w:val="•"/>
      <w:lvlJc w:val="left"/>
      <w:pPr>
        <w:tabs>
          <w:tab w:val="num" w:pos="4320"/>
        </w:tabs>
        <w:ind w:left="4320" w:hanging="360"/>
      </w:pPr>
      <w:rPr>
        <w:rFonts w:ascii="Arial" w:hAnsi="Arial" w:hint="default"/>
      </w:rPr>
    </w:lvl>
    <w:lvl w:ilvl="6" w:tplc="AE187604" w:tentative="1">
      <w:start w:val="1"/>
      <w:numFmt w:val="bullet"/>
      <w:lvlText w:val="•"/>
      <w:lvlJc w:val="left"/>
      <w:pPr>
        <w:tabs>
          <w:tab w:val="num" w:pos="5040"/>
        </w:tabs>
        <w:ind w:left="5040" w:hanging="360"/>
      </w:pPr>
      <w:rPr>
        <w:rFonts w:ascii="Arial" w:hAnsi="Arial" w:hint="default"/>
      </w:rPr>
    </w:lvl>
    <w:lvl w:ilvl="7" w:tplc="F2C89DCE" w:tentative="1">
      <w:start w:val="1"/>
      <w:numFmt w:val="bullet"/>
      <w:lvlText w:val="•"/>
      <w:lvlJc w:val="left"/>
      <w:pPr>
        <w:tabs>
          <w:tab w:val="num" w:pos="5760"/>
        </w:tabs>
        <w:ind w:left="5760" w:hanging="360"/>
      </w:pPr>
      <w:rPr>
        <w:rFonts w:ascii="Arial" w:hAnsi="Arial" w:hint="default"/>
      </w:rPr>
    </w:lvl>
    <w:lvl w:ilvl="8" w:tplc="839C7A8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17617BF"/>
    <w:multiLevelType w:val="hybridMultilevel"/>
    <w:tmpl w:val="58F05066"/>
    <w:lvl w:ilvl="0" w:tplc="DFAC868E">
      <w:start w:val="1"/>
      <w:numFmt w:val="decimal"/>
      <w:lvlText w:val="%1."/>
      <w:lvlJc w:val="left"/>
      <w:pPr>
        <w:tabs>
          <w:tab w:val="num" w:pos="720"/>
        </w:tabs>
        <w:ind w:left="720" w:hanging="360"/>
      </w:pPr>
    </w:lvl>
    <w:lvl w:ilvl="1" w:tplc="7F9AC798" w:tentative="1">
      <w:start w:val="1"/>
      <w:numFmt w:val="decimal"/>
      <w:lvlText w:val="%2."/>
      <w:lvlJc w:val="left"/>
      <w:pPr>
        <w:tabs>
          <w:tab w:val="num" w:pos="1440"/>
        </w:tabs>
        <w:ind w:left="1440" w:hanging="360"/>
      </w:pPr>
    </w:lvl>
    <w:lvl w:ilvl="2" w:tplc="8E26AE54" w:tentative="1">
      <w:start w:val="1"/>
      <w:numFmt w:val="decimal"/>
      <w:lvlText w:val="%3."/>
      <w:lvlJc w:val="left"/>
      <w:pPr>
        <w:tabs>
          <w:tab w:val="num" w:pos="2160"/>
        </w:tabs>
        <w:ind w:left="2160" w:hanging="360"/>
      </w:pPr>
    </w:lvl>
    <w:lvl w:ilvl="3" w:tplc="7BA01C58" w:tentative="1">
      <w:start w:val="1"/>
      <w:numFmt w:val="decimal"/>
      <w:lvlText w:val="%4."/>
      <w:lvlJc w:val="left"/>
      <w:pPr>
        <w:tabs>
          <w:tab w:val="num" w:pos="2880"/>
        </w:tabs>
        <w:ind w:left="2880" w:hanging="360"/>
      </w:pPr>
    </w:lvl>
    <w:lvl w:ilvl="4" w:tplc="E2580412" w:tentative="1">
      <w:start w:val="1"/>
      <w:numFmt w:val="decimal"/>
      <w:lvlText w:val="%5."/>
      <w:lvlJc w:val="left"/>
      <w:pPr>
        <w:tabs>
          <w:tab w:val="num" w:pos="3600"/>
        </w:tabs>
        <w:ind w:left="3600" w:hanging="360"/>
      </w:pPr>
    </w:lvl>
    <w:lvl w:ilvl="5" w:tplc="862E3338" w:tentative="1">
      <w:start w:val="1"/>
      <w:numFmt w:val="decimal"/>
      <w:lvlText w:val="%6."/>
      <w:lvlJc w:val="left"/>
      <w:pPr>
        <w:tabs>
          <w:tab w:val="num" w:pos="4320"/>
        </w:tabs>
        <w:ind w:left="4320" w:hanging="360"/>
      </w:pPr>
    </w:lvl>
    <w:lvl w:ilvl="6" w:tplc="75FCE3B8" w:tentative="1">
      <w:start w:val="1"/>
      <w:numFmt w:val="decimal"/>
      <w:lvlText w:val="%7."/>
      <w:lvlJc w:val="left"/>
      <w:pPr>
        <w:tabs>
          <w:tab w:val="num" w:pos="5040"/>
        </w:tabs>
        <w:ind w:left="5040" w:hanging="360"/>
      </w:pPr>
    </w:lvl>
    <w:lvl w:ilvl="7" w:tplc="BCE6645C" w:tentative="1">
      <w:start w:val="1"/>
      <w:numFmt w:val="decimal"/>
      <w:lvlText w:val="%8."/>
      <w:lvlJc w:val="left"/>
      <w:pPr>
        <w:tabs>
          <w:tab w:val="num" w:pos="5760"/>
        </w:tabs>
        <w:ind w:left="5760" w:hanging="360"/>
      </w:pPr>
    </w:lvl>
    <w:lvl w:ilvl="8" w:tplc="8E84C548" w:tentative="1">
      <w:start w:val="1"/>
      <w:numFmt w:val="decimal"/>
      <w:lvlText w:val="%9."/>
      <w:lvlJc w:val="left"/>
      <w:pPr>
        <w:tabs>
          <w:tab w:val="num" w:pos="6480"/>
        </w:tabs>
        <w:ind w:left="6480" w:hanging="360"/>
      </w:pPr>
    </w:lvl>
  </w:abstractNum>
  <w:abstractNum w:abstractNumId="7" w15:restartNumberingAfterBreak="0">
    <w:nsid w:val="12980BA5"/>
    <w:multiLevelType w:val="hybridMultilevel"/>
    <w:tmpl w:val="B0009D2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54402E4"/>
    <w:multiLevelType w:val="hybridMultilevel"/>
    <w:tmpl w:val="1DF23A1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CC6022A"/>
    <w:multiLevelType w:val="hybridMultilevel"/>
    <w:tmpl w:val="44C49B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DEC12D0"/>
    <w:multiLevelType w:val="hybridMultilevel"/>
    <w:tmpl w:val="D04EC8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11E41E0"/>
    <w:multiLevelType w:val="hybridMultilevel"/>
    <w:tmpl w:val="06B00A94"/>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2" w15:restartNumberingAfterBreak="0">
    <w:nsid w:val="23AB01EB"/>
    <w:multiLevelType w:val="hybridMultilevel"/>
    <w:tmpl w:val="973E9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720B40"/>
    <w:multiLevelType w:val="hybridMultilevel"/>
    <w:tmpl w:val="AEBE40C2"/>
    <w:lvl w:ilvl="0" w:tplc="CBCA7FAA">
      <w:start w:val="1"/>
      <w:numFmt w:val="bullet"/>
      <w:lvlText w:val="•"/>
      <w:lvlJc w:val="left"/>
      <w:pPr>
        <w:tabs>
          <w:tab w:val="num" w:pos="360"/>
        </w:tabs>
        <w:ind w:left="360" w:hanging="360"/>
      </w:pPr>
      <w:rPr>
        <w:rFonts w:ascii="Arial" w:hAnsi="Arial" w:hint="default"/>
      </w:rPr>
    </w:lvl>
    <w:lvl w:ilvl="1" w:tplc="1B448602" w:tentative="1">
      <w:start w:val="1"/>
      <w:numFmt w:val="bullet"/>
      <w:lvlText w:val="•"/>
      <w:lvlJc w:val="left"/>
      <w:pPr>
        <w:tabs>
          <w:tab w:val="num" w:pos="1080"/>
        </w:tabs>
        <w:ind w:left="1080" w:hanging="360"/>
      </w:pPr>
      <w:rPr>
        <w:rFonts w:ascii="Arial" w:hAnsi="Arial" w:hint="default"/>
      </w:rPr>
    </w:lvl>
    <w:lvl w:ilvl="2" w:tplc="63622256" w:tentative="1">
      <w:start w:val="1"/>
      <w:numFmt w:val="bullet"/>
      <w:lvlText w:val="•"/>
      <w:lvlJc w:val="left"/>
      <w:pPr>
        <w:tabs>
          <w:tab w:val="num" w:pos="1800"/>
        </w:tabs>
        <w:ind w:left="1800" w:hanging="360"/>
      </w:pPr>
      <w:rPr>
        <w:rFonts w:ascii="Arial" w:hAnsi="Arial" w:hint="default"/>
      </w:rPr>
    </w:lvl>
    <w:lvl w:ilvl="3" w:tplc="86F6F16E" w:tentative="1">
      <w:start w:val="1"/>
      <w:numFmt w:val="bullet"/>
      <w:lvlText w:val="•"/>
      <w:lvlJc w:val="left"/>
      <w:pPr>
        <w:tabs>
          <w:tab w:val="num" w:pos="2520"/>
        </w:tabs>
        <w:ind w:left="2520" w:hanging="360"/>
      </w:pPr>
      <w:rPr>
        <w:rFonts w:ascii="Arial" w:hAnsi="Arial" w:hint="default"/>
      </w:rPr>
    </w:lvl>
    <w:lvl w:ilvl="4" w:tplc="AD1EEE08" w:tentative="1">
      <w:start w:val="1"/>
      <w:numFmt w:val="bullet"/>
      <w:lvlText w:val="•"/>
      <w:lvlJc w:val="left"/>
      <w:pPr>
        <w:tabs>
          <w:tab w:val="num" w:pos="3240"/>
        </w:tabs>
        <w:ind w:left="3240" w:hanging="360"/>
      </w:pPr>
      <w:rPr>
        <w:rFonts w:ascii="Arial" w:hAnsi="Arial" w:hint="default"/>
      </w:rPr>
    </w:lvl>
    <w:lvl w:ilvl="5" w:tplc="2A5A19E4" w:tentative="1">
      <w:start w:val="1"/>
      <w:numFmt w:val="bullet"/>
      <w:lvlText w:val="•"/>
      <w:lvlJc w:val="left"/>
      <w:pPr>
        <w:tabs>
          <w:tab w:val="num" w:pos="3960"/>
        </w:tabs>
        <w:ind w:left="3960" w:hanging="360"/>
      </w:pPr>
      <w:rPr>
        <w:rFonts w:ascii="Arial" w:hAnsi="Arial" w:hint="default"/>
      </w:rPr>
    </w:lvl>
    <w:lvl w:ilvl="6" w:tplc="9502E7F0" w:tentative="1">
      <w:start w:val="1"/>
      <w:numFmt w:val="bullet"/>
      <w:lvlText w:val="•"/>
      <w:lvlJc w:val="left"/>
      <w:pPr>
        <w:tabs>
          <w:tab w:val="num" w:pos="4680"/>
        </w:tabs>
        <w:ind w:left="4680" w:hanging="360"/>
      </w:pPr>
      <w:rPr>
        <w:rFonts w:ascii="Arial" w:hAnsi="Arial" w:hint="default"/>
      </w:rPr>
    </w:lvl>
    <w:lvl w:ilvl="7" w:tplc="9A6A6750" w:tentative="1">
      <w:start w:val="1"/>
      <w:numFmt w:val="bullet"/>
      <w:lvlText w:val="•"/>
      <w:lvlJc w:val="left"/>
      <w:pPr>
        <w:tabs>
          <w:tab w:val="num" w:pos="5400"/>
        </w:tabs>
        <w:ind w:left="5400" w:hanging="360"/>
      </w:pPr>
      <w:rPr>
        <w:rFonts w:ascii="Arial" w:hAnsi="Arial" w:hint="default"/>
      </w:rPr>
    </w:lvl>
    <w:lvl w:ilvl="8" w:tplc="D5BC1FA2" w:tentative="1">
      <w:start w:val="1"/>
      <w:numFmt w:val="bullet"/>
      <w:lvlText w:val="•"/>
      <w:lvlJc w:val="left"/>
      <w:pPr>
        <w:tabs>
          <w:tab w:val="num" w:pos="6120"/>
        </w:tabs>
        <w:ind w:left="6120" w:hanging="360"/>
      </w:pPr>
      <w:rPr>
        <w:rFonts w:ascii="Arial" w:hAnsi="Arial" w:hint="default"/>
      </w:rPr>
    </w:lvl>
  </w:abstractNum>
  <w:abstractNum w:abstractNumId="14" w15:restartNumberingAfterBreak="0">
    <w:nsid w:val="353F678E"/>
    <w:multiLevelType w:val="multilevel"/>
    <w:tmpl w:val="E16A5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E9B077E"/>
    <w:multiLevelType w:val="singleLevel"/>
    <w:tmpl w:val="1E561E4A"/>
    <w:lvl w:ilvl="0">
      <w:start w:val="1"/>
      <w:numFmt w:val="bullet"/>
      <w:lvlText w:val=""/>
      <w:lvlJc w:val="left"/>
      <w:pPr>
        <w:tabs>
          <w:tab w:val="num" w:pos="360"/>
        </w:tabs>
        <w:ind w:left="340" w:hanging="340"/>
      </w:pPr>
      <w:rPr>
        <w:rFonts w:ascii="Symbol" w:hAnsi="Symbol" w:hint="default"/>
      </w:rPr>
    </w:lvl>
  </w:abstractNum>
  <w:abstractNum w:abstractNumId="16" w15:restartNumberingAfterBreak="0">
    <w:nsid w:val="42700A44"/>
    <w:multiLevelType w:val="hybridMultilevel"/>
    <w:tmpl w:val="1A708040"/>
    <w:lvl w:ilvl="0" w:tplc="A37A1996">
      <w:start w:val="1"/>
      <w:numFmt w:val="bullet"/>
      <w:lvlText w:val="•"/>
      <w:lvlJc w:val="left"/>
      <w:pPr>
        <w:tabs>
          <w:tab w:val="num" w:pos="720"/>
        </w:tabs>
        <w:ind w:left="720" w:hanging="360"/>
      </w:pPr>
      <w:rPr>
        <w:rFonts w:ascii="Arial" w:hAnsi="Arial" w:hint="default"/>
      </w:rPr>
    </w:lvl>
    <w:lvl w:ilvl="1" w:tplc="EAF6A816" w:tentative="1">
      <w:start w:val="1"/>
      <w:numFmt w:val="bullet"/>
      <w:lvlText w:val="•"/>
      <w:lvlJc w:val="left"/>
      <w:pPr>
        <w:tabs>
          <w:tab w:val="num" w:pos="1440"/>
        </w:tabs>
        <w:ind w:left="1440" w:hanging="360"/>
      </w:pPr>
      <w:rPr>
        <w:rFonts w:ascii="Arial" w:hAnsi="Arial" w:hint="default"/>
      </w:rPr>
    </w:lvl>
    <w:lvl w:ilvl="2" w:tplc="E0B2CBBE" w:tentative="1">
      <w:start w:val="1"/>
      <w:numFmt w:val="bullet"/>
      <w:lvlText w:val="•"/>
      <w:lvlJc w:val="left"/>
      <w:pPr>
        <w:tabs>
          <w:tab w:val="num" w:pos="2160"/>
        </w:tabs>
        <w:ind w:left="2160" w:hanging="360"/>
      </w:pPr>
      <w:rPr>
        <w:rFonts w:ascii="Arial" w:hAnsi="Arial" w:hint="default"/>
      </w:rPr>
    </w:lvl>
    <w:lvl w:ilvl="3" w:tplc="B1209056" w:tentative="1">
      <w:start w:val="1"/>
      <w:numFmt w:val="bullet"/>
      <w:lvlText w:val="•"/>
      <w:lvlJc w:val="left"/>
      <w:pPr>
        <w:tabs>
          <w:tab w:val="num" w:pos="2880"/>
        </w:tabs>
        <w:ind w:left="2880" w:hanging="360"/>
      </w:pPr>
      <w:rPr>
        <w:rFonts w:ascii="Arial" w:hAnsi="Arial" w:hint="default"/>
      </w:rPr>
    </w:lvl>
    <w:lvl w:ilvl="4" w:tplc="DC7E62E8" w:tentative="1">
      <w:start w:val="1"/>
      <w:numFmt w:val="bullet"/>
      <w:lvlText w:val="•"/>
      <w:lvlJc w:val="left"/>
      <w:pPr>
        <w:tabs>
          <w:tab w:val="num" w:pos="3600"/>
        </w:tabs>
        <w:ind w:left="3600" w:hanging="360"/>
      </w:pPr>
      <w:rPr>
        <w:rFonts w:ascii="Arial" w:hAnsi="Arial" w:hint="default"/>
      </w:rPr>
    </w:lvl>
    <w:lvl w:ilvl="5" w:tplc="F6942370" w:tentative="1">
      <w:start w:val="1"/>
      <w:numFmt w:val="bullet"/>
      <w:lvlText w:val="•"/>
      <w:lvlJc w:val="left"/>
      <w:pPr>
        <w:tabs>
          <w:tab w:val="num" w:pos="4320"/>
        </w:tabs>
        <w:ind w:left="4320" w:hanging="360"/>
      </w:pPr>
      <w:rPr>
        <w:rFonts w:ascii="Arial" w:hAnsi="Arial" w:hint="default"/>
      </w:rPr>
    </w:lvl>
    <w:lvl w:ilvl="6" w:tplc="D3260B5E" w:tentative="1">
      <w:start w:val="1"/>
      <w:numFmt w:val="bullet"/>
      <w:lvlText w:val="•"/>
      <w:lvlJc w:val="left"/>
      <w:pPr>
        <w:tabs>
          <w:tab w:val="num" w:pos="5040"/>
        </w:tabs>
        <w:ind w:left="5040" w:hanging="360"/>
      </w:pPr>
      <w:rPr>
        <w:rFonts w:ascii="Arial" w:hAnsi="Arial" w:hint="default"/>
      </w:rPr>
    </w:lvl>
    <w:lvl w:ilvl="7" w:tplc="99B2CF5A" w:tentative="1">
      <w:start w:val="1"/>
      <w:numFmt w:val="bullet"/>
      <w:lvlText w:val="•"/>
      <w:lvlJc w:val="left"/>
      <w:pPr>
        <w:tabs>
          <w:tab w:val="num" w:pos="5760"/>
        </w:tabs>
        <w:ind w:left="5760" w:hanging="360"/>
      </w:pPr>
      <w:rPr>
        <w:rFonts w:ascii="Arial" w:hAnsi="Arial" w:hint="default"/>
      </w:rPr>
    </w:lvl>
    <w:lvl w:ilvl="8" w:tplc="3FD4F75A"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52793171"/>
    <w:multiLevelType w:val="singleLevel"/>
    <w:tmpl w:val="87A8D5C6"/>
    <w:lvl w:ilvl="0">
      <w:start w:val="1"/>
      <w:numFmt w:val="bullet"/>
      <w:lvlText w:val=""/>
      <w:lvlJc w:val="left"/>
      <w:pPr>
        <w:tabs>
          <w:tab w:val="num" w:pos="360"/>
        </w:tabs>
        <w:ind w:left="284" w:hanging="284"/>
      </w:pPr>
      <w:rPr>
        <w:rFonts w:ascii="Symbol" w:hAnsi="Symbol" w:hint="default"/>
      </w:rPr>
    </w:lvl>
  </w:abstractNum>
  <w:abstractNum w:abstractNumId="18" w15:restartNumberingAfterBreak="0">
    <w:nsid w:val="569A296D"/>
    <w:multiLevelType w:val="hybridMultilevel"/>
    <w:tmpl w:val="E11452AC"/>
    <w:lvl w:ilvl="0" w:tplc="2BD28646">
      <w:start w:val="1"/>
      <w:numFmt w:val="bullet"/>
      <w:lvlText w:val="•"/>
      <w:lvlJc w:val="left"/>
      <w:pPr>
        <w:tabs>
          <w:tab w:val="num" w:pos="720"/>
        </w:tabs>
        <w:ind w:left="720" w:hanging="360"/>
      </w:pPr>
      <w:rPr>
        <w:rFonts w:ascii="Arial" w:hAnsi="Arial" w:hint="default"/>
      </w:rPr>
    </w:lvl>
    <w:lvl w:ilvl="1" w:tplc="B8AAFF34" w:tentative="1">
      <w:start w:val="1"/>
      <w:numFmt w:val="bullet"/>
      <w:lvlText w:val="•"/>
      <w:lvlJc w:val="left"/>
      <w:pPr>
        <w:tabs>
          <w:tab w:val="num" w:pos="1440"/>
        </w:tabs>
        <w:ind w:left="1440" w:hanging="360"/>
      </w:pPr>
      <w:rPr>
        <w:rFonts w:ascii="Arial" w:hAnsi="Arial" w:hint="default"/>
      </w:rPr>
    </w:lvl>
    <w:lvl w:ilvl="2" w:tplc="35EE5376" w:tentative="1">
      <w:start w:val="1"/>
      <w:numFmt w:val="bullet"/>
      <w:lvlText w:val="•"/>
      <w:lvlJc w:val="left"/>
      <w:pPr>
        <w:tabs>
          <w:tab w:val="num" w:pos="2160"/>
        </w:tabs>
        <w:ind w:left="2160" w:hanging="360"/>
      </w:pPr>
      <w:rPr>
        <w:rFonts w:ascii="Arial" w:hAnsi="Arial" w:hint="default"/>
      </w:rPr>
    </w:lvl>
    <w:lvl w:ilvl="3" w:tplc="3DB0FD58" w:tentative="1">
      <w:start w:val="1"/>
      <w:numFmt w:val="bullet"/>
      <w:lvlText w:val="•"/>
      <w:lvlJc w:val="left"/>
      <w:pPr>
        <w:tabs>
          <w:tab w:val="num" w:pos="2880"/>
        </w:tabs>
        <w:ind w:left="2880" w:hanging="360"/>
      </w:pPr>
      <w:rPr>
        <w:rFonts w:ascii="Arial" w:hAnsi="Arial" w:hint="default"/>
      </w:rPr>
    </w:lvl>
    <w:lvl w:ilvl="4" w:tplc="DD245F3E" w:tentative="1">
      <w:start w:val="1"/>
      <w:numFmt w:val="bullet"/>
      <w:lvlText w:val="•"/>
      <w:lvlJc w:val="left"/>
      <w:pPr>
        <w:tabs>
          <w:tab w:val="num" w:pos="3600"/>
        </w:tabs>
        <w:ind w:left="3600" w:hanging="360"/>
      </w:pPr>
      <w:rPr>
        <w:rFonts w:ascii="Arial" w:hAnsi="Arial" w:hint="default"/>
      </w:rPr>
    </w:lvl>
    <w:lvl w:ilvl="5" w:tplc="63263238" w:tentative="1">
      <w:start w:val="1"/>
      <w:numFmt w:val="bullet"/>
      <w:lvlText w:val="•"/>
      <w:lvlJc w:val="left"/>
      <w:pPr>
        <w:tabs>
          <w:tab w:val="num" w:pos="4320"/>
        </w:tabs>
        <w:ind w:left="4320" w:hanging="360"/>
      </w:pPr>
      <w:rPr>
        <w:rFonts w:ascii="Arial" w:hAnsi="Arial" w:hint="default"/>
      </w:rPr>
    </w:lvl>
    <w:lvl w:ilvl="6" w:tplc="10B2D9C4" w:tentative="1">
      <w:start w:val="1"/>
      <w:numFmt w:val="bullet"/>
      <w:lvlText w:val="•"/>
      <w:lvlJc w:val="left"/>
      <w:pPr>
        <w:tabs>
          <w:tab w:val="num" w:pos="5040"/>
        </w:tabs>
        <w:ind w:left="5040" w:hanging="360"/>
      </w:pPr>
      <w:rPr>
        <w:rFonts w:ascii="Arial" w:hAnsi="Arial" w:hint="default"/>
      </w:rPr>
    </w:lvl>
    <w:lvl w:ilvl="7" w:tplc="F22C3F52" w:tentative="1">
      <w:start w:val="1"/>
      <w:numFmt w:val="bullet"/>
      <w:lvlText w:val="•"/>
      <w:lvlJc w:val="left"/>
      <w:pPr>
        <w:tabs>
          <w:tab w:val="num" w:pos="5760"/>
        </w:tabs>
        <w:ind w:left="5760" w:hanging="360"/>
      </w:pPr>
      <w:rPr>
        <w:rFonts w:ascii="Arial" w:hAnsi="Arial" w:hint="default"/>
      </w:rPr>
    </w:lvl>
    <w:lvl w:ilvl="8" w:tplc="78DC1D7A"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587370FA"/>
    <w:multiLevelType w:val="hybridMultilevel"/>
    <w:tmpl w:val="8BACE9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53F5F0C"/>
    <w:multiLevelType w:val="hybridMultilevel"/>
    <w:tmpl w:val="38BCFB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75F618B"/>
    <w:multiLevelType w:val="hybridMultilevel"/>
    <w:tmpl w:val="27A433DA"/>
    <w:lvl w:ilvl="0" w:tplc="0C090001">
      <w:start w:val="1"/>
      <w:numFmt w:val="bullet"/>
      <w:lvlText w:val=""/>
      <w:lvlJc w:val="left"/>
      <w:pPr>
        <w:ind w:left="720" w:hanging="360"/>
      </w:pPr>
      <w:rPr>
        <w:rFonts w:ascii="Symbol" w:hAnsi="Symbol" w:hint="default"/>
      </w:rPr>
    </w:lvl>
    <w:lvl w:ilvl="1" w:tplc="8332B390">
      <w:numFmt w:val="bullet"/>
      <w:lvlText w:val="-"/>
      <w:lvlJc w:val="left"/>
      <w:pPr>
        <w:ind w:left="1440" w:hanging="360"/>
      </w:pPr>
      <w:rPr>
        <w:rFonts w:ascii="Arial" w:eastAsiaTheme="minorHAns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A4535AD"/>
    <w:multiLevelType w:val="hybridMultilevel"/>
    <w:tmpl w:val="E2D0DE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4360DE9"/>
    <w:multiLevelType w:val="hybridMultilevel"/>
    <w:tmpl w:val="82D807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24" w15:restartNumberingAfterBreak="0">
    <w:nsid w:val="76D1131A"/>
    <w:multiLevelType w:val="hybridMultilevel"/>
    <w:tmpl w:val="DE96BE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9911088"/>
    <w:multiLevelType w:val="hybridMultilevel"/>
    <w:tmpl w:val="B89254AA"/>
    <w:lvl w:ilvl="0" w:tplc="5ED0EE42">
      <w:start w:val="1"/>
      <w:numFmt w:val="bullet"/>
      <w:pStyle w:val="ListParagraph"/>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F121C18"/>
    <w:multiLevelType w:val="hybridMultilevel"/>
    <w:tmpl w:val="F4B204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F6C36AA"/>
    <w:multiLevelType w:val="hybridMultilevel"/>
    <w:tmpl w:val="966EA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lvlOverride w:ilvl="0">
      <w:lvl w:ilvl="0">
        <w:start w:val="1"/>
        <w:numFmt w:val="bullet"/>
        <w:lvlText w:val=""/>
        <w:legacy w:legacy="1" w:legacySpace="0" w:legacyIndent="283"/>
        <w:lvlJc w:val="left"/>
        <w:pPr>
          <w:ind w:left="283" w:hanging="283"/>
        </w:pPr>
        <w:rPr>
          <w:rFonts w:ascii="Symbol" w:hAnsi="Symbol" w:hint="default"/>
        </w:rPr>
      </w:lvl>
    </w:lvlOverride>
  </w:num>
  <w:num w:numId="2">
    <w:abstractNumId w:val="17"/>
  </w:num>
  <w:num w:numId="3">
    <w:abstractNumId w:val="15"/>
  </w:num>
  <w:num w:numId="4">
    <w:abstractNumId w:val="8"/>
  </w:num>
  <w:num w:numId="5">
    <w:abstractNumId w:val="2"/>
  </w:num>
  <w:num w:numId="6">
    <w:abstractNumId w:val="7"/>
  </w:num>
  <w:num w:numId="7">
    <w:abstractNumId w:val="11"/>
  </w:num>
  <w:num w:numId="8">
    <w:abstractNumId w:val="0"/>
  </w:num>
  <w:num w:numId="9">
    <w:abstractNumId w:val="19"/>
  </w:num>
  <w:num w:numId="10">
    <w:abstractNumId w:val="25"/>
  </w:num>
  <w:num w:numId="11">
    <w:abstractNumId w:val="12"/>
  </w:num>
  <w:num w:numId="12">
    <w:abstractNumId w:val="9"/>
  </w:num>
  <w:num w:numId="13">
    <w:abstractNumId w:val="6"/>
  </w:num>
  <w:num w:numId="14">
    <w:abstractNumId w:val="27"/>
  </w:num>
  <w:num w:numId="15">
    <w:abstractNumId w:val="14"/>
  </w:num>
  <w:num w:numId="16">
    <w:abstractNumId w:val="21"/>
  </w:num>
  <w:num w:numId="17">
    <w:abstractNumId w:val="4"/>
  </w:num>
  <w:num w:numId="18">
    <w:abstractNumId w:val="5"/>
  </w:num>
  <w:num w:numId="19">
    <w:abstractNumId w:val="16"/>
  </w:num>
  <w:num w:numId="20">
    <w:abstractNumId w:val="13"/>
  </w:num>
  <w:num w:numId="21">
    <w:abstractNumId w:val="20"/>
  </w:num>
  <w:num w:numId="22">
    <w:abstractNumId w:val="18"/>
  </w:num>
  <w:num w:numId="23">
    <w:abstractNumId w:val="10"/>
  </w:num>
  <w:num w:numId="24">
    <w:abstractNumId w:val="22"/>
  </w:num>
  <w:num w:numId="25">
    <w:abstractNumId w:val="3"/>
  </w:num>
  <w:num w:numId="26">
    <w:abstractNumId w:val="23"/>
  </w:num>
  <w:num w:numId="27">
    <w:abstractNumId w:val="26"/>
  </w:num>
  <w:num w:numId="28">
    <w:abstractNumId w:val="2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61"/>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72B4"/>
    <w:rsid w:val="000016D2"/>
    <w:rsid w:val="00003DC6"/>
    <w:rsid w:val="00006663"/>
    <w:rsid w:val="0000786B"/>
    <w:rsid w:val="00007CD0"/>
    <w:rsid w:val="000136BF"/>
    <w:rsid w:val="00016B2D"/>
    <w:rsid w:val="00016DF6"/>
    <w:rsid w:val="00020092"/>
    <w:rsid w:val="00022ACE"/>
    <w:rsid w:val="00024948"/>
    <w:rsid w:val="00024AFB"/>
    <w:rsid w:val="00025D80"/>
    <w:rsid w:val="000319D7"/>
    <w:rsid w:val="000453CE"/>
    <w:rsid w:val="00045E1E"/>
    <w:rsid w:val="0004698D"/>
    <w:rsid w:val="00055085"/>
    <w:rsid w:val="00057B3A"/>
    <w:rsid w:val="000605E6"/>
    <w:rsid w:val="0006751F"/>
    <w:rsid w:val="000722D2"/>
    <w:rsid w:val="00077389"/>
    <w:rsid w:val="0008052E"/>
    <w:rsid w:val="000827B4"/>
    <w:rsid w:val="00084AB3"/>
    <w:rsid w:val="00085435"/>
    <w:rsid w:val="00085B7B"/>
    <w:rsid w:val="00087389"/>
    <w:rsid w:val="000927B7"/>
    <w:rsid w:val="0009514D"/>
    <w:rsid w:val="0009697C"/>
    <w:rsid w:val="000A69BD"/>
    <w:rsid w:val="000B4433"/>
    <w:rsid w:val="000B5397"/>
    <w:rsid w:val="000C0B3D"/>
    <w:rsid w:val="000C28E2"/>
    <w:rsid w:val="000C29EB"/>
    <w:rsid w:val="000C3CF5"/>
    <w:rsid w:val="000C78AC"/>
    <w:rsid w:val="000E0EA4"/>
    <w:rsid w:val="000E3129"/>
    <w:rsid w:val="000E5AC6"/>
    <w:rsid w:val="000E7037"/>
    <w:rsid w:val="000E7EEC"/>
    <w:rsid w:val="000F3D30"/>
    <w:rsid w:val="000F55E6"/>
    <w:rsid w:val="000F5F6D"/>
    <w:rsid w:val="001006E9"/>
    <w:rsid w:val="00103F98"/>
    <w:rsid w:val="001103B4"/>
    <w:rsid w:val="00110485"/>
    <w:rsid w:val="00113EC4"/>
    <w:rsid w:val="001210EB"/>
    <w:rsid w:val="00121D36"/>
    <w:rsid w:val="00121D8B"/>
    <w:rsid w:val="00122449"/>
    <w:rsid w:val="00123602"/>
    <w:rsid w:val="0012546A"/>
    <w:rsid w:val="00126BF0"/>
    <w:rsid w:val="001278AB"/>
    <w:rsid w:val="00140866"/>
    <w:rsid w:val="00140874"/>
    <w:rsid w:val="00143D9F"/>
    <w:rsid w:val="00144BEC"/>
    <w:rsid w:val="001453F7"/>
    <w:rsid w:val="00146521"/>
    <w:rsid w:val="001514AB"/>
    <w:rsid w:val="00152035"/>
    <w:rsid w:val="00152D11"/>
    <w:rsid w:val="001608FC"/>
    <w:rsid w:val="00167BCE"/>
    <w:rsid w:val="00171009"/>
    <w:rsid w:val="00173026"/>
    <w:rsid w:val="0018794E"/>
    <w:rsid w:val="001A66E5"/>
    <w:rsid w:val="001B2EE3"/>
    <w:rsid w:val="001B5B48"/>
    <w:rsid w:val="001B6E79"/>
    <w:rsid w:val="001C1D01"/>
    <w:rsid w:val="001C34AB"/>
    <w:rsid w:val="001D6680"/>
    <w:rsid w:val="001E20E9"/>
    <w:rsid w:val="001F03AA"/>
    <w:rsid w:val="001F34DA"/>
    <w:rsid w:val="001F546B"/>
    <w:rsid w:val="00203A04"/>
    <w:rsid w:val="00214621"/>
    <w:rsid w:val="0021543C"/>
    <w:rsid w:val="00217177"/>
    <w:rsid w:val="00221E11"/>
    <w:rsid w:val="002263D2"/>
    <w:rsid w:val="002279EC"/>
    <w:rsid w:val="0024408D"/>
    <w:rsid w:val="00252A2C"/>
    <w:rsid w:val="0025318F"/>
    <w:rsid w:val="00261B6C"/>
    <w:rsid w:val="002662DA"/>
    <w:rsid w:val="002665CF"/>
    <w:rsid w:val="002715D8"/>
    <w:rsid w:val="00273AAA"/>
    <w:rsid w:val="00292362"/>
    <w:rsid w:val="0029621B"/>
    <w:rsid w:val="002974C4"/>
    <w:rsid w:val="002A223F"/>
    <w:rsid w:val="002A5BEA"/>
    <w:rsid w:val="002A6730"/>
    <w:rsid w:val="002A7379"/>
    <w:rsid w:val="002A7D01"/>
    <w:rsid w:val="002B132E"/>
    <w:rsid w:val="002C0211"/>
    <w:rsid w:val="002C379B"/>
    <w:rsid w:val="002C500A"/>
    <w:rsid w:val="002C5D92"/>
    <w:rsid w:val="002D1A10"/>
    <w:rsid w:val="002D5145"/>
    <w:rsid w:val="002E1B59"/>
    <w:rsid w:val="002E721D"/>
    <w:rsid w:val="002F003D"/>
    <w:rsid w:val="00306D55"/>
    <w:rsid w:val="00312753"/>
    <w:rsid w:val="00316E3F"/>
    <w:rsid w:val="00317D6A"/>
    <w:rsid w:val="0032265C"/>
    <w:rsid w:val="00340ACB"/>
    <w:rsid w:val="00344B17"/>
    <w:rsid w:val="00350733"/>
    <w:rsid w:val="00357D4F"/>
    <w:rsid w:val="0037060C"/>
    <w:rsid w:val="00371B4E"/>
    <w:rsid w:val="00383BBB"/>
    <w:rsid w:val="0039124A"/>
    <w:rsid w:val="003A0F8F"/>
    <w:rsid w:val="003A783A"/>
    <w:rsid w:val="003B47FA"/>
    <w:rsid w:val="003B5C70"/>
    <w:rsid w:val="003C6B6D"/>
    <w:rsid w:val="003C6CD6"/>
    <w:rsid w:val="003D1F61"/>
    <w:rsid w:val="003D2884"/>
    <w:rsid w:val="003D2B49"/>
    <w:rsid w:val="003D5F81"/>
    <w:rsid w:val="003E02FE"/>
    <w:rsid w:val="003E3218"/>
    <w:rsid w:val="003E4668"/>
    <w:rsid w:val="003E57A0"/>
    <w:rsid w:val="003E590A"/>
    <w:rsid w:val="003E7599"/>
    <w:rsid w:val="003F63CF"/>
    <w:rsid w:val="00401A84"/>
    <w:rsid w:val="004029FF"/>
    <w:rsid w:val="00403D3B"/>
    <w:rsid w:val="00410EF1"/>
    <w:rsid w:val="00411FEB"/>
    <w:rsid w:val="00414E5E"/>
    <w:rsid w:val="00415C64"/>
    <w:rsid w:val="004162BC"/>
    <w:rsid w:val="00416BF2"/>
    <w:rsid w:val="00422E99"/>
    <w:rsid w:val="00423590"/>
    <w:rsid w:val="00433ED4"/>
    <w:rsid w:val="00433F09"/>
    <w:rsid w:val="00434E49"/>
    <w:rsid w:val="00441803"/>
    <w:rsid w:val="00442603"/>
    <w:rsid w:val="00447A86"/>
    <w:rsid w:val="004514A8"/>
    <w:rsid w:val="004550D7"/>
    <w:rsid w:val="004565C1"/>
    <w:rsid w:val="00456D29"/>
    <w:rsid w:val="00457293"/>
    <w:rsid w:val="00462886"/>
    <w:rsid w:val="00463D42"/>
    <w:rsid w:val="00465525"/>
    <w:rsid w:val="00475266"/>
    <w:rsid w:val="004822D0"/>
    <w:rsid w:val="00492392"/>
    <w:rsid w:val="00493479"/>
    <w:rsid w:val="0049375B"/>
    <w:rsid w:val="00494C06"/>
    <w:rsid w:val="004A04B3"/>
    <w:rsid w:val="004A1377"/>
    <w:rsid w:val="004A791A"/>
    <w:rsid w:val="004B5488"/>
    <w:rsid w:val="004B66E0"/>
    <w:rsid w:val="004C0885"/>
    <w:rsid w:val="004C5032"/>
    <w:rsid w:val="004C6901"/>
    <w:rsid w:val="004D0096"/>
    <w:rsid w:val="004D4210"/>
    <w:rsid w:val="004D7AFA"/>
    <w:rsid w:val="004F5856"/>
    <w:rsid w:val="004F668C"/>
    <w:rsid w:val="004F73B5"/>
    <w:rsid w:val="005018A6"/>
    <w:rsid w:val="00504BC7"/>
    <w:rsid w:val="0051193E"/>
    <w:rsid w:val="00515A99"/>
    <w:rsid w:val="00525216"/>
    <w:rsid w:val="005268D3"/>
    <w:rsid w:val="00530C2C"/>
    <w:rsid w:val="00531EE6"/>
    <w:rsid w:val="00536E08"/>
    <w:rsid w:val="00541C2C"/>
    <w:rsid w:val="00546499"/>
    <w:rsid w:val="00547EB6"/>
    <w:rsid w:val="00550AE6"/>
    <w:rsid w:val="0055360A"/>
    <w:rsid w:val="0055574B"/>
    <w:rsid w:val="0057045B"/>
    <w:rsid w:val="0057257A"/>
    <w:rsid w:val="00583D0D"/>
    <w:rsid w:val="00583FAB"/>
    <w:rsid w:val="005858F5"/>
    <w:rsid w:val="00587F20"/>
    <w:rsid w:val="005936FA"/>
    <w:rsid w:val="005A0943"/>
    <w:rsid w:val="005A5707"/>
    <w:rsid w:val="005B0ABE"/>
    <w:rsid w:val="005B27BD"/>
    <w:rsid w:val="005B4B42"/>
    <w:rsid w:val="005B7059"/>
    <w:rsid w:val="005C4CCF"/>
    <w:rsid w:val="005D38B3"/>
    <w:rsid w:val="005D776D"/>
    <w:rsid w:val="005E03D8"/>
    <w:rsid w:val="005E26EC"/>
    <w:rsid w:val="005E37F5"/>
    <w:rsid w:val="005E74E8"/>
    <w:rsid w:val="005F026E"/>
    <w:rsid w:val="005F0689"/>
    <w:rsid w:val="005F1A60"/>
    <w:rsid w:val="005F4EB3"/>
    <w:rsid w:val="00610FB5"/>
    <w:rsid w:val="006114BF"/>
    <w:rsid w:val="00623BAB"/>
    <w:rsid w:val="0062415C"/>
    <w:rsid w:val="00625570"/>
    <w:rsid w:val="00634DE3"/>
    <w:rsid w:val="006354BB"/>
    <w:rsid w:val="00635E47"/>
    <w:rsid w:val="006363FE"/>
    <w:rsid w:val="0063771C"/>
    <w:rsid w:val="00642712"/>
    <w:rsid w:val="006503B5"/>
    <w:rsid w:val="00654DB6"/>
    <w:rsid w:val="00657F04"/>
    <w:rsid w:val="006645D9"/>
    <w:rsid w:val="00675A12"/>
    <w:rsid w:val="00677380"/>
    <w:rsid w:val="0068216C"/>
    <w:rsid w:val="0068544F"/>
    <w:rsid w:val="006941EC"/>
    <w:rsid w:val="00694279"/>
    <w:rsid w:val="006A1BD2"/>
    <w:rsid w:val="006A4D95"/>
    <w:rsid w:val="006A6EAA"/>
    <w:rsid w:val="006B3C85"/>
    <w:rsid w:val="006B4588"/>
    <w:rsid w:val="006C0350"/>
    <w:rsid w:val="006C6DCE"/>
    <w:rsid w:val="006D3FC1"/>
    <w:rsid w:val="006D43CA"/>
    <w:rsid w:val="006D570B"/>
    <w:rsid w:val="006E0266"/>
    <w:rsid w:val="006E33B9"/>
    <w:rsid w:val="006E37C1"/>
    <w:rsid w:val="006F7F04"/>
    <w:rsid w:val="00701597"/>
    <w:rsid w:val="00705A3E"/>
    <w:rsid w:val="00705E71"/>
    <w:rsid w:val="00706F49"/>
    <w:rsid w:val="00711FF1"/>
    <w:rsid w:val="007149FE"/>
    <w:rsid w:val="0072026F"/>
    <w:rsid w:val="007215CD"/>
    <w:rsid w:val="00731048"/>
    <w:rsid w:val="00731DDF"/>
    <w:rsid w:val="00733CCE"/>
    <w:rsid w:val="00734261"/>
    <w:rsid w:val="00734D94"/>
    <w:rsid w:val="00743DD5"/>
    <w:rsid w:val="007449DE"/>
    <w:rsid w:val="00747FE1"/>
    <w:rsid w:val="007552B3"/>
    <w:rsid w:val="0075714C"/>
    <w:rsid w:val="00771482"/>
    <w:rsid w:val="0077182C"/>
    <w:rsid w:val="0078096E"/>
    <w:rsid w:val="00784F24"/>
    <w:rsid w:val="00786267"/>
    <w:rsid w:val="00790D0E"/>
    <w:rsid w:val="007928B8"/>
    <w:rsid w:val="00793E9D"/>
    <w:rsid w:val="007A044B"/>
    <w:rsid w:val="007A539B"/>
    <w:rsid w:val="007A5E20"/>
    <w:rsid w:val="007B0C08"/>
    <w:rsid w:val="007C6C86"/>
    <w:rsid w:val="007D2E1A"/>
    <w:rsid w:val="007D5C9E"/>
    <w:rsid w:val="007D5E3E"/>
    <w:rsid w:val="007E178B"/>
    <w:rsid w:val="007E44E8"/>
    <w:rsid w:val="007E5396"/>
    <w:rsid w:val="007F528B"/>
    <w:rsid w:val="007F6F32"/>
    <w:rsid w:val="00800CCE"/>
    <w:rsid w:val="00807ACF"/>
    <w:rsid w:val="0082606C"/>
    <w:rsid w:val="0083486F"/>
    <w:rsid w:val="008405A4"/>
    <w:rsid w:val="00854FF9"/>
    <w:rsid w:val="0086070F"/>
    <w:rsid w:val="00862ABB"/>
    <w:rsid w:val="00865DB9"/>
    <w:rsid w:val="0086722A"/>
    <w:rsid w:val="00873C6F"/>
    <w:rsid w:val="0088398E"/>
    <w:rsid w:val="00890A42"/>
    <w:rsid w:val="00892D96"/>
    <w:rsid w:val="00894209"/>
    <w:rsid w:val="008A6CFD"/>
    <w:rsid w:val="008B36E3"/>
    <w:rsid w:val="008B683F"/>
    <w:rsid w:val="008B6C1F"/>
    <w:rsid w:val="008B711B"/>
    <w:rsid w:val="008C19D0"/>
    <w:rsid w:val="008C6214"/>
    <w:rsid w:val="008D2237"/>
    <w:rsid w:val="008D3F63"/>
    <w:rsid w:val="008E1437"/>
    <w:rsid w:val="008E5458"/>
    <w:rsid w:val="008E69E9"/>
    <w:rsid w:val="008F094D"/>
    <w:rsid w:val="009055B2"/>
    <w:rsid w:val="00906AC0"/>
    <w:rsid w:val="00910098"/>
    <w:rsid w:val="00923FDE"/>
    <w:rsid w:val="0093121B"/>
    <w:rsid w:val="00932126"/>
    <w:rsid w:val="00932AE8"/>
    <w:rsid w:val="00934D39"/>
    <w:rsid w:val="0093592F"/>
    <w:rsid w:val="0094607E"/>
    <w:rsid w:val="009475F7"/>
    <w:rsid w:val="009534C0"/>
    <w:rsid w:val="00954473"/>
    <w:rsid w:val="00955507"/>
    <w:rsid w:val="009601FF"/>
    <w:rsid w:val="009716BF"/>
    <w:rsid w:val="00994F60"/>
    <w:rsid w:val="009A1457"/>
    <w:rsid w:val="009A27CC"/>
    <w:rsid w:val="009A5322"/>
    <w:rsid w:val="009A5518"/>
    <w:rsid w:val="009A6DBB"/>
    <w:rsid w:val="009C5340"/>
    <w:rsid w:val="009C7CE2"/>
    <w:rsid w:val="009D3EE3"/>
    <w:rsid w:val="009D5D61"/>
    <w:rsid w:val="009E483D"/>
    <w:rsid w:val="009E67BC"/>
    <w:rsid w:val="009F1963"/>
    <w:rsid w:val="009F401C"/>
    <w:rsid w:val="009F5011"/>
    <w:rsid w:val="009F66EC"/>
    <w:rsid w:val="00A00C6F"/>
    <w:rsid w:val="00A063B6"/>
    <w:rsid w:val="00A21821"/>
    <w:rsid w:val="00A2318E"/>
    <w:rsid w:val="00A31CDB"/>
    <w:rsid w:val="00A32E6F"/>
    <w:rsid w:val="00A337C4"/>
    <w:rsid w:val="00A42A75"/>
    <w:rsid w:val="00A4350C"/>
    <w:rsid w:val="00A53323"/>
    <w:rsid w:val="00A6352B"/>
    <w:rsid w:val="00A747F4"/>
    <w:rsid w:val="00A763A1"/>
    <w:rsid w:val="00A76B03"/>
    <w:rsid w:val="00A777D8"/>
    <w:rsid w:val="00A82B48"/>
    <w:rsid w:val="00A83BCA"/>
    <w:rsid w:val="00A939DB"/>
    <w:rsid w:val="00A94BD8"/>
    <w:rsid w:val="00A94F8D"/>
    <w:rsid w:val="00A978B7"/>
    <w:rsid w:val="00AA1B8D"/>
    <w:rsid w:val="00AA3AB9"/>
    <w:rsid w:val="00AB382B"/>
    <w:rsid w:val="00AB4933"/>
    <w:rsid w:val="00AC4C36"/>
    <w:rsid w:val="00B03CE7"/>
    <w:rsid w:val="00B04620"/>
    <w:rsid w:val="00B05BD9"/>
    <w:rsid w:val="00B05EEB"/>
    <w:rsid w:val="00B11B0A"/>
    <w:rsid w:val="00B11E3F"/>
    <w:rsid w:val="00B1212F"/>
    <w:rsid w:val="00B17371"/>
    <w:rsid w:val="00B17E25"/>
    <w:rsid w:val="00B20C14"/>
    <w:rsid w:val="00B238F2"/>
    <w:rsid w:val="00B31092"/>
    <w:rsid w:val="00B418F4"/>
    <w:rsid w:val="00B473BA"/>
    <w:rsid w:val="00B47D0A"/>
    <w:rsid w:val="00B533CF"/>
    <w:rsid w:val="00B55100"/>
    <w:rsid w:val="00B5652F"/>
    <w:rsid w:val="00B616AB"/>
    <w:rsid w:val="00B62816"/>
    <w:rsid w:val="00B67C94"/>
    <w:rsid w:val="00B80F5C"/>
    <w:rsid w:val="00B819CD"/>
    <w:rsid w:val="00B836F4"/>
    <w:rsid w:val="00B84679"/>
    <w:rsid w:val="00B85906"/>
    <w:rsid w:val="00B901FC"/>
    <w:rsid w:val="00B91924"/>
    <w:rsid w:val="00B95B4F"/>
    <w:rsid w:val="00BA2052"/>
    <w:rsid w:val="00BA6139"/>
    <w:rsid w:val="00BB0763"/>
    <w:rsid w:val="00BB6977"/>
    <w:rsid w:val="00BC0DC4"/>
    <w:rsid w:val="00BC1198"/>
    <w:rsid w:val="00BC4530"/>
    <w:rsid w:val="00BC4C78"/>
    <w:rsid w:val="00BD402A"/>
    <w:rsid w:val="00BE017B"/>
    <w:rsid w:val="00BE1ACF"/>
    <w:rsid w:val="00BE42B4"/>
    <w:rsid w:val="00BF2A93"/>
    <w:rsid w:val="00BF6C71"/>
    <w:rsid w:val="00C01E2D"/>
    <w:rsid w:val="00C11268"/>
    <w:rsid w:val="00C125F5"/>
    <w:rsid w:val="00C159D7"/>
    <w:rsid w:val="00C17358"/>
    <w:rsid w:val="00C17409"/>
    <w:rsid w:val="00C264DB"/>
    <w:rsid w:val="00C331F3"/>
    <w:rsid w:val="00C4576A"/>
    <w:rsid w:val="00C51084"/>
    <w:rsid w:val="00C54C92"/>
    <w:rsid w:val="00C5617C"/>
    <w:rsid w:val="00C646D7"/>
    <w:rsid w:val="00C64822"/>
    <w:rsid w:val="00C65685"/>
    <w:rsid w:val="00C738FA"/>
    <w:rsid w:val="00C73ABF"/>
    <w:rsid w:val="00C761BD"/>
    <w:rsid w:val="00C8019C"/>
    <w:rsid w:val="00C94924"/>
    <w:rsid w:val="00CA18A6"/>
    <w:rsid w:val="00CA62E3"/>
    <w:rsid w:val="00CB0597"/>
    <w:rsid w:val="00CB45D3"/>
    <w:rsid w:val="00CB7C6C"/>
    <w:rsid w:val="00CC649A"/>
    <w:rsid w:val="00CC6E7C"/>
    <w:rsid w:val="00CC6F5A"/>
    <w:rsid w:val="00CD36BE"/>
    <w:rsid w:val="00CD6C61"/>
    <w:rsid w:val="00CE0B0B"/>
    <w:rsid w:val="00CF15F5"/>
    <w:rsid w:val="00CF22FA"/>
    <w:rsid w:val="00CF6FE5"/>
    <w:rsid w:val="00D13235"/>
    <w:rsid w:val="00D13D75"/>
    <w:rsid w:val="00D142AB"/>
    <w:rsid w:val="00D256E9"/>
    <w:rsid w:val="00D33004"/>
    <w:rsid w:val="00D33B56"/>
    <w:rsid w:val="00D3454B"/>
    <w:rsid w:val="00D36318"/>
    <w:rsid w:val="00D40EE8"/>
    <w:rsid w:val="00D53831"/>
    <w:rsid w:val="00D561C4"/>
    <w:rsid w:val="00D572F6"/>
    <w:rsid w:val="00D60C5A"/>
    <w:rsid w:val="00D650C2"/>
    <w:rsid w:val="00D6569C"/>
    <w:rsid w:val="00D71B99"/>
    <w:rsid w:val="00D76744"/>
    <w:rsid w:val="00D8218B"/>
    <w:rsid w:val="00D84105"/>
    <w:rsid w:val="00D86F04"/>
    <w:rsid w:val="00D90968"/>
    <w:rsid w:val="00D90FB0"/>
    <w:rsid w:val="00D917FA"/>
    <w:rsid w:val="00D92C35"/>
    <w:rsid w:val="00DA0CCE"/>
    <w:rsid w:val="00DA160C"/>
    <w:rsid w:val="00DA5C17"/>
    <w:rsid w:val="00DB4471"/>
    <w:rsid w:val="00DC0147"/>
    <w:rsid w:val="00DC04AB"/>
    <w:rsid w:val="00DC2D41"/>
    <w:rsid w:val="00DC3CB2"/>
    <w:rsid w:val="00DC5865"/>
    <w:rsid w:val="00DD072D"/>
    <w:rsid w:val="00DD39E6"/>
    <w:rsid w:val="00DD68DC"/>
    <w:rsid w:val="00DF3255"/>
    <w:rsid w:val="00DF3A8B"/>
    <w:rsid w:val="00DF6164"/>
    <w:rsid w:val="00DF7BFE"/>
    <w:rsid w:val="00E04C3F"/>
    <w:rsid w:val="00E0550E"/>
    <w:rsid w:val="00E1047D"/>
    <w:rsid w:val="00E15262"/>
    <w:rsid w:val="00E26EAC"/>
    <w:rsid w:val="00E31049"/>
    <w:rsid w:val="00E3541B"/>
    <w:rsid w:val="00E37F6C"/>
    <w:rsid w:val="00E40862"/>
    <w:rsid w:val="00E40B4D"/>
    <w:rsid w:val="00E451F7"/>
    <w:rsid w:val="00E55CDE"/>
    <w:rsid w:val="00E5601E"/>
    <w:rsid w:val="00E672B4"/>
    <w:rsid w:val="00E67F03"/>
    <w:rsid w:val="00E713C4"/>
    <w:rsid w:val="00E736C7"/>
    <w:rsid w:val="00E777C8"/>
    <w:rsid w:val="00E8131F"/>
    <w:rsid w:val="00E81AF8"/>
    <w:rsid w:val="00E82CE3"/>
    <w:rsid w:val="00E85427"/>
    <w:rsid w:val="00E906FA"/>
    <w:rsid w:val="00E91857"/>
    <w:rsid w:val="00E96A19"/>
    <w:rsid w:val="00EA31A6"/>
    <w:rsid w:val="00EA4A2B"/>
    <w:rsid w:val="00EA68DD"/>
    <w:rsid w:val="00EA7588"/>
    <w:rsid w:val="00EC02A0"/>
    <w:rsid w:val="00EC1EB7"/>
    <w:rsid w:val="00EC5324"/>
    <w:rsid w:val="00EC59C2"/>
    <w:rsid w:val="00ED001D"/>
    <w:rsid w:val="00ED2A40"/>
    <w:rsid w:val="00EE5BE0"/>
    <w:rsid w:val="00EE5D0E"/>
    <w:rsid w:val="00EF0E98"/>
    <w:rsid w:val="00EF329B"/>
    <w:rsid w:val="00F040DF"/>
    <w:rsid w:val="00F07207"/>
    <w:rsid w:val="00F24A5A"/>
    <w:rsid w:val="00F24DC4"/>
    <w:rsid w:val="00F26389"/>
    <w:rsid w:val="00F26777"/>
    <w:rsid w:val="00F462E9"/>
    <w:rsid w:val="00F517AF"/>
    <w:rsid w:val="00F63E6F"/>
    <w:rsid w:val="00F73003"/>
    <w:rsid w:val="00F77EE4"/>
    <w:rsid w:val="00F802DF"/>
    <w:rsid w:val="00F82ED8"/>
    <w:rsid w:val="00F838EC"/>
    <w:rsid w:val="00F87C0C"/>
    <w:rsid w:val="00F939E2"/>
    <w:rsid w:val="00F94095"/>
    <w:rsid w:val="00F95254"/>
    <w:rsid w:val="00F97E28"/>
    <w:rsid w:val="00FB1A2B"/>
    <w:rsid w:val="00FB3C2A"/>
    <w:rsid w:val="00FB3F7C"/>
    <w:rsid w:val="00FB4E1B"/>
    <w:rsid w:val="00FC0AD7"/>
    <w:rsid w:val="00FC29B2"/>
    <w:rsid w:val="00FD39AC"/>
    <w:rsid w:val="00FD42B8"/>
    <w:rsid w:val="00FF056A"/>
    <w:rsid w:val="00FF09A6"/>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1"/>
    <o:shapelayout v:ext="edit">
      <o:idmap v:ext="edit" data="1"/>
    </o:shapelayout>
  </w:shapeDefaults>
  <w:decimalSymbol w:val="."/>
  <w:listSeparator w:val=","/>
  <w14:docId w14:val="631D4F63"/>
  <w15:docId w15:val="{9FE78C36-72A8-BC4B-941B-D0CBEC7DFA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nhideWhenUsed="1"/>
    <w:lsdException w:name="Body Text Indent 2" w:unhideWhenUsed="1"/>
    <w:lsdException w:name="Body Text Indent 3" w:unhideWhenUsed="1"/>
    <w:lsdException w:name="Block Text"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55507"/>
    <w:rPr>
      <w:sz w:val="24"/>
      <w:szCs w:val="24"/>
      <w:lang w:val="en-US" w:eastAsia="zh-CN"/>
    </w:rPr>
  </w:style>
  <w:style w:type="paragraph" w:styleId="Heading1">
    <w:name w:val="heading 1"/>
    <w:basedOn w:val="Normal"/>
    <w:next w:val="Normal"/>
    <w:qFormat/>
    <w:pPr>
      <w:keepNext/>
      <w:jc w:val="right"/>
      <w:outlineLvl w:val="0"/>
    </w:pPr>
    <w:rPr>
      <w:rFonts w:ascii="Arial" w:hAnsi="Arial"/>
      <w:b/>
      <w:sz w:val="22"/>
      <w:szCs w:val="20"/>
      <w:lang w:val="en-GB" w:eastAsia="en-GB"/>
    </w:rPr>
  </w:style>
  <w:style w:type="paragraph" w:styleId="Heading2">
    <w:name w:val="heading 2"/>
    <w:basedOn w:val="Normal"/>
    <w:next w:val="Normal"/>
    <w:link w:val="Heading2Char"/>
    <w:qFormat/>
    <w:pPr>
      <w:outlineLvl w:val="1"/>
    </w:pPr>
    <w:rPr>
      <w:rFonts w:ascii="Arial" w:hAnsi="Arial"/>
      <w:b/>
      <w:sz w:val="28"/>
      <w:szCs w:val="20"/>
      <w:lang w:val="en-GB" w:eastAsia="en-GB"/>
    </w:rPr>
  </w:style>
  <w:style w:type="paragraph" w:styleId="Heading3">
    <w:name w:val="heading 3"/>
    <w:basedOn w:val="Normal"/>
    <w:next w:val="Normal"/>
    <w:qFormat/>
    <w:pPr>
      <w:keepNext/>
      <w:outlineLvl w:val="2"/>
    </w:pPr>
    <w:rPr>
      <w:rFonts w:ascii="Arial" w:hAnsi="Arial"/>
      <w:b/>
      <w:sz w:val="22"/>
      <w:szCs w:val="20"/>
      <w:lang w:val="en-GB" w:eastAsia="en-GB"/>
    </w:rPr>
  </w:style>
  <w:style w:type="paragraph" w:styleId="Heading4">
    <w:name w:val="heading 4"/>
    <w:basedOn w:val="Normal"/>
    <w:next w:val="Normal"/>
    <w:qFormat/>
    <w:pPr>
      <w:keepNext/>
      <w:outlineLvl w:val="3"/>
    </w:pPr>
    <w:rPr>
      <w:rFonts w:ascii="Arial" w:hAnsi="Arial"/>
      <w:b/>
      <w:sz w:val="32"/>
      <w:szCs w:val="20"/>
      <w:lang w:val="en-GB" w:eastAsia="en-GB"/>
    </w:rPr>
  </w:style>
  <w:style w:type="paragraph" w:styleId="Heading5">
    <w:name w:val="heading 5"/>
    <w:basedOn w:val="Normal"/>
    <w:next w:val="Normal"/>
    <w:qFormat/>
    <w:pPr>
      <w:keepNext/>
      <w:outlineLvl w:val="4"/>
    </w:pPr>
    <w:rPr>
      <w:rFonts w:ascii="Arial" w:hAnsi="Arial"/>
      <w:sz w:val="32"/>
      <w:szCs w:val="20"/>
      <w:lang w:val="en-GB" w:eastAsia="en-GB"/>
    </w:rPr>
  </w:style>
  <w:style w:type="paragraph" w:styleId="Heading6">
    <w:name w:val="heading 6"/>
    <w:basedOn w:val="Normal"/>
    <w:next w:val="Normal"/>
    <w:qFormat/>
    <w:pPr>
      <w:keepNext/>
      <w:tabs>
        <w:tab w:val="left" w:pos="228"/>
        <w:tab w:val="left" w:pos="3346"/>
        <w:tab w:val="right" w:pos="10150"/>
      </w:tabs>
      <w:jc w:val="center"/>
      <w:outlineLvl w:val="5"/>
    </w:pPr>
    <w:rPr>
      <w:rFonts w:ascii="Arial" w:hAnsi="Arial"/>
      <w:b/>
      <w:sz w:val="22"/>
      <w:szCs w:val="20"/>
      <w:lang w:val="en-GB" w:eastAsia="en-GB"/>
    </w:rPr>
  </w:style>
  <w:style w:type="paragraph" w:styleId="Heading7">
    <w:name w:val="heading 7"/>
    <w:basedOn w:val="Normal"/>
    <w:next w:val="Normal"/>
    <w:qFormat/>
    <w:pPr>
      <w:keepNext/>
      <w:spacing w:before="60" w:after="60"/>
      <w:outlineLvl w:val="6"/>
    </w:pPr>
    <w:rPr>
      <w:rFonts w:ascii="Arial" w:hAnsi="Arial"/>
      <w:b/>
      <w:color w:val="C0C0C0"/>
      <w:sz w:val="22"/>
      <w:szCs w:val="20"/>
      <w:lang w:val="en-GB" w:eastAsia="en-GB"/>
    </w:rPr>
  </w:style>
  <w:style w:type="paragraph" w:styleId="Heading8">
    <w:name w:val="heading 8"/>
    <w:basedOn w:val="Normal"/>
    <w:next w:val="Normal"/>
    <w:qFormat/>
    <w:pPr>
      <w:keepNext/>
      <w:tabs>
        <w:tab w:val="left" w:pos="228"/>
        <w:tab w:val="left" w:pos="3346"/>
        <w:tab w:val="right" w:pos="10150"/>
      </w:tabs>
      <w:jc w:val="center"/>
      <w:outlineLvl w:val="7"/>
    </w:pPr>
    <w:rPr>
      <w:rFonts w:ascii="Arial" w:hAnsi="Arial"/>
      <w:b/>
      <w:sz w:val="36"/>
      <w:szCs w:val="2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numPr>
        <w:ilvl w:val="12"/>
      </w:numPr>
    </w:pPr>
    <w:rPr>
      <w:rFonts w:ascii="Arial" w:hAnsi="Arial"/>
      <w:b/>
      <w:sz w:val="22"/>
      <w:szCs w:val="20"/>
      <w:lang w:val="en-GB" w:eastAsia="en-GB"/>
    </w:rPr>
  </w:style>
  <w:style w:type="paragraph" w:styleId="BodyText2">
    <w:name w:val="Body Text 2"/>
    <w:basedOn w:val="Normal"/>
    <w:pPr>
      <w:spacing w:before="120" w:after="120"/>
      <w:jc w:val="right"/>
    </w:pPr>
    <w:rPr>
      <w:rFonts w:ascii="Arial" w:hAnsi="Arial"/>
      <w:sz w:val="22"/>
      <w:szCs w:val="20"/>
      <w:lang w:val="en-GB" w:eastAsia="en-GB"/>
    </w:rPr>
  </w:style>
  <w:style w:type="paragraph" w:styleId="FootnoteText">
    <w:name w:val="footnote text"/>
    <w:basedOn w:val="Normal"/>
    <w:semiHidden/>
    <w:rsid w:val="00D60C5A"/>
    <w:rPr>
      <w:rFonts w:ascii="Arial" w:hAnsi="Arial"/>
      <w:sz w:val="20"/>
      <w:szCs w:val="20"/>
      <w:lang w:val="en-GB" w:eastAsia="en-GB"/>
    </w:rPr>
  </w:style>
  <w:style w:type="character" w:styleId="FootnoteReference">
    <w:name w:val="footnote reference"/>
    <w:semiHidden/>
    <w:rsid w:val="00D60C5A"/>
    <w:rPr>
      <w:vertAlign w:val="superscript"/>
    </w:rPr>
  </w:style>
  <w:style w:type="paragraph" w:styleId="Header">
    <w:name w:val="header"/>
    <w:basedOn w:val="Normal"/>
    <w:rsid w:val="00087389"/>
    <w:pPr>
      <w:tabs>
        <w:tab w:val="center" w:pos="4153"/>
        <w:tab w:val="right" w:pos="8306"/>
      </w:tabs>
    </w:pPr>
    <w:rPr>
      <w:rFonts w:ascii="Arial" w:hAnsi="Arial"/>
      <w:sz w:val="22"/>
      <w:szCs w:val="20"/>
      <w:lang w:val="en-GB" w:eastAsia="en-GB"/>
    </w:rPr>
  </w:style>
  <w:style w:type="paragraph" w:styleId="Footer">
    <w:name w:val="footer"/>
    <w:basedOn w:val="Normal"/>
    <w:rsid w:val="00087389"/>
    <w:pPr>
      <w:tabs>
        <w:tab w:val="center" w:pos="4153"/>
        <w:tab w:val="right" w:pos="8306"/>
      </w:tabs>
    </w:pPr>
    <w:rPr>
      <w:rFonts w:ascii="Arial" w:hAnsi="Arial"/>
      <w:sz w:val="22"/>
      <w:szCs w:val="20"/>
      <w:lang w:val="en-GB" w:eastAsia="en-GB"/>
    </w:rPr>
  </w:style>
  <w:style w:type="character" w:styleId="PageNumber">
    <w:name w:val="page number"/>
    <w:rsid w:val="00087389"/>
    <w:rPr>
      <w:rFonts w:ascii="Arial" w:hAnsi="Arial"/>
      <w:color w:val="auto"/>
      <w:sz w:val="18"/>
    </w:rPr>
  </w:style>
  <w:style w:type="table" w:styleId="TableGrid">
    <w:name w:val="Table Grid"/>
    <w:basedOn w:val="TableNormal"/>
    <w:uiPriority w:val="39"/>
    <w:rsid w:val="00CB05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AC4C36"/>
    <w:rPr>
      <w:rFonts w:ascii="Tahoma" w:hAnsi="Tahoma" w:cs="Tahoma"/>
      <w:sz w:val="16"/>
      <w:szCs w:val="16"/>
      <w:lang w:val="en-GB" w:eastAsia="en-GB"/>
    </w:rPr>
  </w:style>
  <w:style w:type="paragraph" w:customStyle="1" w:styleId="ColorfulList-Accent11">
    <w:name w:val="Colorful List - Accent 11"/>
    <w:basedOn w:val="Normal"/>
    <w:uiPriority w:val="34"/>
    <w:qFormat/>
    <w:rsid w:val="008F094D"/>
    <w:pPr>
      <w:ind w:left="720"/>
      <w:contextualSpacing/>
    </w:pPr>
    <w:rPr>
      <w:rFonts w:ascii="Cambria" w:eastAsia="MS Mincho" w:hAnsi="Cambria"/>
      <w:lang w:eastAsia="en-US"/>
    </w:rPr>
  </w:style>
  <w:style w:type="character" w:styleId="CommentReference">
    <w:name w:val="annotation reference"/>
    <w:rsid w:val="003E3218"/>
    <w:rPr>
      <w:sz w:val="16"/>
      <w:szCs w:val="16"/>
    </w:rPr>
  </w:style>
  <w:style w:type="paragraph" w:styleId="CommentText">
    <w:name w:val="annotation text"/>
    <w:basedOn w:val="Normal"/>
    <w:link w:val="CommentTextChar"/>
    <w:rsid w:val="003E3218"/>
    <w:rPr>
      <w:rFonts w:ascii="Arial" w:hAnsi="Arial"/>
      <w:sz w:val="20"/>
      <w:szCs w:val="20"/>
      <w:lang w:val="en-GB" w:eastAsia="en-GB"/>
    </w:rPr>
  </w:style>
  <w:style w:type="character" w:customStyle="1" w:styleId="CommentTextChar">
    <w:name w:val="Comment Text Char"/>
    <w:link w:val="CommentText"/>
    <w:rsid w:val="003E3218"/>
    <w:rPr>
      <w:rFonts w:ascii="Arial" w:hAnsi="Arial"/>
      <w:lang w:val="en-GB" w:eastAsia="en-GB"/>
    </w:rPr>
  </w:style>
  <w:style w:type="paragraph" w:styleId="CommentSubject">
    <w:name w:val="annotation subject"/>
    <w:basedOn w:val="CommentText"/>
    <w:next w:val="CommentText"/>
    <w:link w:val="CommentSubjectChar"/>
    <w:rsid w:val="003E3218"/>
    <w:rPr>
      <w:b/>
      <w:bCs/>
    </w:rPr>
  </w:style>
  <w:style w:type="character" w:customStyle="1" w:styleId="CommentSubjectChar">
    <w:name w:val="Comment Subject Char"/>
    <w:link w:val="CommentSubject"/>
    <w:rsid w:val="003E3218"/>
    <w:rPr>
      <w:rFonts w:ascii="Arial" w:hAnsi="Arial"/>
      <w:b/>
      <w:bCs/>
      <w:lang w:val="en-GB" w:eastAsia="en-GB"/>
    </w:rPr>
  </w:style>
  <w:style w:type="paragraph" w:styleId="ListParagraph">
    <w:name w:val="List Paragraph"/>
    <w:basedOn w:val="Normal"/>
    <w:uiPriority w:val="34"/>
    <w:qFormat/>
    <w:rsid w:val="0021543C"/>
    <w:pPr>
      <w:numPr>
        <w:numId w:val="10"/>
      </w:numPr>
      <w:spacing w:after="200" w:line="288" w:lineRule="auto"/>
      <w:contextualSpacing/>
    </w:pPr>
    <w:rPr>
      <w:rFonts w:asciiTheme="minorHAnsi" w:hAnsiTheme="minorHAnsi" w:cstheme="minorBidi"/>
      <w:iCs/>
      <w:sz w:val="22"/>
      <w:szCs w:val="21"/>
    </w:rPr>
  </w:style>
  <w:style w:type="character" w:styleId="Hyperlink">
    <w:name w:val="Hyperlink"/>
    <w:basedOn w:val="DefaultParagraphFont"/>
    <w:uiPriority w:val="99"/>
    <w:unhideWhenUsed/>
    <w:rsid w:val="00FC0AD7"/>
    <w:rPr>
      <w:color w:val="9454C3" w:themeColor="hyperlink"/>
      <w:u w:val="single"/>
    </w:rPr>
  </w:style>
  <w:style w:type="paragraph" w:customStyle="1" w:styleId="textbox">
    <w:name w:val="textbox"/>
    <w:basedOn w:val="Normal"/>
    <w:rsid w:val="00AA1B8D"/>
    <w:pPr>
      <w:spacing w:before="100" w:beforeAutospacing="1" w:after="100" w:afterAutospacing="1"/>
    </w:pPr>
  </w:style>
  <w:style w:type="character" w:styleId="Strong">
    <w:name w:val="Strong"/>
    <w:basedOn w:val="DefaultParagraphFont"/>
    <w:uiPriority w:val="22"/>
    <w:qFormat/>
    <w:rsid w:val="00AA1B8D"/>
    <w:rPr>
      <w:b/>
      <w:bCs/>
    </w:rPr>
  </w:style>
  <w:style w:type="paragraph" w:styleId="NormalWeb">
    <w:name w:val="Normal (Web)"/>
    <w:basedOn w:val="Normal"/>
    <w:uiPriority w:val="99"/>
    <w:unhideWhenUsed/>
    <w:rsid w:val="00D142AB"/>
    <w:pPr>
      <w:spacing w:before="100" w:beforeAutospacing="1" w:after="100" w:afterAutospacing="1"/>
    </w:pPr>
  </w:style>
  <w:style w:type="character" w:customStyle="1" w:styleId="im">
    <w:name w:val="im"/>
    <w:basedOn w:val="DefaultParagraphFont"/>
    <w:rsid w:val="00C5617C"/>
  </w:style>
  <w:style w:type="character" w:customStyle="1" w:styleId="Heading2Char">
    <w:name w:val="Heading 2 Char"/>
    <w:basedOn w:val="DefaultParagraphFont"/>
    <w:link w:val="Heading2"/>
    <w:rsid w:val="00340ACB"/>
    <w:rPr>
      <w:rFonts w:ascii="Arial" w:hAnsi="Arial"/>
      <w:b/>
      <w:sz w:val="28"/>
      <w:lang w:val="en-GB" w:eastAsia="en-GB"/>
    </w:rPr>
  </w:style>
  <w:style w:type="character" w:customStyle="1" w:styleId="s2">
    <w:name w:val="s2"/>
    <w:basedOn w:val="DefaultParagraphFont"/>
    <w:rsid w:val="00790D0E"/>
  </w:style>
  <w:style w:type="paragraph" w:customStyle="1" w:styleId="m9151182149189878639default">
    <w:name w:val="m_9151182149189878639default"/>
    <w:basedOn w:val="Normal"/>
    <w:rsid w:val="007A044B"/>
    <w:pPr>
      <w:spacing w:before="100" w:beforeAutospacing="1" w:after="100" w:afterAutospacing="1"/>
    </w:pPr>
  </w:style>
  <w:style w:type="paragraph" w:styleId="Date">
    <w:name w:val="Date"/>
    <w:basedOn w:val="Normal"/>
    <w:next w:val="Normal"/>
    <w:link w:val="DateChar"/>
    <w:semiHidden/>
    <w:unhideWhenUsed/>
    <w:rsid w:val="00E82CE3"/>
  </w:style>
  <w:style w:type="character" w:customStyle="1" w:styleId="DateChar">
    <w:name w:val="Date Char"/>
    <w:basedOn w:val="DefaultParagraphFont"/>
    <w:link w:val="Date"/>
    <w:semiHidden/>
    <w:rsid w:val="00E82CE3"/>
    <w:rPr>
      <w:sz w:val="24"/>
      <w:szCs w:val="24"/>
      <w:lang w:val="en-US" w:eastAsia="zh-CN"/>
    </w:rPr>
  </w:style>
  <w:style w:type="paragraph" w:customStyle="1" w:styleId="Default">
    <w:name w:val="Default"/>
    <w:rsid w:val="003C6CD6"/>
    <w:pPr>
      <w:autoSpaceDE w:val="0"/>
      <w:autoSpaceDN w:val="0"/>
      <w:adjustRightInd w:val="0"/>
    </w:pPr>
    <w:rPr>
      <w:rFonts w:ascii="Arial" w:hAnsi="Arial" w:cs="Arial"/>
      <w:color w:val="000000"/>
      <w:sz w:val="24"/>
      <w:szCs w:val="24"/>
      <w:lang w:eastAsia="en-US"/>
    </w:rPr>
  </w:style>
  <w:style w:type="character" w:customStyle="1" w:styleId="lt-line-clampraw-line">
    <w:name w:val="lt-line-clamp__raw-line"/>
    <w:basedOn w:val="DefaultParagraphFont"/>
    <w:rsid w:val="00EA68DD"/>
  </w:style>
  <w:style w:type="character" w:customStyle="1" w:styleId="UnresolvedMention">
    <w:name w:val="Unresolved Mention"/>
    <w:basedOn w:val="DefaultParagraphFont"/>
    <w:uiPriority w:val="99"/>
    <w:semiHidden/>
    <w:unhideWhenUsed/>
    <w:rsid w:val="0015203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054790">
      <w:bodyDiv w:val="1"/>
      <w:marLeft w:val="0"/>
      <w:marRight w:val="0"/>
      <w:marTop w:val="0"/>
      <w:marBottom w:val="0"/>
      <w:divBdr>
        <w:top w:val="none" w:sz="0" w:space="0" w:color="auto"/>
        <w:left w:val="none" w:sz="0" w:space="0" w:color="auto"/>
        <w:bottom w:val="none" w:sz="0" w:space="0" w:color="auto"/>
        <w:right w:val="none" w:sz="0" w:space="0" w:color="auto"/>
      </w:divBdr>
    </w:div>
    <w:div w:id="51317091">
      <w:bodyDiv w:val="1"/>
      <w:marLeft w:val="0"/>
      <w:marRight w:val="0"/>
      <w:marTop w:val="0"/>
      <w:marBottom w:val="0"/>
      <w:divBdr>
        <w:top w:val="none" w:sz="0" w:space="0" w:color="auto"/>
        <w:left w:val="none" w:sz="0" w:space="0" w:color="auto"/>
        <w:bottom w:val="none" w:sz="0" w:space="0" w:color="auto"/>
        <w:right w:val="none" w:sz="0" w:space="0" w:color="auto"/>
      </w:divBdr>
    </w:div>
    <w:div w:id="132214778">
      <w:bodyDiv w:val="1"/>
      <w:marLeft w:val="0"/>
      <w:marRight w:val="0"/>
      <w:marTop w:val="0"/>
      <w:marBottom w:val="0"/>
      <w:divBdr>
        <w:top w:val="none" w:sz="0" w:space="0" w:color="auto"/>
        <w:left w:val="none" w:sz="0" w:space="0" w:color="auto"/>
        <w:bottom w:val="none" w:sz="0" w:space="0" w:color="auto"/>
        <w:right w:val="none" w:sz="0" w:space="0" w:color="auto"/>
      </w:divBdr>
    </w:div>
    <w:div w:id="179048367">
      <w:bodyDiv w:val="1"/>
      <w:marLeft w:val="0"/>
      <w:marRight w:val="0"/>
      <w:marTop w:val="0"/>
      <w:marBottom w:val="0"/>
      <w:divBdr>
        <w:top w:val="none" w:sz="0" w:space="0" w:color="auto"/>
        <w:left w:val="none" w:sz="0" w:space="0" w:color="auto"/>
        <w:bottom w:val="none" w:sz="0" w:space="0" w:color="auto"/>
        <w:right w:val="none" w:sz="0" w:space="0" w:color="auto"/>
      </w:divBdr>
    </w:div>
    <w:div w:id="258413170">
      <w:bodyDiv w:val="1"/>
      <w:marLeft w:val="0"/>
      <w:marRight w:val="0"/>
      <w:marTop w:val="0"/>
      <w:marBottom w:val="0"/>
      <w:divBdr>
        <w:top w:val="none" w:sz="0" w:space="0" w:color="auto"/>
        <w:left w:val="none" w:sz="0" w:space="0" w:color="auto"/>
        <w:bottom w:val="none" w:sz="0" w:space="0" w:color="auto"/>
        <w:right w:val="none" w:sz="0" w:space="0" w:color="auto"/>
      </w:divBdr>
      <w:divsChild>
        <w:div w:id="1193496332">
          <w:marLeft w:val="446"/>
          <w:marRight w:val="0"/>
          <w:marTop w:val="180"/>
          <w:marBottom w:val="0"/>
          <w:divBdr>
            <w:top w:val="none" w:sz="0" w:space="0" w:color="auto"/>
            <w:left w:val="none" w:sz="0" w:space="0" w:color="auto"/>
            <w:bottom w:val="none" w:sz="0" w:space="0" w:color="auto"/>
            <w:right w:val="none" w:sz="0" w:space="0" w:color="auto"/>
          </w:divBdr>
        </w:div>
        <w:div w:id="115949457">
          <w:marLeft w:val="446"/>
          <w:marRight w:val="0"/>
          <w:marTop w:val="180"/>
          <w:marBottom w:val="0"/>
          <w:divBdr>
            <w:top w:val="none" w:sz="0" w:space="0" w:color="auto"/>
            <w:left w:val="none" w:sz="0" w:space="0" w:color="auto"/>
            <w:bottom w:val="none" w:sz="0" w:space="0" w:color="auto"/>
            <w:right w:val="none" w:sz="0" w:space="0" w:color="auto"/>
          </w:divBdr>
        </w:div>
        <w:div w:id="240869743">
          <w:marLeft w:val="446"/>
          <w:marRight w:val="0"/>
          <w:marTop w:val="180"/>
          <w:marBottom w:val="0"/>
          <w:divBdr>
            <w:top w:val="none" w:sz="0" w:space="0" w:color="auto"/>
            <w:left w:val="none" w:sz="0" w:space="0" w:color="auto"/>
            <w:bottom w:val="none" w:sz="0" w:space="0" w:color="auto"/>
            <w:right w:val="none" w:sz="0" w:space="0" w:color="auto"/>
          </w:divBdr>
        </w:div>
      </w:divsChild>
    </w:div>
    <w:div w:id="300697978">
      <w:bodyDiv w:val="1"/>
      <w:marLeft w:val="0"/>
      <w:marRight w:val="0"/>
      <w:marTop w:val="0"/>
      <w:marBottom w:val="0"/>
      <w:divBdr>
        <w:top w:val="none" w:sz="0" w:space="0" w:color="auto"/>
        <w:left w:val="none" w:sz="0" w:space="0" w:color="auto"/>
        <w:bottom w:val="none" w:sz="0" w:space="0" w:color="auto"/>
        <w:right w:val="none" w:sz="0" w:space="0" w:color="auto"/>
      </w:divBdr>
    </w:div>
    <w:div w:id="338122421">
      <w:bodyDiv w:val="1"/>
      <w:marLeft w:val="0"/>
      <w:marRight w:val="0"/>
      <w:marTop w:val="0"/>
      <w:marBottom w:val="0"/>
      <w:divBdr>
        <w:top w:val="none" w:sz="0" w:space="0" w:color="auto"/>
        <w:left w:val="none" w:sz="0" w:space="0" w:color="auto"/>
        <w:bottom w:val="none" w:sz="0" w:space="0" w:color="auto"/>
        <w:right w:val="none" w:sz="0" w:space="0" w:color="auto"/>
      </w:divBdr>
    </w:div>
    <w:div w:id="358315171">
      <w:bodyDiv w:val="1"/>
      <w:marLeft w:val="0"/>
      <w:marRight w:val="0"/>
      <w:marTop w:val="0"/>
      <w:marBottom w:val="0"/>
      <w:divBdr>
        <w:top w:val="none" w:sz="0" w:space="0" w:color="auto"/>
        <w:left w:val="none" w:sz="0" w:space="0" w:color="auto"/>
        <w:bottom w:val="none" w:sz="0" w:space="0" w:color="auto"/>
        <w:right w:val="none" w:sz="0" w:space="0" w:color="auto"/>
      </w:divBdr>
      <w:divsChild>
        <w:div w:id="1682508127">
          <w:marLeft w:val="0"/>
          <w:marRight w:val="0"/>
          <w:marTop w:val="0"/>
          <w:marBottom w:val="0"/>
          <w:divBdr>
            <w:top w:val="none" w:sz="0" w:space="0" w:color="auto"/>
            <w:left w:val="none" w:sz="0" w:space="0" w:color="auto"/>
            <w:bottom w:val="none" w:sz="0" w:space="0" w:color="auto"/>
            <w:right w:val="none" w:sz="0" w:space="0" w:color="auto"/>
          </w:divBdr>
          <w:divsChild>
            <w:div w:id="258368038">
              <w:marLeft w:val="0"/>
              <w:marRight w:val="0"/>
              <w:marTop w:val="0"/>
              <w:marBottom w:val="0"/>
              <w:divBdr>
                <w:top w:val="none" w:sz="0" w:space="0" w:color="auto"/>
                <w:left w:val="none" w:sz="0" w:space="0" w:color="auto"/>
                <w:bottom w:val="none" w:sz="0" w:space="0" w:color="auto"/>
                <w:right w:val="none" w:sz="0" w:space="0" w:color="auto"/>
              </w:divBdr>
              <w:divsChild>
                <w:div w:id="152675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015787">
      <w:bodyDiv w:val="1"/>
      <w:marLeft w:val="0"/>
      <w:marRight w:val="0"/>
      <w:marTop w:val="0"/>
      <w:marBottom w:val="0"/>
      <w:divBdr>
        <w:top w:val="none" w:sz="0" w:space="0" w:color="auto"/>
        <w:left w:val="none" w:sz="0" w:space="0" w:color="auto"/>
        <w:bottom w:val="none" w:sz="0" w:space="0" w:color="auto"/>
        <w:right w:val="none" w:sz="0" w:space="0" w:color="auto"/>
      </w:divBdr>
    </w:div>
    <w:div w:id="403186531">
      <w:bodyDiv w:val="1"/>
      <w:marLeft w:val="0"/>
      <w:marRight w:val="0"/>
      <w:marTop w:val="0"/>
      <w:marBottom w:val="0"/>
      <w:divBdr>
        <w:top w:val="none" w:sz="0" w:space="0" w:color="auto"/>
        <w:left w:val="none" w:sz="0" w:space="0" w:color="auto"/>
        <w:bottom w:val="none" w:sz="0" w:space="0" w:color="auto"/>
        <w:right w:val="none" w:sz="0" w:space="0" w:color="auto"/>
      </w:divBdr>
    </w:div>
    <w:div w:id="430710483">
      <w:bodyDiv w:val="1"/>
      <w:marLeft w:val="0"/>
      <w:marRight w:val="0"/>
      <w:marTop w:val="0"/>
      <w:marBottom w:val="0"/>
      <w:divBdr>
        <w:top w:val="none" w:sz="0" w:space="0" w:color="auto"/>
        <w:left w:val="none" w:sz="0" w:space="0" w:color="auto"/>
        <w:bottom w:val="none" w:sz="0" w:space="0" w:color="auto"/>
        <w:right w:val="none" w:sz="0" w:space="0" w:color="auto"/>
      </w:divBdr>
    </w:div>
    <w:div w:id="439419647">
      <w:bodyDiv w:val="1"/>
      <w:marLeft w:val="0"/>
      <w:marRight w:val="0"/>
      <w:marTop w:val="0"/>
      <w:marBottom w:val="0"/>
      <w:divBdr>
        <w:top w:val="none" w:sz="0" w:space="0" w:color="auto"/>
        <w:left w:val="none" w:sz="0" w:space="0" w:color="auto"/>
        <w:bottom w:val="none" w:sz="0" w:space="0" w:color="auto"/>
        <w:right w:val="none" w:sz="0" w:space="0" w:color="auto"/>
      </w:divBdr>
    </w:div>
    <w:div w:id="460466860">
      <w:bodyDiv w:val="1"/>
      <w:marLeft w:val="0"/>
      <w:marRight w:val="0"/>
      <w:marTop w:val="0"/>
      <w:marBottom w:val="0"/>
      <w:divBdr>
        <w:top w:val="none" w:sz="0" w:space="0" w:color="auto"/>
        <w:left w:val="none" w:sz="0" w:space="0" w:color="auto"/>
        <w:bottom w:val="none" w:sz="0" w:space="0" w:color="auto"/>
        <w:right w:val="none" w:sz="0" w:space="0" w:color="auto"/>
      </w:divBdr>
      <w:divsChild>
        <w:div w:id="1284118329">
          <w:marLeft w:val="446"/>
          <w:marRight w:val="0"/>
          <w:marTop w:val="180"/>
          <w:marBottom w:val="0"/>
          <w:divBdr>
            <w:top w:val="none" w:sz="0" w:space="0" w:color="auto"/>
            <w:left w:val="none" w:sz="0" w:space="0" w:color="auto"/>
            <w:bottom w:val="none" w:sz="0" w:space="0" w:color="auto"/>
            <w:right w:val="none" w:sz="0" w:space="0" w:color="auto"/>
          </w:divBdr>
        </w:div>
        <w:div w:id="1086927523">
          <w:marLeft w:val="446"/>
          <w:marRight w:val="0"/>
          <w:marTop w:val="180"/>
          <w:marBottom w:val="0"/>
          <w:divBdr>
            <w:top w:val="none" w:sz="0" w:space="0" w:color="auto"/>
            <w:left w:val="none" w:sz="0" w:space="0" w:color="auto"/>
            <w:bottom w:val="none" w:sz="0" w:space="0" w:color="auto"/>
            <w:right w:val="none" w:sz="0" w:space="0" w:color="auto"/>
          </w:divBdr>
        </w:div>
      </w:divsChild>
    </w:div>
    <w:div w:id="465002495">
      <w:bodyDiv w:val="1"/>
      <w:marLeft w:val="0"/>
      <w:marRight w:val="0"/>
      <w:marTop w:val="0"/>
      <w:marBottom w:val="0"/>
      <w:divBdr>
        <w:top w:val="none" w:sz="0" w:space="0" w:color="auto"/>
        <w:left w:val="none" w:sz="0" w:space="0" w:color="auto"/>
        <w:bottom w:val="none" w:sz="0" w:space="0" w:color="auto"/>
        <w:right w:val="none" w:sz="0" w:space="0" w:color="auto"/>
      </w:divBdr>
    </w:div>
    <w:div w:id="480004691">
      <w:bodyDiv w:val="1"/>
      <w:marLeft w:val="0"/>
      <w:marRight w:val="0"/>
      <w:marTop w:val="0"/>
      <w:marBottom w:val="0"/>
      <w:divBdr>
        <w:top w:val="none" w:sz="0" w:space="0" w:color="auto"/>
        <w:left w:val="none" w:sz="0" w:space="0" w:color="auto"/>
        <w:bottom w:val="none" w:sz="0" w:space="0" w:color="auto"/>
        <w:right w:val="none" w:sz="0" w:space="0" w:color="auto"/>
      </w:divBdr>
    </w:div>
    <w:div w:id="495728451">
      <w:bodyDiv w:val="1"/>
      <w:marLeft w:val="0"/>
      <w:marRight w:val="0"/>
      <w:marTop w:val="0"/>
      <w:marBottom w:val="0"/>
      <w:divBdr>
        <w:top w:val="none" w:sz="0" w:space="0" w:color="auto"/>
        <w:left w:val="none" w:sz="0" w:space="0" w:color="auto"/>
        <w:bottom w:val="none" w:sz="0" w:space="0" w:color="auto"/>
        <w:right w:val="none" w:sz="0" w:space="0" w:color="auto"/>
      </w:divBdr>
    </w:div>
    <w:div w:id="539828984">
      <w:bodyDiv w:val="1"/>
      <w:marLeft w:val="0"/>
      <w:marRight w:val="0"/>
      <w:marTop w:val="0"/>
      <w:marBottom w:val="0"/>
      <w:divBdr>
        <w:top w:val="none" w:sz="0" w:space="0" w:color="auto"/>
        <w:left w:val="none" w:sz="0" w:space="0" w:color="auto"/>
        <w:bottom w:val="none" w:sz="0" w:space="0" w:color="auto"/>
        <w:right w:val="none" w:sz="0" w:space="0" w:color="auto"/>
      </w:divBdr>
    </w:div>
    <w:div w:id="576134540">
      <w:bodyDiv w:val="1"/>
      <w:marLeft w:val="0"/>
      <w:marRight w:val="0"/>
      <w:marTop w:val="0"/>
      <w:marBottom w:val="0"/>
      <w:divBdr>
        <w:top w:val="none" w:sz="0" w:space="0" w:color="auto"/>
        <w:left w:val="none" w:sz="0" w:space="0" w:color="auto"/>
        <w:bottom w:val="none" w:sz="0" w:space="0" w:color="auto"/>
        <w:right w:val="none" w:sz="0" w:space="0" w:color="auto"/>
      </w:divBdr>
    </w:div>
    <w:div w:id="626660883">
      <w:bodyDiv w:val="1"/>
      <w:marLeft w:val="0"/>
      <w:marRight w:val="0"/>
      <w:marTop w:val="0"/>
      <w:marBottom w:val="0"/>
      <w:divBdr>
        <w:top w:val="none" w:sz="0" w:space="0" w:color="auto"/>
        <w:left w:val="none" w:sz="0" w:space="0" w:color="auto"/>
        <w:bottom w:val="none" w:sz="0" w:space="0" w:color="auto"/>
        <w:right w:val="none" w:sz="0" w:space="0" w:color="auto"/>
      </w:divBdr>
    </w:div>
    <w:div w:id="693071013">
      <w:bodyDiv w:val="1"/>
      <w:marLeft w:val="0"/>
      <w:marRight w:val="0"/>
      <w:marTop w:val="0"/>
      <w:marBottom w:val="0"/>
      <w:divBdr>
        <w:top w:val="none" w:sz="0" w:space="0" w:color="auto"/>
        <w:left w:val="none" w:sz="0" w:space="0" w:color="auto"/>
        <w:bottom w:val="none" w:sz="0" w:space="0" w:color="auto"/>
        <w:right w:val="none" w:sz="0" w:space="0" w:color="auto"/>
      </w:divBdr>
    </w:div>
    <w:div w:id="700009321">
      <w:bodyDiv w:val="1"/>
      <w:marLeft w:val="0"/>
      <w:marRight w:val="0"/>
      <w:marTop w:val="0"/>
      <w:marBottom w:val="0"/>
      <w:divBdr>
        <w:top w:val="none" w:sz="0" w:space="0" w:color="auto"/>
        <w:left w:val="none" w:sz="0" w:space="0" w:color="auto"/>
        <w:bottom w:val="none" w:sz="0" w:space="0" w:color="auto"/>
        <w:right w:val="none" w:sz="0" w:space="0" w:color="auto"/>
      </w:divBdr>
      <w:divsChild>
        <w:div w:id="1605965632">
          <w:marLeft w:val="446"/>
          <w:marRight w:val="0"/>
          <w:marTop w:val="180"/>
          <w:marBottom w:val="0"/>
          <w:divBdr>
            <w:top w:val="none" w:sz="0" w:space="0" w:color="auto"/>
            <w:left w:val="none" w:sz="0" w:space="0" w:color="auto"/>
            <w:bottom w:val="none" w:sz="0" w:space="0" w:color="auto"/>
            <w:right w:val="none" w:sz="0" w:space="0" w:color="auto"/>
          </w:divBdr>
        </w:div>
        <w:div w:id="1242518436">
          <w:marLeft w:val="446"/>
          <w:marRight w:val="0"/>
          <w:marTop w:val="180"/>
          <w:marBottom w:val="0"/>
          <w:divBdr>
            <w:top w:val="none" w:sz="0" w:space="0" w:color="auto"/>
            <w:left w:val="none" w:sz="0" w:space="0" w:color="auto"/>
            <w:bottom w:val="none" w:sz="0" w:space="0" w:color="auto"/>
            <w:right w:val="none" w:sz="0" w:space="0" w:color="auto"/>
          </w:divBdr>
        </w:div>
        <w:div w:id="1076240551">
          <w:marLeft w:val="446"/>
          <w:marRight w:val="0"/>
          <w:marTop w:val="180"/>
          <w:marBottom w:val="0"/>
          <w:divBdr>
            <w:top w:val="none" w:sz="0" w:space="0" w:color="auto"/>
            <w:left w:val="none" w:sz="0" w:space="0" w:color="auto"/>
            <w:bottom w:val="none" w:sz="0" w:space="0" w:color="auto"/>
            <w:right w:val="none" w:sz="0" w:space="0" w:color="auto"/>
          </w:divBdr>
        </w:div>
      </w:divsChild>
    </w:div>
    <w:div w:id="706637524">
      <w:bodyDiv w:val="1"/>
      <w:marLeft w:val="0"/>
      <w:marRight w:val="0"/>
      <w:marTop w:val="0"/>
      <w:marBottom w:val="0"/>
      <w:divBdr>
        <w:top w:val="none" w:sz="0" w:space="0" w:color="auto"/>
        <w:left w:val="none" w:sz="0" w:space="0" w:color="auto"/>
        <w:bottom w:val="none" w:sz="0" w:space="0" w:color="auto"/>
        <w:right w:val="none" w:sz="0" w:space="0" w:color="auto"/>
      </w:divBdr>
    </w:div>
    <w:div w:id="708065639">
      <w:bodyDiv w:val="1"/>
      <w:marLeft w:val="0"/>
      <w:marRight w:val="0"/>
      <w:marTop w:val="0"/>
      <w:marBottom w:val="0"/>
      <w:divBdr>
        <w:top w:val="none" w:sz="0" w:space="0" w:color="auto"/>
        <w:left w:val="none" w:sz="0" w:space="0" w:color="auto"/>
        <w:bottom w:val="none" w:sz="0" w:space="0" w:color="auto"/>
        <w:right w:val="none" w:sz="0" w:space="0" w:color="auto"/>
      </w:divBdr>
    </w:div>
    <w:div w:id="772896263">
      <w:bodyDiv w:val="1"/>
      <w:marLeft w:val="0"/>
      <w:marRight w:val="0"/>
      <w:marTop w:val="0"/>
      <w:marBottom w:val="0"/>
      <w:divBdr>
        <w:top w:val="none" w:sz="0" w:space="0" w:color="auto"/>
        <w:left w:val="none" w:sz="0" w:space="0" w:color="auto"/>
        <w:bottom w:val="none" w:sz="0" w:space="0" w:color="auto"/>
        <w:right w:val="none" w:sz="0" w:space="0" w:color="auto"/>
      </w:divBdr>
    </w:div>
    <w:div w:id="814952629">
      <w:bodyDiv w:val="1"/>
      <w:marLeft w:val="0"/>
      <w:marRight w:val="0"/>
      <w:marTop w:val="0"/>
      <w:marBottom w:val="0"/>
      <w:divBdr>
        <w:top w:val="none" w:sz="0" w:space="0" w:color="auto"/>
        <w:left w:val="none" w:sz="0" w:space="0" w:color="auto"/>
        <w:bottom w:val="none" w:sz="0" w:space="0" w:color="auto"/>
        <w:right w:val="none" w:sz="0" w:space="0" w:color="auto"/>
      </w:divBdr>
    </w:div>
    <w:div w:id="962730838">
      <w:bodyDiv w:val="1"/>
      <w:marLeft w:val="0"/>
      <w:marRight w:val="0"/>
      <w:marTop w:val="0"/>
      <w:marBottom w:val="0"/>
      <w:divBdr>
        <w:top w:val="none" w:sz="0" w:space="0" w:color="auto"/>
        <w:left w:val="none" w:sz="0" w:space="0" w:color="auto"/>
        <w:bottom w:val="none" w:sz="0" w:space="0" w:color="auto"/>
        <w:right w:val="none" w:sz="0" w:space="0" w:color="auto"/>
      </w:divBdr>
    </w:div>
    <w:div w:id="974990327">
      <w:bodyDiv w:val="1"/>
      <w:marLeft w:val="0"/>
      <w:marRight w:val="0"/>
      <w:marTop w:val="0"/>
      <w:marBottom w:val="0"/>
      <w:divBdr>
        <w:top w:val="none" w:sz="0" w:space="0" w:color="auto"/>
        <w:left w:val="none" w:sz="0" w:space="0" w:color="auto"/>
        <w:bottom w:val="none" w:sz="0" w:space="0" w:color="auto"/>
        <w:right w:val="none" w:sz="0" w:space="0" w:color="auto"/>
      </w:divBdr>
    </w:div>
    <w:div w:id="1108887887">
      <w:bodyDiv w:val="1"/>
      <w:marLeft w:val="0"/>
      <w:marRight w:val="0"/>
      <w:marTop w:val="0"/>
      <w:marBottom w:val="0"/>
      <w:divBdr>
        <w:top w:val="none" w:sz="0" w:space="0" w:color="auto"/>
        <w:left w:val="none" w:sz="0" w:space="0" w:color="auto"/>
        <w:bottom w:val="none" w:sz="0" w:space="0" w:color="auto"/>
        <w:right w:val="none" w:sz="0" w:space="0" w:color="auto"/>
      </w:divBdr>
    </w:div>
    <w:div w:id="1133331133">
      <w:bodyDiv w:val="1"/>
      <w:marLeft w:val="0"/>
      <w:marRight w:val="0"/>
      <w:marTop w:val="0"/>
      <w:marBottom w:val="0"/>
      <w:divBdr>
        <w:top w:val="none" w:sz="0" w:space="0" w:color="auto"/>
        <w:left w:val="none" w:sz="0" w:space="0" w:color="auto"/>
        <w:bottom w:val="none" w:sz="0" w:space="0" w:color="auto"/>
        <w:right w:val="none" w:sz="0" w:space="0" w:color="auto"/>
      </w:divBdr>
    </w:div>
    <w:div w:id="1172531349">
      <w:bodyDiv w:val="1"/>
      <w:marLeft w:val="0"/>
      <w:marRight w:val="0"/>
      <w:marTop w:val="0"/>
      <w:marBottom w:val="0"/>
      <w:divBdr>
        <w:top w:val="none" w:sz="0" w:space="0" w:color="auto"/>
        <w:left w:val="none" w:sz="0" w:space="0" w:color="auto"/>
        <w:bottom w:val="none" w:sz="0" w:space="0" w:color="auto"/>
        <w:right w:val="none" w:sz="0" w:space="0" w:color="auto"/>
      </w:divBdr>
    </w:div>
    <w:div w:id="1199004099">
      <w:bodyDiv w:val="1"/>
      <w:marLeft w:val="0"/>
      <w:marRight w:val="0"/>
      <w:marTop w:val="0"/>
      <w:marBottom w:val="0"/>
      <w:divBdr>
        <w:top w:val="none" w:sz="0" w:space="0" w:color="auto"/>
        <w:left w:val="none" w:sz="0" w:space="0" w:color="auto"/>
        <w:bottom w:val="none" w:sz="0" w:space="0" w:color="auto"/>
        <w:right w:val="none" w:sz="0" w:space="0" w:color="auto"/>
      </w:divBdr>
    </w:div>
    <w:div w:id="1200120792">
      <w:bodyDiv w:val="1"/>
      <w:marLeft w:val="0"/>
      <w:marRight w:val="0"/>
      <w:marTop w:val="0"/>
      <w:marBottom w:val="0"/>
      <w:divBdr>
        <w:top w:val="none" w:sz="0" w:space="0" w:color="auto"/>
        <w:left w:val="none" w:sz="0" w:space="0" w:color="auto"/>
        <w:bottom w:val="none" w:sz="0" w:space="0" w:color="auto"/>
        <w:right w:val="none" w:sz="0" w:space="0" w:color="auto"/>
      </w:divBdr>
      <w:divsChild>
        <w:div w:id="1533375861">
          <w:marLeft w:val="0"/>
          <w:marRight w:val="0"/>
          <w:marTop w:val="0"/>
          <w:marBottom w:val="0"/>
          <w:divBdr>
            <w:top w:val="none" w:sz="0" w:space="0" w:color="auto"/>
            <w:left w:val="none" w:sz="0" w:space="0" w:color="auto"/>
            <w:bottom w:val="none" w:sz="0" w:space="0" w:color="auto"/>
            <w:right w:val="none" w:sz="0" w:space="0" w:color="auto"/>
          </w:divBdr>
        </w:div>
      </w:divsChild>
    </w:div>
    <w:div w:id="1271355667">
      <w:bodyDiv w:val="1"/>
      <w:marLeft w:val="0"/>
      <w:marRight w:val="0"/>
      <w:marTop w:val="0"/>
      <w:marBottom w:val="0"/>
      <w:divBdr>
        <w:top w:val="none" w:sz="0" w:space="0" w:color="auto"/>
        <w:left w:val="none" w:sz="0" w:space="0" w:color="auto"/>
        <w:bottom w:val="none" w:sz="0" w:space="0" w:color="auto"/>
        <w:right w:val="none" w:sz="0" w:space="0" w:color="auto"/>
      </w:divBdr>
    </w:div>
    <w:div w:id="1324893356">
      <w:bodyDiv w:val="1"/>
      <w:marLeft w:val="0"/>
      <w:marRight w:val="0"/>
      <w:marTop w:val="0"/>
      <w:marBottom w:val="0"/>
      <w:divBdr>
        <w:top w:val="none" w:sz="0" w:space="0" w:color="auto"/>
        <w:left w:val="none" w:sz="0" w:space="0" w:color="auto"/>
        <w:bottom w:val="none" w:sz="0" w:space="0" w:color="auto"/>
        <w:right w:val="none" w:sz="0" w:space="0" w:color="auto"/>
      </w:divBdr>
    </w:div>
    <w:div w:id="1332298999">
      <w:bodyDiv w:val="1"/>
      <w:marLeft w:val="0"/>
      <w:marRight w:val="0"/>
      <w:marTop w:val="0"/>
      <w:marBottom w:val="0"/>
      <w:divBdr>
        <w:top w:val="none" w:sz="0" w:space="0" w:color="auto"/>
        <w:left w:val="none" w:sz="0" w:space="0" w:color="auto"/>
        <w:bottom w:val="none" w:sz="0" w:space="0" w:color="auto"/>
        <w:right w:val="none" w:sz="0" w:space="0" w:color="auto"/>
      </w:divBdr>
    </w:div>
    <w:div w:id="1459109933">
      <w:bodyDiv w:val="1"/>
      <w:marLeft w:val="0"/>
      <w:marRight w:val="0"/>
      <w:marTop w:val="0"/>
      <w:marBottom w:val="0"/>
      <w:divBdr>
        <w:top w:val="none" w:sz="0" w:space="0" w:color="auto"/>
        <w:left w:val="none" w:sz="0" w:space="0" w:color="auto"/>
        <w:bottom w:val="none" w:sz="0" w:space="0" w:color="auto"/>
        <w:right w:val="none" w:sz="0" w:space="0" w:color="auto"/>
      </w:divBdr>
    </w:div>
    <w:div w:id="1516724550">
      <w:bodyDiv w:val="1"/>
      <w:marLeft w:val="0"/>
      <w:marRight w:val="0"/>
      <w:marTop w:val="0"/>
      <w:marBottom w:val="0"/>
      <w:divBdr>
        <w:top w:val="none" w:sz="0" w:space="0" w:color="auto"/>
        <w:left w:val="none" w:sz="0" w:space="0" w:color="auto"/>
        <w:bottom w:val="none" w:sz="0" w:space="0" w:color="auto"/>
        <w:right w:val="none" w:sz="0" w:space="0" w:color="auto"/>
      </w:divBdr>
    </w:div>
    <w:div w:id="1574973232">
      <w:bodyDiv w:val="1"/>
      <w:marLeft w:val="0"/>
      <w:marRight w:val="0"/>
      <w:marTop w:val="0"/>
      <w:marBottom w:val="0"/>
      <w:divBdr>
        <w:top w:val="none" w:sz="0" w:space="0" w:color="auto"/>
        <w:left w:val="none" w:sz="0" w:space="0" w:color="auto"/>
        <w:bottom w:val="none" w:sz="0" w:space="0" w:color="auto"/>
        <w:right w:val="none" w:sz="0" w:space="0" w:color="auto"/>
      </w:divBdr>
      <w:divsChild>
        <w:div w:id="1113792776">
          <w:marLeft w:val="446"/>
          <w:marRight w:val="0"/>
          <w:marTop w:val="180"/>
          <w:marBottom w:val="0"/>
          <w:divBdr>
            <w:top w:val="none" w:sz="0" w:space="0" w:color="auto"/>
            <w:left w:val="none" w:sz="0" w:space="0" w:color="auto"/>
            <w:bottom w:val="none" w:sz="0" w:space="0" w:color="auto"/>
            <w:right w:val="none" w:sz="0" w:space="0" w:color="auto"/>
          </w:divBdr>
        </w:div>
        <w:div w:id="1036736877">
          <w:marLeft w:val="446"/>
          <w:marRight w:val="0"/>
          <w:marTop w:val="180"/>
          <w:marBottom w:val="0"/>
          <w:divBdr>
            <w:top w:val="none" w:sz="0" w:space="0" w:color="auto"/>
            <w:left w:val="none" w:sz="0" w:space="0" w:color="auto"/>
            <w:bottom w:val="none" w:sz="0" w:space="0" w:color="auto"/>
            <w:right w:val="none" w:sz="0" w:space="0" w:color="auto"/>
          </w:divBdr>
        </w:div>
        <w:div w:id="690378122">
          <w:marLeft w:val="446"/>
          <w:marRight w:val="0"/>
          <w:marTop w:val="180"/>
          <w:marBottom w:val="0"/>
          <w:divBdr>
            <w:top w:val="none" w:sz="0" w:space="0" w:color="auto"/>
            <w:left w:val="none" w:sz="0" w:space="0" w:color="auto"/>
            <w:bottom w:val="none" w:sz="0" w:space="0" w:color="auto"/>
            <w:right w:val="none" w:sz="0" w:space="0" w:color="auto"/>
          </w:divBdr>
        </w:div>
        <w:div w:id="1664236026">
          <w:marLeft w:val="446"/>
          <w:marRight w:val="0"/>
          <w:marTop w:val="180"/>
          <w:marBottom w:val="0"/>
          <w:divBdr>
            <w:top w:val="none" w:sz="0" w:space="0" w:color="auto"/>
            <w:left w:val="none" w:sz="0" w:space="0" w:color="auto"/>
            <w:bottom w:val="none" w:sz="0" w:space="0" w:color="auto"/>
            <w:right w:val="none" w:sz="0" w:space="0" w:color="auto"/>
          </w:divBdr>
        </w:div>
        <w:div w:id="1959218674">
          <w:marLeft w:val="446"/>
          <w:marRight w:val="0"/>
          <w:marTop w:val="180"/>
          <w:marBottom w:val="0"/>
          <w:divBdr>
            <w:top w:val="none" w:sz="0" w:space="0" w:color="auto"/>
            <w:left w:val="none" w:sz="0" w:space="0" w:color="auto"/>
            <w:bottom w:val="none" w:sz="0" w:space="0" w:color="auto"/>
            <w:right w:val="none" w:sz="0" w:space="0" w:color="auto"/>
          </w:divBdr>
        </w:div>
      </w:divsChild>
    </w:div>
    <w:div w:id="1585528846">
      <w:bodyDiv w:val="1"/>
      <w:marLeft w:val="0"/>
      <w:marRight w:val="0"/>
      <w:marTop w:val="0"/>
      <w:marBottom w:val="0"/>
      <w:divBdr>
        <w:top w:val="none" w:sz="0" w:space="0" w:color="auto"/>
        <w:left w:val="none" w:sz="0" w:space="0" w:color="auto"/>
        <w:bottom w:val="none" w:sz="0" w:space="0" w:color="auto"/>
        <w:right w:val="none" w:sz="0" w:space="0" w:color="auto"/>
      </w:divBdr>
    </w:div>
    <w:div w:id="1623532841">
      <w:bodyDiv w:val="1"/>
      <w:marLeft w:val="0"/>
      <w:marRight w:val="0"/>
      <w:marTop w:val="0"/>
      <w:marBottom w:val="0"/>
      <w:divBdr>
        <w:top w:val="none" w:sz="0" w:space="0" w:color="auto"/>
        <w:left w:val="none" w:sz="0" w:space="0" w:color="auto"/>
        <w:bottom w:val="none" w:sz="0" w:space="0" w:color="auto"/>
        <w:right w:val="none" w:sz="0" w:space="0" w:color="auto"/>
      </w:divBdr>
    </w:div>
    <w:div w:id="1653483848">
      <w:bodyDiv w:val="1"/>
      <w:marLeft w:val="0"/>
      <w:marRight w:val="0"/>
      <w:marTop w:val="0"/>
      <w:marBottom w:val="0"/>
      <w:divBdr>
        <w:top w:val="none" w:sz="0" w:space="0" w:color="auto"/>
        <w:left w:val="none" w:sz="0" w:space="0" w:color="auto"/>
        <w:bottom w:val="none" w:sz="0" w:space="0" w:color="auto"/>
        <w:right w:val="none" w:sz="0" w:space="0" w:color="auto"/>
      </w:divBdr>
    </w:div>
    <w:div w:id="1672758895">
      <w:bodyDiv w:val="1"/>
      <w:marLeft w:val="0"/>
      <w:marRight w:val="0"/>
      <w:marTop w:val="0"/>
      <w:marBottom w:val="0"/>
      <w:divBdr>
        <w:top w:val="none" w:sz="0" w:space="0" w:color="auto"/>
        <w:left w:val="none" w:sz="0" w:space="0" w:color="auto"/>
        <w:bottom w:val="none" w:sz="0" w:space="0" w:color="auto"/>
        <w:right w:val="none" w:sz="0" w:space="0" w:color="auto"/>
      </w:divBdr>
    </w:div>
    <w:div w:id="1696153434">
      <w:bodyDiv w:val="1"/>
      <w:marLeft w:val="0"/>
      <w:marRight w:val="0"/>
      <w:marTop w:val="0"/>
      <w:marBottom w:val="0"/>
      <w:divBdr>
        <w:top w:val="none" w:sz="0" w:space="0" w:color="auto"/>
        <w:left w:val="none" w:sz="0" w:space="0" w:color="auto"/>
        <w:bottom w:val="none" w:sz="0" w:space="0" w:color="auto"/>
        <w:right w:val="none" w:sz="0" w:space="0" w:color="auto"/>
      </w:divBdr>
    </w:div>
    <w:div w:id="1807503612">
      <w:bodyDiv w:val="1"/>
      <w:marLeft w:val="0"/>
      <w:marRight w:val="0"/>
      <w:marTop w:val="0"/>
      <w:marBottom w:val="0"/>
      <w:divBdr>
        <w:top w:val="none" w:sz="0" w:space="0" w:color="auto"/>
        <w:left w:val="none" w:sz="0" w:space="0" w:color="auto"/>
        <w:bottom w:val="none" w:sz="0" w:space="0" w:color="auto"/>
        <w:right w:val="none" w:sz="0" w:space="0" w:color="auto"/>
      </w:divBdr>
    </w:div>
    <w:div w:id="1833400590">
      <w:bodyDiv w:val="1"/>
      <w:marLeft w:val="0"/>
      <w:marRight w:val="0"/>
      <w:marTop w:val="0"/>
      <w:marBottom w:val="0"/>
      <w:divBdr>
        <w:top w:val="none" w:sz="0" w:space="0" w:color="auto"/>
        <w:left w:val="none" w:sz="0" w:space="0" w:color="auto"/>
        <w:bottom w:val="none" w:sz="0" w:space="0" w:color="auto"/>
        <w:right w:val="none" w:sz="0" w:space="0" w:color="auto"/>
      </w:divBdr>
    </w:div>
    <w:div w:id="1866939539">
      <w:bodyDiv w:val="1"/>
      <w:marLeft w:val="0"/>
      <w:marRight w:val="0"/>
      <w:marTop w:val="0"/>
      <w:marBottom w:val="0"/>
      <w:divBdr>
        <w:top w:val="none" w:sz="0" w:space="0" w:color="auto"/>
        <w:left w:val="none" w:sz="0" w:space="0" w:color="auto"/>
        <w:bottom w:val="none" w:sz="0" w:space="0" w:color="auto"/>
        <w:right w:val="none" w:sz="0" w:space="0" w:color="auto"/>
      </w:divBdr>
    </w:div>
    <w:div w:id="1931966940">
      <w:bodyDiv w:val="1"/>
      <w:marLeft w:val="0"/>
      <w:marRight w:val="0"/>
      <w:marTop w:val="0"/>
      <w:marBottom w:val="0"/>
      <w:divBdr>
        <w:top w:val="none" w:sz="0" w:space="0" w:color="auto"/>
        <w:left w:val="none" w:sz="0" w:space="0" w:color="auto"/>
        <w:bottom w:val="none" w:sz="0" w:space="0" w:color="auto"/>
        <w:right w:val="none" w:sz="0" w:space="0" w:color="auto"/>
      </w:divBdr>
    </w:div>
    <w:div w:id="1941832061">
      <w:bodyDiv w:val="1"/>
      <w:marLeft w:val="0"/>
      <w:marRight w:val="0"/>
      <w:marTop w:val="0"/>
      <w:marBottom w:val="0"/>
      <w:divBdr>
        <w:top w:val="none" w:sz="0" w:space="0" w:color="auto"/>
        <w:left w:val="none" w:sz="0" w:space="0" w:color="auto"/>
        <w:bottom w:val="none" w:sz="0" w:space="0" w:color="auto"/>
        <w:right w:val="none" w:sz="0" w:space="0" w:color="auto"/>
      </w:divBdr>
    </w:div>
    <w:div w:id="2036035163">
      <w:bodyDiv w:val="1"/>
      <w:marLeft w:val="0"/>
      <w:marRight w:val="0"/>
      <w:marTop w:val="0"/>
      <w:marBottom w:val="0"/>
      <w:divBdr>
        <w:top w:val="none" w:sz="0" w:space="0" w:color="auto"/>
        <w:left w:val="none" w:sz="0" w:space="0" w:color="auto"/>
        <w:bottom w:val="none" w:sz="0" w:space="0" w:color="auto"/>
        <w:right w:val="none" w:sz="0" w:space="0" w:color="auto"/>
      </w:divBdr>
    </w:div>
    <w:div w:id="2070571139">
      <w:bodyDiv w:val="1"/>
      <w:marLeft w:val="0"/>
      <w:marRight w:val="0"/>
      <w:marTop w:val="0"/>
      <w:marBottom w:val="0"/>
      <w:divBdr>
        <w:top w:val="none" w:sz="0" w:space="0" w:color="auto"/>
        <w:left w:val="none" w:sz="0" w:space="0" w:color="auto"/>
        <w:bottom w:val="none" w:sz="0" w:space="0" w:color="auto"/>
        <w:right w:val="none" w:sz="0" w:space="0" w:color="auto"/>
      </w:divBdr>
    </w:div>
    <w:div w:id="2075663957">
      <w:bodyDiv w:val="1"/>
      <w:marLeft w:val="0"/>
      <w:marRight w:val="0"/>
      <w:marTop w:val="0"/>
      <w:marBottom w:val="0"/>
      <w:divBdr>
        <w:top w:val="none" w:sz="0" w:space="0" w:color="auto"/>
        <w:left w:val="none" w:sz="0" w:space="0" w:color="auto"/>
        <w:bottom w:val="none" w:sz="0" w:space="0" w:color="auto"/>
        <w:right w:val="none" w:sz="0" w:space="0" w:color="auto"/>
      </w:divBdr>
    </w:div>
    <w:div w:id="2117752012">
      <w:bodyDiv w:val="1"/>
      <w:marLeft w:val="0"/>
      <w:marRight w:val="0"/>
      <w:marTop w:val="0"/>
      <w:marBottom w:val="0"/>
      <w:divBdr>
        <w:top w:val="none" w:sz="0" w:space="0" w:color="auto"/>
        <w:left w:val="none" w:sz="0" w:space="0" w:color="auto"/>
        <w:bottom w:val="none" w:sz="0" w:space="0" w:color="auto"/>
        <w:right w:val="none" w:sz="0" w:space="0" w:color="auto"/>
      </w:divBdr>
    </w:div>
    <w:div w:id="2142066919">
      <w:bodyDiv w:val="1"/>
      <w:marLeft w:val="0"/>
      <w:marRight w:val="0"/>
      <w:marTop w:val="0"/>
      <w:marBottom w:val="0"/>
      <w:divBdr>
        <w:top w:val="none" w:sz="0" w:space="0" w:color="auto"/>
        <w:left w:val="none" w:sz="0" w:space="0" w:color="auto"/>
        <w:bottom w:val="none" w:sz="0" w:space="0" w:color="auto"/>
        <w:right w:val="none" w:sz="0" w:space="0" w:color="auto"/>
      </w:divBdr>
    </w:div>
    <w:div w:id="2146924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67.png"/><Relationship Id="rId21" Type="http://schemas.openxmlformats.org/officeDocument/2006/relationships/image" Target="media/image5.png"/><Relationship Id="rId42" Type="http://schemas.openxmlformats.org/officeDocument/2006/relationships/image" Target="media/image120.png"/><Relationship Id="rId47" Type="http://schemas.openxmlformats.org/officeDocument/2006/relationships/header" Target="header6.xml"/><Relationship Id="rId63" Type="http://schemas.openxmlformats.org/officeDocument/2006/relationships/image" Target="media/image28.png"/><Relationship Id="rId68" Type="http://schemas.openxmlformats.org/officeDocument/2006/relationships/image" Target="media/image33.png"/><Relationship Id="rId84" Type="http://schemas.openxmlformats.org/officeDocument/2006/relationships/image" Target="media/image48.png"/><Relationship Id="rId89" Type="http://schemas.openxmlformats.org/officeDocument/2006/relationships/header" Target="header11.xml"/><Relationship Id="rId112" Type="http://schemas.openxmlformats.org/officeDocument/2006/relationships/image" Target="media/image64.png"/><Relationship Id="rId133" Type="http://schemas.openxmlformats.org/officeDocument/2006/relationships/image" Target="media/image83.png"/><Relationship Id="rId138" Type="http://schemas.openxmlformats.org/officeDocument/2006/relationships/image" Target="media/image88.png"/><Relationship Id="rId154" Type="http://schemas.openxmlformats.org/officeDocument/2006/relationships/footer" Target="footer6.xml"/><Relationship Id="rId16" Type="http://schemas.openxmlformats.org/officeDocument/2006/relationships/header" Target="header4.xml"/><Relationship Id="rId107" Type="http://schemas.openxmlformats.org/officeDocument/2006/relationships/hyperlink" Target="https://www.linkedin.com/in/ryan-foenander/" TargetMode="External"/><Relationship Id="rId11" Type="http://schemas.openxmlformats.org/officeDocument/2006/relationships/image" Target="media/image1.emf"/><Relationship Id="rId32" Type="http://schemas.openxmlformats.org/officeDocument/2006/relationships/image" Target="media/image16.png"/><Relationship Id="rId37" Type="http://schemas.openxmlformats.org/officeDocument/2006/relationships/image" Target="media/image710.png"/><Relationship Id="rId53" Type="http://schemas.openxmlformats.org/officeDocument/2006/relationships/image" Target="media/image18.jpeg"/><Relationship Id="rId58" Type="http://schemas.openxmlformats.org/officeDocument/2006/relationships/image" Target="media/image23.png"/><Relationship Id="rId74" Type="http://schemas.openxmlformats.org/officeDocument/2006/relationships/image" Target="media/image38.png"/><Relationship Id="rId79" Type="http://schemas.openxmlformats.org/officeDocument/2006/relationships/image" Target="media/image43.png"/><Relationship Id="rId102" Type="http://schemas.openxmlformats.org/officeDocument/2006/relationships/hyperlink" Target="http://www.ciltapd.com.au" TargetMode="External"/><Relationship Id="rId123" Type="http://schemas.openxmlformats.org/officeDocument/2006/relationships/image" Target="media/image73.png"/><Relationship Id="rId128" Type="http://schemas.openxmlformats.org/officeDocument/2006/relationships/image" Target="media/image78.png"/><Relationship Id="rId144" Type="http://schemas.microsoft.com/office/2007/relationships/diagramDrawing" Target="diagrams/drawing1.xml"/><Relationship Id="rId149" Type="http://schemas.openxmlformats.org/officeDocument/2006/relationships/image" Target="media/image89.png"/><Relationship Id="rId5" Type="http://schemas.openxmlformats.org/officeDocument/2006/relationships/webSettings" Target="webSettings.xml"/><Relationship Id="rId90" Type="http://schemas.openxmlformats.org/officeDocument/2006/relationships/image" Target="media/image50.tiff"/><Relationship Id="rId95" Type="http://schemas.openxmlformats.org/officeDocument/2006/relationships/image" Target="media/image54.tiff"/><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130.png"/><Relationship Id="rId48" Type="http://schemas.openxmlformats.org/officeDocument/2006/relationships/header" Target="header7.xml"/><Relationship Id="rId64" Type="http://schemas.openxmlformats.org/officeDocument/2006/relationships/image" Target="media/image29.tiff"/><Relationship Id="rId69" Type="http://schemas.openxmlformats.org/officeDocument/2006/relationships/image" Target="media/image34.jpg"/><Relationship Id="rId113" Type="http://schemas.openxmlformats.org/officeDocument/2006/relationships/image" Target="media/image65.jpeg"/><Relationship Id="rId118" Type="http://schemas.openxmlformats.org/officeDocument/2006/relationships/image" Target="media/image68.png"/><Relationship Id="rId134" Type="http://schemas.openxmlformats.org/officeDocument/2006/relationships/image" Target="media/image84.png"/><Relationship Id="rId139" Type="http://schemas.openxmlformats.org/officeDocument/2006/relationships/hyperlink" Target="mailto:Karyn.welsh@cilta.com.au)" TargetMode="External"/><Relationship Id="rId80" Type="http://schemas.openxmlformats.org/officeDocument/2006/relationships/image" Target="media/image44.png"/><Relationship Id="rId85" Type="http://schemas.openxmlformats.org/officeDocument/2006/relationships/image" Target="media/image49.png"/><Relationship Id="rId150" Type="http://schemas.openxmlformats.org/officeDocument/2006/relationships/image" Target="media/image890.png"/><Relationship Id="rId155" Type="http://schemas.openxmlformats.org/officeDocument/2006/relationships/header" Target="header17.xml"/><Relationship Id="rId12" Type="http://schemas.openxmlformats.org/officeDocument/2006/relationships/image" Target="media/image10.emf"/><Relationship Id="rId17" Type="http://schemas.openxmlformats.org/officeDocument/2006/relationships/footer" Target="footer2.xml"/><Relationship Id="rId33" Type="http://schemas.openxmlformats.org/officeDocument/2006/relationships/image" Target="media/image30.png"/><Relationship Id="rId38" Type="http://schemas.openxmlformats.org/officeDocument/2006/relationships/image" Target="media/image810.png"/><Relationship Id="rId59" Type="http://schemas.openxmlformats.org/officeDocument/2006/relationships/image" Target="media/image24.png"/><Relationship Id="rId103" Type="http://schemas.openxmlformats.org/officeDocument/2006/relationships/hyperlink" Target="mailto:karyn.welsh@cilta.com.au" TargetMode="External"/><Relationship Id="rId108" Type="http://schemas.openxmlformats.org/officeDocument/2006/relationships/image" Target="media/image60.png"/><Relationship Id="rId124" Type="http://schemas.openxmlformats.org/officeDocument/2006/relationships/image" Target="media/image74.png"/><Relationship Id="rId129" Type="http://schemas.openxmlformats.org/officeDocument/2006/relationships/image" Target="media/image79.png"/><Relationship Id="rId20" Type="http://schemas.openxmlformats.org/officeDocument/2006/relationships/image" Target="media/image4.png"/><Relationship Id="rId41" Type="http://schemas.openxmlformats.org/officeDocument/2006/relationships/image" Target="media/image110.png"/><Relationship Id="rId54" Type="http://schemas.openxmlformats.org/officeDocument/2006/relationships/image" Target="media/image19.png"/><Relationship Id="rId62" Type="http://schemas.openxmlformats.org/officeDocument/2006/relationships/image" Target="media/image27.png"/><Relationship Id="rId70" Type="http://schemas.openxmlformats.org/officeDocument/2006/relationships/image" Target="media/image35.png"/><Relationship Id="rId75" Type="http://schemas.openxmlformats.org/officeDocument/2006/relationships/image" Target="media/image39.png"/><Relationship Id="rId83" Type="http://schemas.openxmlformats.org/officeDocument/2006/relationships/image" Target="media/image47.png"/><Relationship Id="rId88" Type="http://schemas.openxmlformats.org/officeDocument/2006/relationships/footer" Target="footer4.xml"/><Relationship Id="rId91" Type="http://schemas.openxmlformats.org/officeDocument/2006/relationships/image" Target="media/image51.tiff"/><Relationship Id="rId96" Type="http://schemas.openxmlformats.org/officeDocument/2006/relationships/hyperlink" Target="https://www.vu.edu.au/about-vu/our-teaching-colleges-schools/business" TargetMode="External"/><Relationship Id="rId111" Type="http://schemas.openxmlformats.org/officeDocument/2006/relationships/image" Target="media/image63.png"/><Relationship Id="rId132" Type="http://schemas.openxmlformats.org/officeDocument/2006/relationships/image" Target="media/image82.png"/><Relationship Id="rId140" Type="http://schemas.openxmlformats.org/officeDocument/2006/relationships/diagramData" Target="diagrams/data1.xml"/><Relationship Id="rId145" Type="http://schemas.openxmlformats.org/officeDocument/2006/relationships/header" Target="header12.xml"/><Relationship Id="rId153" Type="http://schemas.openxmlformats.org/officeDocument/2006/relationships/header" Target="header1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65.png"/><Relationship Id="rId49" Type="http://schemas.openxmlformats.org/officeDocument/2006/relationships/footer" Target="footer3.xml"/><Relationship Id="rId57" Type="http://schemas.openxmlformats.org/officeDocument/2006/relationships/image" Target="media/image22.tiff"/><Relationship Id="rId106" Type="http://schemas.openxmlformats.org/officeDocument/2006/relationships/image" Target="media/image59.png"/><Relationship Id="rId114" Type="http://schemas.openxmlformats.org/officeDocument/2006/relationships/hyperlink" Target="https://www.cilta.com.au/uploads/ciltadocs/fFinancial%20Reports/be657d223cf7cfd72db7d7073455f767.pdf" TargetMode="External"/><Relationship Id="rId119" Type="http://schemas.openxmlformats.org/officeDocument/2006/relationships/image" Target="media/image69.png"/><Relationship Id="rId127" Type="http://schemas.openxmlformats.org/officeDocument/2006/relationships/image" Target="media/image77.png"/><Relationship Id="rId10" Type="http://schemas.openxmlformats.org/officeDocument/2006/relationships/footer" Target="footer1.xml"/><Relationship Id="rId31" Type="http://schemas.openxmlformats.org/officeDocument/2006/relationships/image" Target="media/image15.png"/><Relationship Id="rId44" Type="http://schemas.openxmlformats.org/officeDocument/2006/relationships/image" Target="media/image140.png"/><Relationship Id="rId52" Type="http://schemas.openxmlformats.org/officeDocument/2006/relationships/hyperlink" Target="http://www.ciltinternational.org/about-cilt/key-contacts/" TargetMode="External"/><Relationship Id="rId60" Type="http://schemas.openxmlformats.org/officeDocument/2006/relationships/image" Target="media/image25.png"/><Relationship Id="rId65" Type="http://schemas.openxmlformats.org/officeDocument/2006/relationships/image" Target="media/image30.tiff"/><Relationship Id="rId73" Type="http://schemas.openxmlformats.org/officeDocument/2006/relationships/image" Target="media/image37.png"/><Relationship Id="rId78" Type="http://schemas.openxmlformats.org/officeDocument/2006/relationships/image" Target="media/image42.png"/><Relationship Id="rId81" Type="http://schemas.openxmlformats.org/officeDocument/2006/relationships/image" Target="media/image45.png"/><Relationship Id="rId86" Type="http://schemas.openxmlformats.org/officeDocument/2006/relationships/header" Target="header9.xml"/><Relationship Id="rId94" Type="http://schemas.openxmlformats.org/officeDocument/2006/relationships/image" Target="media/image53.png"/><Relationship Id="rId99" Type="http://schemas.openxmlformats.org/officeDocument/2006/relationships/image" Target="media/image57.png"/><Relationship Id="rId101" Type="http://schemas.openxmlformats.org/officeDocument/2006/relationships/hyperlink" Target="http://www.cilta.com.au/index.cfm?MenuID=212" TargetMode="External"/><Relationship Id="rId122" Type="http://schemas.openxmlformats.org/officeDocument/2006/relationships/image" Target="media/image72.png"/><Relationship Id="rId130" Type="http://schemas.openxmlformats.org/officeDocument/2006/relationships/image" Target="media/image80.png"/><Relationship Id="rId135" Type="http://schemas.openxmlformats.org/officeDocument/2006/relationships/image" Target="media/image85.png"/><Relationship Id="rId143" Type="http://schemas.openxmlformats.org/officeDocument/2006/relationships/diagramColors" Target="diagrams/colors1.xml"/><Relationship Id="rId148" Type="http://schemas.openxmlformats.org/officeDocument/2006/relationships/header" Target="header14.xml"/><Relationship Id="rId151" Type="http://schemas.openxmlformats.org/officeDocument/2006/relationships/hyperlink" Target="http://www.cilta.com.au" TargetMode="External"/><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2.tiff"/><Relationship Id="rId18" Type="http://schemas.openxmlformats.org/officeDocument/2006/relationships/header" Target="header5.xml"/><Relationship Id="rId39" Type="http://schemas.openxmlformats.org/officeDocument/2006/relationships/image" Target="media/image90.png"/><Relationship Id="rId109" Type="http://schemas.openxmlformats.org/officeDocument/2006/relationships/image" Target="media/image61.png"/><Relationship Id="rId34" Type="http://schemas.openxmlformats.org/officeDocument/2006/relationships/image" Target="media/image410.png"/><Relationship Id="rId50" Type="http://schemas.openxmlformats.org/officeDocument/2006/relationships/header" Target="header8.xml"/><Relationship Id="rId55" Type="http://schemas.openxmlformats.org/officeDocument/2006/relationships/image" Target="media/image20.png"/><Relationship Id="rId76" Type="http://schemas.openxmlformats.org/officeDocument/2006/relationships/image" Target="media/image40.png"/><Relationship Id="rId97" Type="http://schemas.openxmlformats.org/officeDocument/2006/relationships/image" Target="media/image55.tiff"/><Relationship Id="rId104" Type="http://schemas.openxmlformats.org/officeDocument/2006/relationships/hyperlink" Target="mailto:victor.gado@tcstgroup.com.au" TargetMode="External"/><Relationship Id="rId120" Type="http://schemas.openxmlformats.org/officeDocument/2006/relationships/image" Target="media/image70.png"/><Relationship Id="rId125" Type="http://schemas.openxmlformats.org/officeDocument/2006/relationships/image" Target="media/image75.png"/><Relationship Id="rId141" Type="http://schemas.openxmlformats.org/officeDocument/2006/relationships/diagramLayout" Target="diagrams/layout1.xml"/><Relationship Id="rId146" Type="http://schemas.openxmlformats.org/officeDocument/2006/relationships/header" Target="header13.xml"/><Relationship Id="rId7" Type="http://schemas.openxmlformats.org/officeDocument/2006/relationships/endnotes" Target="endnotes.xml"/><Relationship Id="rId71" Type="http://schemas.openxmlformats.org/officeDocument/2006/relationships/hyperlink" Target="http://www.rthealthfund.com.au/cilta" TargetMode="External"/><Relationship Id="rId92" Type="http://schemas.openxmlformats.org/officeDocument/2006/relationships/hyperlink" Target="https://www.vu.edu.au/about-vu/our-teaching-colleges-schools/business" TargetMode="Externa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100.png"/><Relationship Id="rId45" Type="http://schemas.openxmlformats.org/officeDocument/2006/relationships/image" Target="media/image150.png"/><Relationship Id="rId66" Type="http://schemas.openxmlformats.org/officeDocument/2006/relationships/image" Target="media/image31.tiff"/><Relationship Id="rId87" Type="http://schemas.openxmlformats.org/officeDocument/2006/relationships/header" Target="header10.xml"/><Relationship Id="rId110" Type="http://schemas.openxmlformats.org/officeDocument/2006/relationships/image" Target="media/image62.png"/><Relationship Id="rId115" Type="http://schemas.openxmlformats.org/officeDocument/2006/relationships/hyperlink" Target="https://www.cilta.com.au/uploads/ciltadocs/fFinancial%20Reports/be657d223cf7cfd72db7d7073455f767.pdf" TargetMode="External"/><Relationship Id="rId131" Type="http://schemas.openxmlformats.org/officeDocument/2006/relationships/image" Target="media/image81.png"/><Relationship Id="rId136" Type="http://schemas.openxmlformats.org/officeDocument/2006/relationships/image" Target="media/image86.png"/><Relationship Id="rId157" Type="http://schemas.openxmlformats.org/officeDocument/2006/relationships/theme" Target="theme/theme1.xml"/><Relationship Id="rId61" Type="http://schemas.openxmlformats.org/officeDocument/2006/relationships/image" Target="media/image26.tiff"/><Relationship Id="rId82" Type="http://schemas.openxmlformats.org/officeDocument/2006/relationships/image" Target="media/image46.png"/><Relationship Id="rId152" Type="http://schemas.openxmlformats.org/officeDocument/2006/relationships/header" Target="header15.xml"/><Relationship Id="rId19" Type="http://schemas.openxmlformats.org/officeDocument/2006/relationships/image" Target="media/image3.png"/><Relationship Id="rId14" Type="http://schemas.openxmlformats.org/officeDocument/2006/relationships/hyperlink" Target="http://www.ciltinternational.org/about-cilt/our-story/" TargetMode="External"/><Relationship Id="rId30" Type="http://schemas.openxmlformats.org/officeDocument/2006/relationships/image" Target="media/image14.png"/><Relationship Id="rId35" Type="http://schemas.openxmlformats.org/officeDocument/2006/relationships/image" Target="media/image50.png"/><Relationship Id="rId56" Type="http://schemas.openxmlformats.org/officeDocument/2006/relationships/image" Target="media/image21.tiff"/><Relationship Id="rId77" Type="http://schemas.openxmlformats.org/officeDocument/2006/relationships/image" Target="media/image41.png"/><Relationship Id="rId100" Type="http://schemas.openxmlformats.org/officeDocument/2006/relationships/hyperlink" Target="http://www.ciltinternational.org" TargetMode="External"/><Relationship Id="rId105" Type="http://schemas.openxmlformats.org/officeDocument/2006/relationships/image" Target="media/image58.jpg"/><Relationship Id="rId126" Type="http://schemas.openxmlformats.org/officeDocument/2006/relationships/image" Target="media/image76.png"/><Relationship Id="rId147" Type="http://schemas.openxmlformats.org/officeDocument/2006/relationships/footer" Target="footer5.xml"/><Relationship Id="rId8" Type="http://schemas.openxmlformats.org/officeDocument/2006/relationships/header" Target="header1.xml"/><Relationship Id="rId51" Type="http://schemas.openxmlformats.org/officeDocument/2006/relationships/image" Target="media/image17.png"/><Relationship Id="rId72" Type="http://schemas.openxmlformats.org/officeDocument/2006/relationships/image" Target="media/image36.png"/><Relationship Id="rId93" Type="http://schemas.openxmlformats.org/officeDocument/2006/relationships/image" Target="media/image52.tiff"/><Relationship Id="rId98" Type="http://schemas.openxmlformats.org/officeDocument/2006/relationships/image" Target="media/image56.tiff"/><Relationship Id="rId121" Type="http://schemas.openxmlformats.org/officeDocument/2006/relationships/image" Target="media/image71.png"/><Relationship Id="rId142" Type="http://schemas.openxmlformats.org/officeDocument/2006/relationships/diagramQuickStyle" Target="diagrams/quickStyle1.xm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160.png"/><Relationship Id="rId67" Type="http://schemas.openxmlformats.org/officeDocument/2006/relationships/image" Target="media/image32.png"/><Relationship Id="rId116" Type="http://schemas.openxmlformats.org/officeDocument/2006/relationships/image" Target="media/image66.png"/><Relationship Id="rId137" Type="http://schemas.openxmlformats.org/officeDocument/2006/relationships/image" Target="media/image87.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956F370-0F2A-2441-BA72-49962FE0A228}" type="doc">
      <dgm:prSet loTypeId="urn:microsoft.com/office/officeart/2005/8/layout/lProcess3" loCatId="" qsTypeId="urn:microsoft.com/office/officeart/2005/8/quickstyle/simple4" qsCatId="simple" csTypeId="urn:microsoft.com/office/officeart/2005/8/colors/accent1_2" csCatId="accent1" phldr="1"/>
      <dgm:spPr/>
      <dgm:t>
        <a:bodyPr/>
        <a:lstStyle/>
        <a:p>
          <a:endParaRPr lang="en-US"/>
        </a:p>
      </dgm:t>
    </dgm:pt>
    <dgm:pt modelId="{8A41873B-BA31-364A-B20D-438239EF1660}">
      <dgm:prSet phldrT="[Text]" custT="1"/>
      <dgm:spPr>
        <a:solidFill>
          <a:schemeClr val="accent4">
            <a:lumMod val="75000"/>
          </a:schemeClr>
        </a:solidFill>
        <a:effectLst>
          <a:outerShdw blurRad="40000" dist="23000" dir="5400000" rotWithShape="0">
            <a:schemeClr val="tx1">
              <a:alpha val="35000"/>
            </a:schemeClr>
          </a:outerShdw>
        </a:effectLst>
      </dgm:spPr>
      <dgm:t>
        <a:bodyPr/>
        <a:lstStyle/>
        <a:p>
          <a:pPr algn="ctr"/>
          <a:r>
            <a:rPr lang="en-US" sz="1400">
              <a:solidFill>
                <a:schemeClr val="bg1"/>
              </a:solidFill>
            </a:rPr>
            <a:t>Where are we?</a:t>
          </a:r>
        </a:p>
      </dgm:t>
    </dgm:pt>
    <dgm:pt modelId="{73B6FEA9-D719-2741-8FED-2587806D36FF}" type="parTrans" cxnId="{8E7B780E-5DE3-2449-BD6F-89589CC8264D}">
      <dgm:prSet/>
      <dgm:spPr/>
      <dgm:t>
        <a:bodyPr/>
        <a:lstStyle/>
        <a:p>
          <a:pPr algn="ctr"/>
          <a:endParaRPr lang="en-US"/>
        </a:p>
      </dgm:t>
    </dgm:pt>
    <dgm:pt modelId="{65979FE1-B91C-D54A-9E81-1ADF3B2DBC91}" type="sibTrans" cxnId="{8E7B780E-5DE3-2449-BD6F-89589CC8264D}">
      <dgm:prSet/>
      <dgm:spPr/>
      <dgm:t>
        <a:bodyPr/>
        <a:lstStyle/>
        <a:p>
          <a:pPr algn="ctr"/>
          <a:endParaRPr lang="en-US"/>
        </a:p>
      </dgm:t>
    </dgm:pt>
    <dgm:pt modelId="{3F578253-64CF-0442-81CC-DB4AC10873A7}">
      <dgm:prSet phldrT="[Text]" custT="1"/>
      <dgm:spPr>
        <a:solidFill>
          <a:schemeClr val="accent4">
            <a:lumMod val="60000"/>
            <a:lumOff val="40000"/>
            <a:alpha val="90000"/>
          </a:schemeClr>
        </a:solidFill>
        <a:effectLst>
          <a:outerShdw blurRad="50800" dist="50800" dir="5400000" algn="ctr" rotWithShape="0">
            <a:schemeClr val="accent4">
              <a:lumMod val="50000"/>
            </a:schemeClr>
          </a:outerShdw>
        </a:effectLst>
      </dgm:spPr>
      <dgm:t>
        <a:bodyPr/>
        <a:lstStyle/>
        <a:p>
          <a:pPr algn="ctr"/>
          <a:r>
            <a:rPr lang="en-US" sz="1000"/>
            <a:t>Enhance our visibility within the industry</a:t>
          </a:r>
        </a:p>
      </dgm:t>
    </dgm:pt>
    <dgm:pt modelId="{E8385E6E-3145-1840-8F77-C148C4743247}" type="parTrans" cxnId="{604B398A-5094-2C4A-8350-B9078F08251A}">
      <dgm:prSet/>
      <dgm:spPr/>
      <dgm:t>
        <a:bodyPr/>
        <a:lstStyle/>
        <a:p>
          <a:pPr algn="ctr"/>
          <a:endParaRPr lang="en-US"/>
        </a:p>
      </dgm:t>
    </dgm:pt>
    <dgm:pt modelId="{3921C7F9-C47F-D44E-9989-1E2889323AF6}" type="sibTrans" cxnId="{604B398A-5094-2C4A-8350-B9078F08251A}">
      <dgm:prSet/>
      <dgm:spPr/>
      <dgm:t>
        <a:bodyPr/>
        <a:lstStyle/>
        <a:p>
          <a:pPr algn="ctr"/>
          <a:endParaRPr lang="en-US"/>
        </a:p>
      </dgm:t>
    </dgm:pt>
    <dgm:pt modelId="{D023584C-A022-774E-9ED0-EE55C9295931}">
      <dgm:prSet phldrT="[Text]" custT="1"/>
      <dgm:spPr>
        <a:solidFill>
          <a:schemeClr val="accent4">
            <a:lumMod val="60000"/>
            <a:lumOff val="40000"/>
            <a:alpha val="90000"/>
          </a:schemeClr>
        </a:solidFill>
        <a:effectLst>
          <a:outerShdw blurRad="50800" dist="50800" dir="5400000" algn="ctr" rotWithShape="0">
            <a:schemeClr val="accent4">
              <a:lumMod val="75000"/>
            </a:schemeClr>
          </a:outerShdw>
        </a:effectLst>
      </dgm:spPr>
      <dgm:t>
        <a:bodyPr/>
        <a:lstStyle/>
        <a:p>
          <a:pPr algn="ctr"/>
          <a:r>
            <a:rPr lang="en-US" sz="700"/>
            <a:t>- Member retention and growth by focussing on value to members</a:t>
          </a:r>
        </a:p>
        <a:p>
          <a:pPr algn="ctr"/>
          <a:r>
            <a:rPr lang="en-US" sz="700"/>
            <a:t>- Continue to grow our presence on the social media and channel of communication</a:t>
          </a:r>
        </a:p>
      </dgm:t>
    </dgm:pt>
    <dgm:pt modelId="{B85CBF49-38B7-7245-BD33-059EE416274F}" type="parTrans" cxnId="{E754A3FE-332F-0545-A6C2-B8A66494DBA4}">
      <dgm:prSet/>
      <dgm:spPr/>
      <dgm:t>
        <a:bodyPr/>
        <a:lstStyle/>
        <a:p>
          <a:pPr algn="ctr"/>
          <a:endParaRPr lang="en-US"/>
        </a:p>
      </dgm:t>
    </dgm:pt>
    <dgm:pt modelId="{46AA4E0C-803A-E54A-B832-2E6C62A59B43}" type="sibTrans" cxnId="{E754A3FE-332F-0545-A6C2-B8A66494DBA4}">
      <dgm:prSet/>
      <dgm:spPr/>
      <dgm:t>
        <a:bodyPr/>
        <a:lstStyle/>
        <a:p>
          <a:pPr algn="ctr"/>
          <a:endParaRPr lang="en-US"/>
        </a:p>
      </dgm:t>
    </dgm:pt>
    <dgm:pt modelId="{9F3F3326-D59D-F64D-AAB5-EC396E6CBFE7}">
      <dgm:prSet phldrT="[Text]" custT="1"/>
      <dgm:spPr>
        <a:solidFill>
          <a:schemeClr val="accent4">
            <a:lumMod val="75000"/>
          </a:schemeClr>
        </a:solidFill>
        <a:effectLst>
          <a:outerShdw blurRad="40000" dist="23000" dir="5400000" rotWithShape="0">
            <a:schemeClr val="tx1">
              <a:alpha val="35000"/>
            </a:schemeClr>
          </a:outerShdw>
        </a:effectLst>
      </dgm:spPr>
      <dgm:t>
        <a:bodyPr/>
        <a:lstStyle/>
        <a:p>
          <a:pPr algn="ctr"/>
          <a:r>
            <a:rPr lang="en-US" sz="1400"/>
            <a:t>Where do we want to be?</a:t>
          </a:r>
        </a:p>
      </dgm:t>
    </dgm:pt>
    <dgm:pt modelId="{5F49EA9F-00B2-C245-8D9F-45F3A4F832D4}" type="parTrans" cxnId="{4022441B-AED9-0C4F-BA6F-64B9CE8AB290}">
      <dgm:prSet/>
      <dgm:spPr/>
      <dgm:t>
        <a:bodyPr/>
        <a:lstStyle/>
        <a:p>
          <a:pPr algn="ctr"/>
          <a:endParaRPr lang="en-US"/>
        </a:p>
      </dgm:t>
    </dgm:pt>
    <dgm:pt modelId="{5F1EE95C-D63E-AE41-84B4-61F7A05FAF21}" type="sibTrans" cxnId="{4022441B-AED9-0C4F-BA6F-64B9CE8AB290}">
      <dgm:prSet/>
      <dgm:spPr/>
      <dgm:t>
        <a:bodyPr/>
        <a:lstStyle/>
        <a:p>
          <a:pPr algn="ctr"/>
          <a:endParaRPr lang="en-US"/>
        </a:p>
      </dgm:t>
    </dgm:pt>
    <dgm:pt modelId="{7226D3D9-2EBD-2643-B2EF-811A8EB80D43}">
      <dgm:prSet phldrT="[Text]" custT="1"/>
      <dgm:spPr>
        <a:solidFill>
          <a:schemeClr val="accent4">
            <a:lumMod val="60000"/>
            <a:lumOff val="40000"/>
            <a:alpha val="90000"/>
          </a:schemeClr>
        </a:solidFill>
        <a:effectLst>
          <a:outerShdw blurRad="50800" dist="50800" dir="5400000" algn="ctr" rotWithShape="0">
            <a:schemeClr val="accent4">
              <a:lumMod val="75000"/>
            </a:schemeClr>
          </a:outerShdw>
        </a:effectLst>
      </dgm:spPr>
      <dgm:t>
        <a:bodyPr/>
        <a:lstStyle/>
        <a:p>
          <a:pPr algn="ctr"/>
          <a:r>
            <a:rPr lang="en-US" sz="1000"/>
            <a:t>Build on CILTA's brand and reputation</a:t>
          </a:r>
        </a:p>
      </dgm:t>
    </dgm:pt>
    <dgm:pt modelId="{DE2A8E5C-D7FC-F241-9594-5D5CA8B1D752}" type="parTrans" cxnId="{29BA5334-F92A-974D-ADC9-5FF98C927C46}">
      <dgm:prSet/>
      <dgm:spPr/>
      <dgm:t>
        <a:bodyPr/>
        <a:lstStyle/>
        <a:p>
          <a:pPr algn="ctr"/>
          <a:endParaRPr lang="en-US"/>
        </a:p>
      </dgm:t>
    </dgm:pt>
    <dgm:pt modelId="{0DC29DF6-FDA2-4047-8E44-36A55765B100}" type="sibTrans" cxnId="{29BA5334-F92A-974D-ADC9-5FF98C927C46}">
      <dgm:prSet/>
      <dgm:spPr/>
      <dgm:t>
        <a:bodyPr/>
        <a:lstStyle/>
        <a:p>
          <a:pPr algn="ctr"/>
          <a:endParaRPr lang="en-US"/>
        </a:p>
      </dgm:t>
    </dgm:pt>
    <dgm:pt modelId="{02968937-9120-664D-AF6F-33F592E62B96}">
      <dgm:prSet phldrT="[Text]" custT="1"/>
      <dgm:spPr>
        <a:solidFill>
          <a:schemeClr val="accent4">
            <a:lumMod val="60000"/>
            <a:lumOff val="40000"/>
            <a:alpha val="90000"/>
          </a:schemeClr>
        </a:solidFill>
        <a:effectLst>
          <a:outerShdw blurRad="50800" dist="50800" dir="5400000" algn="ctr" rotWithShape="0">
            <a:schemeClr val="accent4">
              <a:lumMod val="75000"/>
            </a:schemeClr>
          </a:outerShdw>
        </a:effectLst>
      </dgm:spPr>
      <dgm:t>
        <a:bodyPr/>
        <a:lstStyle/>
        <a:p>
          <a:pPr algn="ctr"/>
          <a:r>
            <a:rPr lang="en-US" sz="700"/>
            <a:t>- Continue</a:t>
          </a:r>
          <a:r>
            <a:rPr lang="en-US" sz="700" baseline="0"/>
            <a:t> to grow the Professional Directory and it's value to members</a:t>
          </a:r>
        </a:p>
        <a:p>
          <a:pPr algn="ctr"/>
          <a:r>
            <a:rPr lang="en-US" sz="700" baseline="0"/>
            <a:t>- Continue to promote CPL, CTP and CPP</a:t>
          </a:r>
          <a:endParaRPr lang="en-US" sz="700"/>
        </a:p>
        <a:p>
          <a:pPr algn="ctr"/>
          <a:r>
            <a:rPr lang="en-US" sz="700"/>
            <a:t>- Ensure compliance in all areas</a:t>
          </a:r>
        </a:p>
      </dgm:t>
    </dgm:pt>
    <dgm:pt modelId="{9570BE99-A196-8C43-A666-B06472B05000}" type="parTrans" cxnId="{A15705AB-A63D-2E45-BD43-8B56943B95B8}">
      <dgm:prSet/>
      <dgm:spPr/>
      <dgm:t>
        <a:bodyPr/>
        <a:lstStyle/>
        <a:p>
          <a:pPr algn="ctr"/>
          <a:endParaRPr lang="en-US"/>
        </a:p>
      </dgm:t>
    </dgm:pt>
    <dgm:pt modelId="{AD78CF9E-28FA-3642-A3D0-25BCB35711FB}" type="sibTrans" cxnId="{A15705AB-A63D-2E45-BD43-8B56943B95B8}">
      <dgm:prSet/>
      <dgm:spPr/>
      <dgm:t>
        <a:bodyPr/>
        <a:lstStyle/>
        <a:p>
          <a:pPr algn="ctr"/>
          <a:endParaRPr lang="en-US"/>
        </a:p>
      </dgm:t>
    </dgm:pt>
    <dgm:pt modelId="{6F6F2E64-3A58-CD46-A3E3-B6FCE1CA9D4F}">
      <dgm:prSet phldrT="[Text]" custT="1"/>
      <dgm:spPr>
        <a:solidFill>
          <a:schemeClr val="accent4">
            <a:lumMod val="75000"/>
          </a:schemeClr>
        </a:solidFill>
        <a:effectLst>
          <a:outerShdw blurRad="40000" dist="23000" dir="5400000" rotWithShape="0">
            <a:schemeClr val="tx1">
              <a:alpha val="35000"/>
            </a:schemeClr>
          </a:outerShdw>
        </a:effectLst>
      </dgm:spPr>
      <dgm:t>
        <a:bodyPr/>
        <a:lstStyle/>
        <a:p>
          <a:pPr algn="ctr"/>
          <a:r>
            <a:rPr lang="en-US" sz="1400"/>
            <a:t>How are we going to get there?</a:t>
          </a:r>
        </a:p>
      </dgm:t>
    </dgm:pt>
    <dgm:pt modelId="{4E73BE24-D20B-1349-8FCD-03C711DCDA05}" type="parTrans" cxnId="{97B0DB9C-39CB-D54E-A54F-B14AD10D229A}">
      <dgm:prSet/>
      <dgm:spPr/>
      <dgm:t>
        <a:bodyPr/>
        <a:lstStyle/>
        <a:p>
          <a:pPr algn="ctr"/>
          <a:endParaRPr lang="en-US"/>
        </a:p>
      </dgm:t>
    </dgm:pt>
    <dgm:pt modelId="{8ED1ECFD-5C40-A142-9C0F-8A88BFBAAFCB}" type="sibTrans" cxnId="{97B0DB9C-39CB-D54E-A54F-B14AD10D229A}">
      <dgm:prSet/>
      <dgm:spPr/>
      <dgm:t>
        <a:bodyPr/>
        <a:lstStyle/>
        <a:p>
          <a:pPr algn="ctr"/>
          <a:endParaRPr lang="en-US"/>
        </a:p>
      </dgm:t>
    </dgm:pt>
    <dgm:pt modelId="{5CA5D5B3-D1CA-6048-B26B-DCC237AB0215}">
      <dgm:prSet phldrT="[Text]" custT="1"/>
      <dgm:spPr>
        <a:solidFill>
          <a:schemeClr val="accent4">
            <a:lumMod val="60000"/>
            <a:lumOff val="40000"/>
            <a:alpha val="90000"/>
          </a:schemeClr>
        </a:solidFill>
        <a:effectLst>
          <a:outerShdw blurRad="50800" dist="50800" dir="5400000" algn="ctr" rotWithShape="0">
            <a:schemeClr val="accent4">
              <a:lumMod val="75000"/>
            </a:schemeClr>
          </a:outerShdw>
        </a:effectLst>
      </dgm:spPr>
      <dgm:t>
        <a:bodyPr/>
        <a:lstStyle/>
        <a:p>
          <a:pPr algn="ctr"/>
          <a:r>
            <a:rPr lang="en-US" sz="1000"/>
            <a:t>Manage existing resources for longer term value </a:t>
          </a:r>
        </a:p>
      </dgm:t>
    </dgm:pt>
    <dgm:pt modelId="{EBC39ACC-9D48-4243-A217-F2E34FCBBF22}" type="parTrans" cxnId="{F3F66FB5-F3C4-4B4D-AD4E-16E77EC563CE}">
      <dgm:prSet/>
      <dgm:spPr/>
      <dgm:t>
        <a:bodyPr/>
        <a:lstStyle/>
        <a:p>
          <a:pPr algn="ctr"/>
          <a:endParaRPr lang="en-US"/>
        </a:p>
      </dgm:t>
    </dgm:pt>
    <dgm:pt modelId="{D43E5DE4-06F9-E243-A020-DD54BDCD4158}" type="sibTrans" cxnId="{F3F66FB5-F3C4-4B4D-AD4E-16E77EC563CE}">
      <dgm:prSet/>
      <dgm:spPr/>
      <dgm:t>
        <a:bodyPr/>
        <a:lstStyle/>
        <a:p>
          <a:pPr algn="ctr"/>
          <a:endParaRPr lang="en-US"/>
        </a:p>
      </dgm:t>
    </dgm:pt>
    <dgm:pt modelId="{B084F4E7-F0E5-184F-BBF6-9A1FA477C0DD}">
      <dgm:prSet phldrT="[Text]" custT="1"/>
      <dgm:spPr>
        <a:solidFill>
          <a:schemeClr val="accent4">
            <a:lumMod val="60000"/>
            <a:lumOff val="40000"/>
            <a:alpha val="90000"/>
          </a:schemeClr>
        </a:solidFill>
        <a:effectLst>
          <a:outerShdw blurRad="50800" dist="50800" dir="5400000" algn="ctr" rotWithShape="0">
            <a:schemeClr val="accent4">
              <a:lumMod val="75000"/>
            </a:schemeClr>
          </a:outerShdw>
        </a:effectLst>
      </dgm:spPr>
      <dgm:t>
        <a:bodyPr/>
        <a:lstStyle/>
        <a:p>
          <a:pPr algn="ctr"/>
          <a:r>
            <a:rPr lang="en-US" sz="1200"/>
            <a:t>- </a:t>
          </a:r>
          <a:r>
            <a:rPr lang="en-US" sz="800"/>
            <a:t>Resourced for our</a:t>
          </a:r>
          <a:r>
            <a:rPr lang="en-US" sz="800" baseline="0"/>
            <a:t> needs</a:t>
          </a:r>
          <a:r>
            <a:rPr lang="en-US" sz="800"/>
            <a:t> </a:t>
          </a:r>
        </a:p>
        <a:p>
          <a:pPr algn="ctr"/>
          <a:r>
            <a:rPr lang="en-US" sz="800"/>
            <a:t>- Planning for growth</a:t>
          </a:r>
        </a:p>
        <a:p>
          <a:pPr algn="ctr"/>
          <a:r>
            <a:rPr lang="en-US" sz="800"/>
            <a:t>- Exploring for growth opportunities</a:t>
          </a:r>
        </a:p>
      </dgm:t>
    </dgm:pt>
    <dgm:pt modelId="{5F78F0A3-36FA-DB4D-8B8B-AE54B982F78D}" type="parTrans" cxnId="{357B51E0-F2EA-3A4D-9E9B-CC0C22EF86C5}">
      <dgm:prSet/>
      <dgm:spPr/>
      <dgm:t>
        <a:bodyPr/>
        <a:lstStyle/>
        <a:p>
          <a:pPr algn="ctr"/>
          <a:endParaRPr lang="en-US"/>
        </a:p>
      </dgm:t>
    </dgm:pt>
    <dgm:pt modelId="{7007D255-721B-5F41-88F3-ACF9777E72DA}" type="sibTrans" cxnId="{357B51E0-F2EA-3A4D-9E9B-CC0C22EF86C5}">
      <dgm:prSet/>
      <dgm:spPr/>
      <dgm:t>
        <a:bodyPr/>
        <a:lstStyle/>
        <a:p>
          <a:pPr algn="ctr"/>
          <a:endParaRPr lang="en-US"/>
        </a:p>
      </dgm:t>
    </dgm:pt>
    <dgm:pt modelId="{5DA05367-DDE1-CC41-90C3-3AC959A6E9BE}" type="pres">
      <dgm:prSet presAssocID="{E956F370-0F2A-2441-BA72-49962FE0A228}" presName="Name0" presStyleCnt="0">
        <dgm:presLayoutVars>
          <dgm:chPref val="3"/>
          <dgm:dir/>
          <dgm:animLvl val="lvl"/>
          <dgm:resizeHandles/>
        </dgm:presLayoutVars>
      </dgm:prSet>
      <dgm:spPr/>
      <dgm:t>
        <a:bodyPr/>
        <a:lstStyle/>
        <a:p>
          <a:endParaRPr lang="en-US"/>
        </a:p>
      </dgm:t>
    </dgm:pt>
    <dgm:pt modelId="{653B6456-FAB0-A74E-B476-278EA3E721DD}" type="pres">
      <dgm:prSet presAssocID="{8A41873B-BA31-364A-B20D-438239EF1660}" presName="horFlow" presStyleCnt="0"/>
      <dgm:spPr/>
    </dgm:pt>
    <dgm:pt modelId="{50F7A1AE-A359-004E-B0EB-4D9EA0A340E7}" type="pres">
      <dgm:prSet presAssocID="{8A41873B-BA31-364A-B20D-438239EF1660}" presName="bigChev" presStyleLbl="node1" presStyleIdx="0" presStyleCnt="3"/>
      <dgm:spPr/>
      <dgm:t>
        <a:bodyPr/>
        <a:lstStyle/>
        <a:p>
          <a:endParaRPr lang="en-US"/>
        </a:p>
      </dgm:t>
    </dgm:pt>
    <dgm:pt modelId="{8A655203-6C02-C944-9CDC-5814268E1653}" type="pres">
      <dgm:prSet presAssocID="{E8385E6E-3145-1840-8F77-C148C4743247}" presName="parTrans" presStyleCnt="0"/>
      <dgm:spPr/>
    </dgm:pt>
    <dgm:pt modelId="{37E9A6EE-7A68-D844-AF43-F2A36119125E}" type="pres">
      <dgm:prSet presAssocID="{3F578253-64CF-0442-81CC-DB4AC10873A7}" presName="node" presStyleLbl="alignAccFollowNode1" presStyleIdx="0" presStyleCnt="6">
        <dgm:presLayoutVars>
          <dgm:bulletEnabled val="1"/>
        </dgm:presLayoutVars>
      </dgm:prSet>
      <dgm:spPr/>
      <dgm:t>
        <a:bodyPr/>
        <a:lstStyle/>
        <a:p>
          <a:endParaRPr lang="en-US"/>
        </a:p>
      </dgm:t>
    </dgm:pt>
    <dgm:pt modelId="{9D225AD1-FFE2-D949-A580-8C56EF3CF16B}" type="pres">
      <dgm:prSet presAssocID="{3921C7F9-C47F-D44E-9989-1E2889323AF6}" presName="sibTrans" presStyleCnt="0"/>
      <dgm:spPr/>
    </dgm:pt>
    <dgm:pt modelId="{ABACD4D2-5D79-8440-9BCF-1E8BDB348CC7}" type="pres">
      <dgm:prSet presAssocID="{D023584C-A022-774E-9ED0-EE55C9295931}" presName="node" presStyleLbl="alignAccFollowNode1" presStyleIdx="1" presStyleCnt="6">
        <dgm:presLayoutVars>
          <dgm:bulletEnabled val="1"/>
        </dgm:presLayoutVars>
      </dgm:prSet>
      <dgm:spPr/>
      <dgm:t>
        <a:bodyPr/>
        <a:lstStyle/>
        <a:p>
          <a:endParaRPr lang="en-US"/>
        </a:p>
      </dgm:t>
    </dgm:pt>
    <dgm:pt modelId="{5F454369-BDD1-4B4B-99FC-5C09119E0ABC}" type="pres">
      <dgm:prSet presAssocID="{8A41873B-BA31-364A-B20D-438239EF1660}" presName="vSp" presStyleCnt="0"/>
      <dgm:spPr/>
    </dgm:pt>
    <dgm:pt modelId="{D9FF2A6D-BB32-BE4D-993C-2D823AE27E1F}" type="pres">
      <dgm:prSet presAssocID="{9F3F3326-D59D-F64D-AAB5-EC396E6CBFE7}" presName="horFlow" presStyleCnt="0"/>
      <dgm:spPr/>
    </dgm:pt>
    <dgm:pt modelId="{6D067018-E24D-D44D-A092-39B835F9B007}" type="pres">
      <dgm:prSet presAssocID="{9F3F3326-D59D-F64D-AAB5-EC396E6CBFE7}" presName="bigChev" presStyleLbl="node1" presStyleIdx="1" presStyleCnt="3"/>
      <dgm:spPr/>
      <dgm:t>
        <a:bodyPr/>
        <a:lstStyle/>
        <a:p>
          <a:endParaRPr lang="en-US"/>
        </a:p>
      </dgm:t>
    </dgm:pt>
    <dgm:pt modelId="{80B5F10C-D945-D24C-A648-113AB36F3A13}" type="pres">
      <dgm:prSet presAssocID="{DE2A8E5C-D7FC-F241-9594-5D5CA8B1D752}" presName="parTrans" presStyleCnt="0"/>
      <dgm:spPr/>
    </dgm:pt>
    <dgm:pt modelId="{8EBC2145-8B5F-FE4F-ABBE-04202FB9731E}" type="pres">
      <dgm:prSet presAssocID="{7226D3D9-2EBD-2643-B2EF-811A8EB80D43}" presName="node" presStyleLbl="alignAccFollowNode1" presStyleIdx="2" presStyleCnt="6">
        <dgm:presLayoutVars>
          <dgm:bulletEnabled val="1"/>
        </dgm:presLayoutVars>
      </dgm:prSet>
      <dgm:spPr/>
      <dgm:t>
        <a:bodyPr/>
        <a:lstStyle/>
        <a:p>
          <a:endParaRPr lang="en-US"/>
        </a:p>
      </dgm:t>
    </dgm:pt>
    <dgm:pt modelId="{21203EEB-0884-274C-9189-170DD044AE8B}" type="pres">
      <dgm:prSet presAssocID="{0DC29DF6-FDA2-4047-8E44-36A55765B100}" presName="sibTrans" presStyleCnt="0"/>
      <dgm:spPr/>
    </dgm:pt>
    <dgm:pt modelId="{4A3953DF-CADE-0C4D-B945-AA181B78CE32}" type="pres">
      <dgm:prSet presAssocID="{02968937-9120-664D-AF6F-33F592E62B96}" presName="node" presStyleLbl="alignAccFollowNode1" presStyleIdx="3" presStyleCnt="6">
        <dgm:presLayoutVars>
          <dgm:bulletEnabled val="1"/>
        </dgm:presLayoutVars>
      </dgm:prSet>
      <dgm:spPr/>
      <dgm:t>
        <a:bodyPr/>
        <a:lstStyle/>
        <a:p>
          <a:endParaRPr lang="en-US"/>
        </a:p>
      </dgm:t>
    </dgm:pt>
    <dgm:pt modelId="{2C11320A-2354-5B4F-A816-62BAFA95A228}" type="pres">
      <dgm:prSet presAssocID="{9F3F3326-D59D-F64D-AAB5-EC396E6CBFE7}" presName="vSp" presStyleCnt="0"/>
      <dgm:spPr/>
    </dgm:pt>
    <dgm:pt modelId="{77E31F09-E7BA-D944-AFB9-A7C67F0B8487}" type="pres">
      <dgm:prSet presAssocID="{6F6F2E64-3A58-CD46-A3E3-B6FCE1CA9D4F}" presName="horFlow" presStyleCnt="0"/>
      <dgm:spPr/>
    </dgm:pt>
    <dgm:pt modelId="{F1891782-A29F-EB48-9B2F-0B8406477BE7}" type="pres">
      <dgm:prSet presAssocID="{6F6F2E64-3A58-CD46-A3E3-B6FCE1CA9D4F}" presName="bigChev" presStyleLbl="node1" presStyleIdx="2" presStyleCnt="3"/>
      <dgm:spPr/>
      <dgm:t>
        <a:bodyPr/>
        <a:lstStyle/>
        <a:p>
          <a:endParaRPr lang="en-US"/>
        </a:p>
      </dgm:t>
    </dgm:pt>
    <dgm:pt modelId="{82FACB15-A8D2-324A-BE16-A14D10B8F506}" type="pres">
      <dgm:prSet presAssocID="{EBC39ACC-9D48-4243-A217-F2E34FCBBF22}" presName="parTrans" presStyleCnt="0"/>
      <dgm:spPr/>
    </dgm:pt>
    <dgm:pt modelId="{35C50759-F42C-F64F-B2DE-0F0B4096E9DE}" type="pres">
      <dgm:prSet presAssocID="{5CA5D5B3-D1CA-6048-B26B-DCC237AB0215}" presName="node" presStyleLbl="alignAccFollowNode1" presStyleIdx="4" presStyleCnt="6">
        <dgm:presLayoutVars>
          <dgm:bulletEnabled val="1"/>
        </dgm:presLayoutVars>
      </dgm:prSet>
      <dgm:spPr/>
      <dgm:t>
        <a:bodyPr/>
        <a:lstStyle/>
        <a:p>
          <a:endParaRPr lang="en-US"/>
        </a:p>
      </dgm:t>
    </dgm:pt>
    <dgm:pt modelId="{880E7108-BA9A-EF41-87B5-448AAA8A8036}" type="pres">
      <dgm:prSet presAssocID="{D43E5DE4-06F9-E243-A020-DD54BDCD4158}" presName="sibTrans" presStyleCnt="0"/>
      <dgm:spPr/>
    </dgm:pt>
    <dgm:pt modelId="{FDCB34D2-7D9D-B54B-9CA7-55FCD4804021}" type="pres">
      <dgm:prSet presAssocID="{B084F4E7-F0E5-184F-BBF6-9A1FA477C0DD}" presName="node" presStyleLbl="alignAccFollowNode1" presStyleIdx="5" presStyleCnt="6">
        <dgm:presLayoutVars>
          <dgm:bulletEnabled val="1"/>
        </dgm:presLayoutVars>
      </dgm:prSet>
      <dgm:spPr/>
      <dgm:t>
        <a:bodyPr/>
        <a:lstStyle/>
        <a:p>
          <a:endParaRPr lang="en-US"/>
        </a:p>
      </dgm:t>
    </dgm:pt>
  </dgm:ptLst>
  <dgm:cxnLst>
    <dgm:cxn modelId="{29BA5334-F92A-974D-ADC9-5FF98C927C46}" srcId="{9F3F3326-D59D-F64D-AAB5-EC396E6CBFE7}" destId="{7226D3D9-2EBD-2643-B2EF-811A8EB80D43}" srcOrd="0" destOrd="0" parTransId="{DE2A8E5C-D7FC-F241-9594-5D5CA8B1D752}" sibTransId="{0DC29DF6-FDA2-4047-8E44-36A55765B100}"/>
    <dgm:cxn modelId="{357B51E0-F2EA-3A4D-9E9B-CC0C22EF86C5}" srcId="{6F6F2E64-3A58-CD46-A3E3-B6FCE1CA9D4F}" destId="{B084F4E7-F0E5-184F-BBF6-9A1FA477C0DD}" srcOrd="1" destOrd="0" parTransId="{5F78F0A3-36FA-DB4D-8B8B-AE54B982F78D}" sibTransId="{7007D255-721B-5F41-88F3-ACF9777E72DA}"/>
    <dgm:cxn modelId="{F0AC516C-C111-47CA-81BC-EA274CB0A74B}" type="presOf" srcId="{E956F370-0F2A-2441-BA72-49962FE0A228}" destId="{5DA05367-DDE1-CC41-90C3-3AC959A6E9BE}" srcOrd="0" destOrd="0" presId="urn:microsoft.com/office/officeart/2005/8/layout/lProcess3"/>
    <dgm:cxn modelId="{6D014164-7B81-4AB1-A319-1559BA5B6597}" type="presOf" srcId="{02968937-9120-664D-AF6F-33F592E62B96}" destId="{4A3953DF-CADE-0C4D-B945-AA181B78CE32}" srcOrd="0" destOrd="0" presId="urn:microsoft.com/office/officeart/2005/8/layout/lProcess3"/>
    <dgm:cxn modelId="{E754A3FE-332F-0545-A6C2-B8A66494DBA4}" srcId="{8A41873B-BA31-364A-B20D-438239EF1660}" destId="{D023584C-A022-774E-9ED0-EE55C9295931}" srcOrd="1" destOrd="0" parTransId="{B85CBF49-38B7-7245-BD33-059EE416274F}" sibTransId="{46AA4E0C-803A-E54A-B832-2E6C62A59B43}"/>
    <dgm:cxn modelId="{5679315E-7BC8-46EA-B6FA-00B0AEC42EEB}" type="presOf" srcId="{3F578253-64CF-0442-81CC-DB4AC10873A7}" destId="{37E9A6EE-7A68-D844-AF43-F2A36119125E}" srcOrd="0" destOrd="0" presId="urn:microsoft.com/office/officeart/2005/8/layout/lProcess3"/>
    <dgm:cxn modelId="{CCA414FC-A04A-4F86-99B5-53E04529FDCC}" type="presOf" srcId="{9F3F3326-D59D-F64D-AAB5-EC396E6CBFE7}" destId="{6D067018-E24D-D44D-A092-39B835F9B007}" srcOrd="0" destOrd="0" presId="urn:microsoft.com/office/officeart/2005/8/layout/lProcess3"/>
    <dgm:cxn modelId="{2E6A18DE-5ACF-42C2-906D-A5FE8B5D960F}" type="presOf" srcId="{5CA5D5B3-D1CA-6048-B26B-DCC237AB0215}" destId="{35C50759-F42C-F64F-B2DE-0F0B4096E9DE}" srcOrd="0" destOrd="0" presId="urn:microsoft.com/office/officeart/2005/8/layout/lProcess3"/>
    <dgm:cxn modelId="{BA353344-2BF6-47F3-BF70-587C3E351B94}" type="presOf" srcId="{7226D3D9-2EBD-2643-B2EF-811A8EB80D43}" destId="{8EBC2145-8B5F-FE4F-ABBE-04202FB9731E}" srcOrd="0" destOrd="0" presId="urn:microsoft.com/office/officeart/2005/8/layout/lProcess3"/>
    <dgm:cxn modelId="{96D8314A-1410-4A8D-8B6E-12B365C0D689}" type="presOf" srcId="{B084F4E7-F0E5-184F-BBF6-9A1FA477C0DD}" destId="{FDCB34D2-7D9D-B54B-9CA7-55FCD4804021}" srcOrd="0" destOrd="0" presId="urn:microsoft.com/office/officeart/2005/8/layout/lProcess3"/>
    <dgm:cxn modelId="{604B398A-5094-2C4A-8350-B9078F08251A}" srcId="{8A41873B-BA31-364A-B20D-438239EF1660}" destId="{3F578253-64CF-0442-81CC-DB4AC10873A7}" srcOrd="0" destOrd="0" parTransId="{E8385E6E-3145-1840-8F77-C148C4743247}" sibTransId="{3921C7F9-C47F-D44E-9989-1E2889323AF6}"/>
    <dgm:cxn modelId="{97B0DB9C-39CB-D54E-A54F-B14AD10D229A}" srcId="{E956F370-0F2A-2441-BA72-49962FE0A228}" destId="{6F6F2E64-3A58-CD46-A3E3-B6FCE1CA9D4F}" srcOrd="2" destOrd="0" parTransId="{4E73BE24-D20B-1349-8FCD-03C711DCDA05}" sibTransId="{8ED1ECFD-5C40-A142-9C0F-8A88BFBAAFCB}"/>
    <dgm:cxn modelId="{F3F66FB5-F3C4-4B4D-AD4E-16E77EC563CE}" srcId="{6F6F2E64-3A58-CD46-A3E3-B6FCE1CA9D4F}" destId="{5CA5D5B3-D1CA-6048-B26B-DCC237AB0215}" srcOrd="0" destOrd="0" parTransId="{EBC39ACC-9D48-4243-A217-F2E34FCBBF22}" sibTransId="{D43E5DE4-06F9-E243-A020-DD54BDCD4158}"/>
    <dgm:cxn modelId="{4022441B-AED9-0C4F-BA6F-64B9CE8AB290}" srcId="{E956F370-0F2A-2441-BA72-49962FE0A228}" destId="{9F3F3326-D59D-F64D-AAB5-EC396E6CBFE7}" srcOrd="1" destOrd="0" parTransId="{5F49EA9F-00B2-C245-8D9F-45F3A4F832D4}" sibTransId="{5F1EE95C-D63E-AE41-84B4-61F7A05FAF21}"/>
    <dgm:cxn modelId="{8E7B780E-5DE3-2449-BD6F-89589CC8264D}" srcId="{E956F370-0F2A-2441-BA72-49962FE0A228}" destId="{8A41873B-BA31-364A-B20D-438239EF1660}" srcOrd="0" destOrd="0" parTransId="{73B6FEA9-D719-2741-8FED-2587806D36FF}" sibTransId="{65979FE1-B91C-D54A-9E81-1ADF3B2DBC91}"/>
    <dgm:cxn modelId="{E12FF217-0F48-4E9B-9D7D-7FB65F06CB78}" type="presOf" srcId="{D023584C-A022-774E-9ED0-EE55C9295931}" destId="{ABACD4D2-5D79-8440-9BCF-1E8BDB348CC7}" srcOrd="0" destOrd="0" presId="urn:microsoft.com/office/officeart/2005/8/layout/lProcess3"/>
    <dgm:cxn modelId="{A15705AB-A63D-2E45-BD43-8B56943B95B8}" srcId="{9F3F3326-D59D-F64D-AAB5-EC396E6CBFE7}" destId="{02968937-9120-664D-AF6F-33F592E62B96}" srcOrd="1" destOrd="0" parTransId="{9570BE99-A196-8C43-A666-B06472B05000}" sibTransId="{AD78CF9E-28FA-3642-A3D0-25BCB35711FB}"/>
    <dgm:cxn modelId="{A713609E-F213-4841-BDBA-8EA45BD1E97C}" type="presOf" srcId="{8A41873B-BA31-364A-B20D-438239EF1660}" destId="{50F7A1AE-A359-004E-B0EB-4D9EA0A340E7}" srcOrd="0" destOrd="0" presId="urn:microsoft.com/office/officeart/2005/8/layout/lProcess3"/>
    <dgm:cxn modelId="{F576D3BD-E95C-4AE3-87BE-92436532BE8D}" type="presOf" srcId="{6F6F2E64-3A58-CD46-A3E3-B6FCE1CA9D4F}" destId="{F1891782-A29F-EB48-9B2F-0B8406477BE7}" srcOrd="0" destOrd="0" presId="urn:microsoft.com/office/officeart/2005/8/layout/lProcess3"/>
    <dgm:cxn modelId="{D1CBBCF4-0140-431D-84A3-D9E7F358CD74}" type="presParOf" srcId="{5DA05367-DDE1-CC41-90C3-3AC959A6E9BE}" destId="{653B6456-FAB0-A74E-B476-278EA3E721DD}" srcOrd="0" destOrd="0" presId="urn:microsoft.com/office/officeart/2005/8/layout/lProcess3"/>
    <dgm:cxn modelId="{CE6CB709-F686-47B3-8BEE-6368C6024374}" type="presParOf" srcId="{653B6456-FAB0-A74E-B476-278EA3E721DD}" destId="{50F7A1AE-A359-004E-B0EB-4D9EA0A340E7}" srcOrd="0" destOrd="0" presId="urn:microsoft.com/office/officeart/2005/8/layout/lProcess3"/>
    <dgm:cxn modelId="{3B124BC0-E41D-41D1-8801-17E34B54EEAB}" type="presParOf" srcId="{653B6456-FAB0-A74E-B476-278EA3E721DD}" destId="{8A655203-6C02-C944-9CDC-5814268E1653}" srcOrd="1" destOrd="0" presId="urn:microsoft.com/office/officeart/2005/8/layout/lProcess3"/>
    <dgm:cxn modelId="{C0DE83FA-3693-4960-BD7A-0F684087CD9E}" type="presParOf" srcId="{653B6456-FAB0-A74E-B476-278EA3E721DD}" destId="{37E9A6EE-7A68-D844-AF43-F2A36119125E}" srcOrd="2" destOrd="0" presId="urn:microsoft.com/office/officeart/2005/8/layout/lProcess3"/>
    <dgm:cxn modelId="{85F9ABB8-B3F2-482A-98BA-9F3A0CA38F8F}" type="presParOf" srcId="{653B6456-FAB0-A74E-B476-278EA3E721DD}" destId="{9D225AD1-FFE2-D949-A580-8C56EF3CF16B}" srcOrd="3" destOrd="0" presId="urn:microsoft.com/office/officeart/2005/8/layout/lProcess3"/>
    <dgm:cxn modelId="{1D69D7E7-0C52-4C55-8A1D-683074464039}" type="presParOf" srcId="{653B6456-FAB0-A74E-B476-278EA3E721DD}" destId="{ABACD4D2-5D79-8440-9BCF-1E8BDB348CC7}" srcOrd="4" destOrd="0" presId="urn:microsoft.com/office/officeart/2005/8/layout/lProcess3"/>
    <dgm:cxn modelId="{39ABA932-F7BA-47EB-8CB1-E41D24F92317}" type="presParOf" srcId="{5DA05367-DDE1-CC41-90C3-3AC959A6E9BE}" destId="{5F454369-BDD1-4B4B-99FC-5C09119E0ABC}" srcOrd="1" destOrd="0" presId="urn:microsoft.com/office/officeart/2005/8/layout/lProcess3"/>
    <dgm:cxn modelId="{6AFE93AA-FD32-447D-B8CB-E33AC324C76D}" type="presParOf" srcId="{5DA05367-DDE1-CC41-90C3-3AC959A6E9BE}" destId="{D9FF2A6D-BB32-BE4D-993C-2D823AE27E1F}" srcOrd="2" destOrd="0" presId="urn:microsoft.com/office/officeart/2005/8/layout/lProcess3"/>
    <dgm:cxn modelId="{74ECDAFA-BBE1-46D8-9E31-48965F8C3939}" type="presParOf" srcId="{D9FF2A6D-BB32-BE4D-993C-2D823AE27E1F}" destId="{6D067018-E24D-D44D-A092-39B835F9B007}" srcOrd="0" destOrd="0" presId="urn:microsoft.com/office/officeart/2005/8/layout/lProcess3"/>
    <dgm:cxn modelId="{8BBA511D-9891-4913-BC95-88636489A8EF}" type="presParOf" srcId="{D9FF2A6D-BB32-BE4D-993C-2D823AE27E1F}" destId="{80B5F10C-D945-D24C-A648-113AB36F3A13}" srcOrd="1" destOrd="0" presId="urn:microsoft.com/office/officeart/2005/8/layout/lProcess3"/>
    <dgm:cxn modelId="{EB4D3518-DE0E-4740-B4D6-0E207C4379F3}" type="presParOf" srcId="{D9FF2A6D-BB32-BE4D-993C-2D823AE27E1F}" destId="{8EBC2145-8B5F-FE4F-ABBE-04202FB9731E}" srcOrd="2" destOrd="0" presId="urn:microsoft.com/office/officeart/2005/8/layout/lProcess3"/>
    <dgm:cxn modelId="{7EC2DFF0-B506-40C1-B6C6-8F36448DD66E}" type="presParOf" srcId="{D9FF2A6D-BB32-BE4D-993C-2D823AE27E1F}" destId="{21203EEB-0884-274C-9189-170DD044AE8B}" srcOrd="3" destOrd="0" presId="urn:microsoft.com/office/officeart/2005/8/layout/lProcess3"/>
    <dgm:cxn modelId="{828C7772-68E7-449F-9038-B43A3EB8AA53}" type="presParOf" srcId="{D9FF2A6D-BB32-BE4D-993C-2D823AE27E1F}" destId="{4A3953DF-CADE-0C4D-B945-AA181B78CE32}" srcOrd="4" destOrd="0" presId="urn:microsoft.com/office/officeart/2005/8/layout/lProcess3"/>
    <dgm:cxn modelId="{4684A202-BEBA-4126-BD26-8E21D41C0E4C}" type="presParOf" srcId="{5DA05367-DDE1-CC41-90C3-3AC959A6E9BE}" destId="{2C11320A-2354-5B4F-A816-62BAFA95A228}" srcOrd="3" destOrd="0" presId="urn:microsoft.com/office/officeart/2005/8/layout/lProcess3"/>
    <dgm:cxn modelId="{41296FDF-63DE-429C-8E48-A3BF07F94C81}" type="presParOf" srcId="{5DA05367-DDE1-CC41-90C3-3AC959A6E9BE}" destId="{77E31F09-E7BA-D944-AFB9-A7C67F0B8487}" srcOrd="4" destOrd="0" presId="urn:microsoft.com/office/officeart/2005/8/layout/lProcess3"/>
    <dgm:cxn modelId="{5321A165-1B34-46F1-9E94-46E530FAB54C}" type="presParOf" srcId="{77E31F09-E7BA-D944-AFB9-A7C67F0B8487}" destId="{F1891782-A29F-EB48-9B2F-0B8406477BE7}" srcOrd="0" destOrd="0" presId="urn:microsoft.com/office/officeart/2005/8/layout/lProcess3"/>
    <dgm:cxn modelId="{EA09B8EA-FD3D-435E-8E47-24D3EE3CF1AA}" type="presParOf" srcId="{77E31F09-E7BA-D944-AFB9-A7C67F0B8487}" destId="{82FACB15-A8D2-324A-BE16-A14D10B8F506}" srcOrd="1" destOrd="0" presId="urn:microsoft.com/office/officeart/2005/8/layout/lProcess3"/>
    <dgm:cxn modelId="{9AB8E8CE-8B6C-49F5-B8CA-16264F9E3FAB}" type="presParOf" srcId="{77E31F09-E7BA-D944-AFB9-A7C67F0B8487}" destId="{35C50759-F42C-F64F-B2DE-0F0B4096E9DE}" srcOrd="2" destOrd="0" presId="urn:microsoft.com/office/officeart/2005/8/layout/lProcess3"/>
    <dgm:cxn modelId="{A8CFC979-B636-439A-B962-53CE1FEFE7C2}" type="presParOf" srcId="{77E31F09-E7BA-D944-AFB9-A7C67F0B8487}" destId="{880E7108-BA9A-EF41-87B5-448AAA8A8036}" srcOrd="3" destOrd="0" presId="urn:microsoft.com/office/officeart/2005/8/layout/lProcess3"/>
    <dgm:cxn modelId="{D7CA9D54-1F56-48BC-8968-8E2EEFF626E4}" type="presParOf" srcId="{77E31F09-E7BA-D944-AFB9-A7C67F0B8487}" destId="{FDCB34D2-7D9D-B54B-9CA7-55FCD4804021}" srcOrd="4" destOrd="0" presId="urn:microsoft.com/office/officeart/2005/8/layout/lProcess3"/>
  </dgm:cxnLst>
  <dgm:bg/>
  <dgm:whole/>
  <dgm:extLst>
    <a:ext uri="http://schemas.microsoft.com/office/drawing/2008/diagram">
      <dsp:dataModelExt xmlns:dsp="http://schemas.microsoft.com/office/drawing/2008/diagram" relId="rId1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0F7A1AE-A359-004E-B0EB-4D9EA0A340E7}">
      <dsp:nvSpPr>
        <dsp:cNvPr id="0" name=""/>
        <dsp:cNvSpPr/>
      </dsp:nvSpPr>
      <dsp:spPr>
        <a:xfrm>
          <a:off x="1470" y="109956"/>
          <a:ext cx="2271712" cy="908684"/>
        </a:xfrm>
        <a:prstGeom prst="chevron">
          <a:avLst/>
        </a:prstGeom>
        <a:solidFill>
          <a:schemeClr val="accent4">
            <a:lumMod val="75000"/>
          </a:schemeClr>
        </a:solidFill>
        <a:ln>
          <a:noFill/>
        </a:ln>
        <a:effectLst>
          <a:outerShdw blurRad="40000" dist="23000" dir="5400000" rotWithShape="0">
            <a:schemeClr val="tx1">
              <a:alpha val="35000"/>
            </a:scheme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780" tIns="8890" rIns="0" bIns="8890" numCol="1" spcCol="1270" anchor="ctr" anchorCtr="0">
          <a:noAutofit/>
        </a:bodyPr>
        <a:lstStyle/>
        <a:p>
          <a:pPr lvl="0" algn="ctr" defTabSz="622300">
            <a:lnSpc>
              <a:spcPct val="90000"/>
            </a:lnSpc>
            <a:spcBef>
              <a:spcPct val="0"/>
            </a:spcBef>
            <a:spcAft>
              <a:spcPct val="35000"/>
            </a:spcAft>
          </a:pPr>
          <a:r>
            <a:rPr lang="en-US" sz="1400" kern="1200">
              <a:solidFill>
                <a:schemeClr val="bg1"/>
              </a:solidFill>
            </a:rPr>
            <a:t>Where are we?</a:t>
          </a:r>
        </a:p>
      </dsp:txBody>
      <dsp:txXfrm>
        <a:off x="455812" y="109956"/>
        <a:ext cx="1363028" cy="908684"/>
      </dsp:txXfrm>
    </dsp:sp>
    <dsp:sp modelId="{37E9A6EE-7A68-D844-AF43-F2A36119125E}">
      <dsp:nvSpPr>
        <dsp:cNvPr id="0" name=""/>
        <dsp:cNvSpPr/>
      </dsp:nvSpPr>
      <dsp:spPr>
        <a:xfrm>
          <a:off x="1977860" y="187194"/>
          <a:ext cx="1885521" cy="754208"/>
        </a:xfrm>
        <a:prstGeom prst="chevron">
          <a:avLst/>
        </a:prstGeom>
        <a:solidFill>
          <a:schemeClr val="accent4">
            <a:lumMod val="60000"/>
            <a:lumOff val="40000"/>
            <a:alpha val="90000"/>
          </a:schemeClr>
        </a:solidFill>
        <a:ln w="9525" cap="flat" cmpd="sng" algn="ctr">
          <a:solidFill>
            <a:schemeClr val="accent1">
              <a:alpha val="90000"/>
              <a:tint val="40000"/>
              <a:hueOff val="0"/>
              <a:satOff val="0"/>
              <a:lumOff val="0"/>
              <a:alphaOff val="0"/>
            </a:schemeClr>
          </a:solidFill>
          <a:prstDash val="solid"/>
        </a:ln>
        <a:effectLst>
          <a:outerShdw blurRad="50800" dist="50800" dir="5400000" algn="ctr" rotWithShape="0">
            <a:schemeClr val="accent4">
              <a:lumMod val="50000"/>
            </a:schemeClr>
          </a:outerShdw>
        </a:effectLst>
      </dsp:spPr>
      <dsp:style>
        <a:lnRef idx="1">
          <a:scrgbClr r="0" g="0" b="0"/>
        </a:lnRef>
        <a:fillRef idx="1">
          <a:scrgbClr r="0" g="0" b="0"/>
        </a:fillRef>
        <a:effectRef idx="0">
          <a:scrgbClr r="0" g="0" b="0"/>
        </a:effectRef>
        <a:fontRef idx="minor"/>
      </dsp:style>
      <dsp:txBody>
        <a:bodyPr spcFirstLastPara="0" vert="horz" wrap="square" lIns="12700" tIns="6350" rIns="0" bIns="6350" numCol="1" spcCol="1270" anchor="ctr" anchorCtr="0">
          <a:noAutofit/>
        </a:bodyPr>
        <a:lstStyle/>
        <a:p>
          <a:pPr lvl="0" algn="ctr" defTabSz="444500">
            <a:lnSpc>
              <a:spcPct val="90000"/>
            </a:lnSpc>
            <a:spcBef>
              <a:spcPct val="0"/>
            </a:spcBef>
            <a:spcAft>
              <a:spcPct val="35000"/>
            </a:spcAft>
          </a:pPr>
          <a:r>
            <a:rPr lang="en-US" sz="1000" kern="1200"/>
            <a:t>Enhance our visibility within the industry</a:t>
          </a:r>
        </a:p>
      </dsp:txBody>
      <dsp:txXfrm>
        <a:off x="2354964" y="187194"/>
        <a:ext cx="1131313" cy="754208"/>
      </dsp:txXfrm>
    </dsp:sp>
    <dsp:sp modelId="{ABACD4D2-5D79-8440-9BCF-1E8BDB348CC7}">
      <dsp:nvSpPr>
        <dsp:cNvPr id="0" name=""/>
        <dsp:cNvSpPr/>
      </dsp:nvSpPr>
      <dsp:spPr>
        <a:xfrm>
          <a:off x="3599408" y="187194"/>
          <a:ext cx="1885521" cy="754208"/>
        </a:xfrm>
        <a:prstGeom prst="chevron">
          <a:avLst/>
        </a:prstGeom>
        <a:solidFill>
          <a:schemeClr val="accent4">
            <a:lumMod val="60000"/>
            <a:lumOff val="40000"/>
            <a:alpha val="90000"/>
          </a:schemeClr>
        </a:solidFill>
        <a:ln w="9525" cap="flat" cmpd="sng" algn="ctr">
          <a:solidFill>
            <a:schemeClr val="accent1">
              <a:alpha val="90000"/>
              <a:tint val="40000"/>
              <a:hueOff val="0"/>
              <a:satOff val="0"/>
              <a:lumOff val="0"/>
              <a:alphaOff val="0"/>
            </a:schemeClr>
          </a:solidFill>
          <a:prstDash val="solid"/>
        </a:ln>
        <a:effectLst>
          <a:outerShdw blurRad="50800" dist="50800" dir="5400000" algn="ctr" rotWithShape="0">
            <a:schemeClr val="accent4">
              <a:lumMod val="75000"/>
            </a:schemeClr>
          </a:outerShdw>
        </a:effectLst>
      </dsp:spPr>
      <dsp:style>
        <a:lnRef idx="1">
          <a:scrgbClr r="0" g="0" b="0"/>
        </a:lnRef>
        <a:fillRef idx="1">
          <a:scrgbClr r="0" g="0" b="0"/>
        </a:fillRef>
        <a:effectRef idx="0">
          <a:scrgbClr r="0" g="0" b="0"/>
        </a:effectRef>
        <a:fontRef idx="minor"/>
      </dsp:style>
      <dsp:txBody>
        <a:bodyPr spcFirstLastPara="0" vert="horz" wrap="square" lIns="8890" tIns="4445" rIns="0" bIns="4445" numCol="1" spcCol="1270" anchor="ctr" anchorCtr="0">
          <a:noAutofit/>
        </a:bodyPr>
        <a:lstStyle/>
        <a:p>
          <a:pPr lvl="0" algn="ctr" defTabSz="311150">
            <a:lnSpc>
              <a:spcPct val="90000"/>
            </a:lnSpc>
            <a:spcBef>
              <a:spcPct val="0"/>
            </a:spcBef>
            <a:spcAft>
              <a:spcPct val="35000"/>
            </a:spcAft>
          </a:pPr>
          <a:r>
            <a:rPr lang="en-US" sz="700" kern="1200"/>
            <a:t>- Member retention and growth by focussing on value to members</a:t>
          </a:r>
        </a:p>
        <a:p>
          <a:pPr lvl="0" algn="ctr" defTabSz="311150">
            <a:lnSpc>
              <a:spcPct val="90000"/>
            </a:lnSpc>
            <a:spcBef>
              <a:spcPct val="0"/>
            </a:spcBef>
            <a:spcAft>
              <a:spcPct val="35000"/>
            </a:spcAft>
          </a:pPr>
          <a:r>
            <a:rPr lang="en-US" sz="700" kern="1200"/>
            <a:t>- Continue to grow our presence on the social media and channel of communication</a:t>
          </a:r>
        </a:p>
      </dsp:txBody>
      <dsp:txXfrm>
        <a:off x="3976512" y="187194"/>
        <a:ext cx="1131313" cy="754208"/>
      </dsp:txXfrm>
    </dsp:sp>
    <dsp:sp modelId="{6D067018-E24D-D44D-A092-39B835F9B007}">
      <dsp:nvSpPr>
        <dsp:cNvPr id="0" name=""/>
        <dsp:cNvSpPr/>
      </dsp:nvSpPr>
      <dsp:spPr>
        <a:xfrm>
          <a:off x="1470" y="1145857"/>
          <a:ext cx="2271712" cy="908684"/>
        </a:xfrm>
        <a:prstGeom prst="chevron">
          <a:avLst/>
        </a:prstGeom>
        <a:solidFill>
          <a:schemeClr val="accent4">
            <a:lumMod val="75000"/>
          </a:schemeClr>
        </a:solidFill>
        <a:ln>
          <a:noFill/>
        </a:ln>
        <a:effectLst>
          <a:outerShdw blurRad="40000" dist="23000" dir="5400000" rotWithShape="0">
            <a:schemeClr val="tx1">
              <a:alpha val="35000"/>
            </a:scheme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780" tIns="8890" rIns="0" bIns="8890" numCol="1" spcCol="1270" anchor="ctr" anchorCtr="0">
          <a:noAutofit/>
        </a:bodyPr>
        <a:lstStyle/>
        <a:p>
          <a:pPr lvl="0" algn="ctr" defTabSz="622300">
            <a:lnSpc>
              <a:spcPct val="90000"/>
            </a:lnSpc>
            <a:spcBef>
              <a:spcPct val="0"/>
            </a:spcBef>
            <a:spcAft>
              <a:spcPct val="35000"/>
            </a:spcAft>
          </a:pPr>
          <a:r>
            <a:rPr lang="en-US" sz="1400" kern="1200"/>
            <a:t>Where do we want to be?</a:t>
          </a:r>
        </a:p>
      </dsp:txBody>
      <dsp:txXfrm>
        <a:off x="455812" y="1145857"/>
        <a:ext cx="1363028" cy="908684"/>
      </dsp:txXfrm>
    </dsp:sp>
    <dsp:sp modelId="{8EBC2145-8B5F-FE4F-ABBE-04202FB9731E}">
      <dsp:nvSpPr>
        <dsp:cNvPr id="0" name=""/>
        <dsp:cNvSpPr/>
      </dsp:nvSpPr>
      <dsp:spPr>
        <a:xfrm>
          <a:off x="1977860" y="1223095"/>
          <a:ext cx="1885521" cy="754208"/>
        </a:xfrm>
        <a:prstGeom prst="chevron">
          <a:avLst/>
        </a:prstGeom>
        <a:solidFill>
          <a:schemeClr val="accent4">
            <a:lumMod val="60000"/>
            <a:lumOff val="40000"/>
            <a:alpha val="90000"/>
          </a:schemeClr>
        </a:solidFill>
        <a:ln w="9525" cap="flat" cmpd="sng" algn="ctr">
          <a:solidFill>
            <a:schemeClr val="accent1">
              <a:alpha val="90000"/>
              <a:tint val="40000"/>
              <a:hueOff val="0"/>
              <a:satOff val="0"/>
              <a:lumOff val="0"/>
              <a:alphaOff val="0"/>
            </a:schemeClr>
          </a:solidFill>
          <a:prstDash val="solid"/>
        </a:ln>
        <a:effectLst>
          <a:outerShdw blurRad="50800" dist="50800" dir="5400000" algn="ctr" rotWithShape="0">
            <a:schemeClr val="accent4">
              <a:lumMod val="75000"/>
            </a:schemeClr>
          </a:outerShdw>
        </a:effectLst>
      </dsp:spPr>
      <dsp:style>
        <a:lnRef idx="1">
          <a:scrgbClr r="0" g="0" b="0"/>
        </a:lnRef>
        <a:fillRef idx="1">
          <a:scrgbClr r="0" g="0" b="0"/>
        </a:fillRef>
        <a:effectRef idx="0">
          <a:scrgbClr r="0" g="0" b="0"/>
        </a:effectRef>
        <a:fontRef idx="minor"/>
      </dsp:style>
      <dsp:txBody>
        <a:bodyPr spcFirstLastPara="0" vert="horz" wrap="square" lIns="12700" tIns="6350" rIns="0" bIns="6350" numCol="1" spcCol="1270" anchor="ctr" anchorCtr="0">
          <a:noAutofit/>
        </a:bodyPr>
        <a:lstStyle/>
        <a:p>
          <a:pPr lvl="0" algn="ctr" defTabSz="444500">
            <a:lnSpc>
              <a:spcPct val="90000"/>
            </a:lnSpc>
            <a:spcBef>
              <a:spcPct val="0"/>
            </a:spcBef>
            <a:spcAft>
              <a:spcPct val="35000"/>
            </a:spcAft>
          </a:pPr>
          <a:r>
            <a:rPr lang="en-US" sz="1000" kern="1200"/>
            <a:t>Build on CILTA's brand and reputation</a:t>
          </a:r>
        </a:p>
      </dsp:txBody>
      <dsp:txXfrm>
        <a:off x="2354964" y="1223095"/>
        <a:ext cx="1131313" cy="754208"/>
      </dsp:txXfrm>
    </dsp:sp>
    <dsp:sp modelId="{4A3953DF-CADE-0C4D-B945-AA181B78CE32}">
      <dsp:nvSpPr>
        <dsp:cNvPr id="0" name=""/>
        <dsp:cNvSpPr/>
      </dsp:nvSpPr>
      <dsp:spPr>
        <a:xfrm>
          <a:off x="3599408" y="1223095"/>
          <a:ext cx="1885521" cy="754208"/>
        </a:xfrm>
        <a:prstGeom prst="chevron">
          <a:avLst/>
        </a:prstGeom>
        <a:solidFill>
          <a:schemeClr val="accent4">
            <a:lumMod val="60000"/>
            <a:lumOff val="40000"/>
            <a:alpha val="90000"/>
          </a:schemeClr>
        </a:solidFill>
        <a:ln w="9525" cap="flat" cmpd="sng" algn="ctr">
          <a:solidFill>
            <a:schemeClr val="accent1">
              <a:alpha val="90000"/>
              <a:tint val="40000"/>
              <a:hueOff val="0"/>
              <a:satOff val="0"/>
              <a:lumOff val="0"/>
              <a:alphaOff val="0"/>
            </a:schemeClr>
          </a:solidFill>
          <a:prstDash val="solid"/>
        </a:ln>
        <a:effectLst>
          <a:outerShdw blurRad="50800" dist="50800" dir="5400000" algn="ctr" rotWithShape="0">
            <a:schemeClr val="accent4">
              <a:lumMod val="75000"/>
            </a:schemeClr>
          </a:outerShdw>
        </a:effectLst>
      </dsp:spPr>
      <dsp:style>
        <a:lnRef idx="1">
          <a:scrgbClr r="0" g="0" b="0"/>
        </a:lnRef>
        <a:fillRef idx="1">
          <a:scrgbClr r="0" g="0" b="0"/>
        </a:fillRef>
        <a:effectRef idx="0">
          <a:scrgbClr r="0" g="0" b="0"/>
        </a:effectRef>
        <a:fontRef idx="minor"/>
      </dsp:style>
      <dsp:txBody>
        <a:bodyPr spcFirstLastPara="0" vert="horz" wrap="square" lIns="8890" tIns="4445" rIns="0" bIns="4445" numCol="1" spcCol="1270" anchor="ctr" anchorCtr="0">
          <a:noAutofit/>
        </a:bodyPr>
        <a:lstStyle/>
        <a:p>
          <a:pPr lvl="0" algn="ctr" defTabSz="311150">
            <a:lnSpc>
              <a:spcPct val="90000"/>
            </a:lnSpc>
            <a:spcBef>
              <a:spcPct val="0"/>
            </a:spcBef>
            <a:spcAft>
              <a:spcPct val="35000"/>
            </a:spcAft>
          </a:pPr>
          <a:r>
            <a:rPr lang="en-US" sz="700" kern="1200"/>
            <a:t>- Continue</a:t>
          </a:r>
          <a:r>
            <a:rPr lang="en-US" sz="700" kern="1200" baseline="0"/>
            <a:t> to grow the Professional Directory and it's value to members</a:t>
          </a:r>
        </a:p>
        <a:p>
          <a:pPr lvl="0" algn="ctr" defTabSz="311150">
            <a:lnSpc>
              <a:spcPct val="90000"/>
            </a:lnSpc>
            <a:spcBef>
              <a:spcPct val="0"/>
            </a:spcBef>
            <a:spcAft>
              <a:spcPct val="35000"/>
            </a:spcAft>
          </a:pPr>
          <a:r>
            <a:rPr lang="en-US" sz="700" kern="1200" baseline="0"/>
            <a:t>- Continue to promote CPL, CTP and CPP</a:t>
          </a:r>
          <a:endParaRPr lang="en-US" sz="700" kern="1200"/>
        </a:p>
        <a:p>
          <a:pPr lvl="0" algn="ctr" defTabSz="311150">
            <a:lnSpc>
              <a:spcPct val="90000"/>
            </a:lnSpc>
            <a:spcBef>
              <a:spcPct val="0"/>
            </a:spcBef>
            <a:spcAft>
              <a:spcPct val="35000"/>
            </a:spcAft>
          </a:pPr>
          <a:r>
            <a:rPr lang="en-US" sz="700" kern="1200"/>
            <a:t>- Ensure compliance in all areas</a:t>
          </a:r>
        </a:p>
      </dsp:txBody>
      <dsp:txXfrm>
        <a:off x="3976512" y="1223095"/>
        <a:ext cx="1131313" cy="754208"/>
      </dsp:txXfrm>
    </dsp:sp>
    <dsp:sp modelId="{F1891782-A29F-EB48-9B2F-0B8406477BE7}">
      <dsp:nvSpPr>
        <dsp:cNvPr id="0" name=""/>
        <dsp:cNvSpPr/>
      </dsp:nvSpPr>
      <dsp:spPr>
        <a:xfrm>
          <a:off x="1470" y="2181758"/>
          <a:ext cx="2271712" cy="908684"/>
        </a:xfrm>
        <a:prstGeom prst="chevron">
          <a:avLst/>
        </a:prstGeom>
        <a:solidFill>
          <a:schemeClr val="accent4">
            <a:lumMod val="75000"/>
          </a:schemeClr>
        </a:solidFill>
        <a:ln>
          <a:noFill/>
        </a:ln>
        <a:effectLst>
          <a:outerShdw blurRad="40000" dist="23000" dir="5400000" rotWithShape="0">
            <a:schemeClr val="tx1">
              <a:alpha val="35000"/>
            </a:scheme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780" tIns="8890" rIns="0" bIns="8890" numCol="1" spcCol="1270" anchor="ctr" anchorCtr="0">
          <a:noAutofit/>
        </a:bodyPr>
        <a:lstStyle/>
        <a:p>
          <a:pPr lvl="0" algn="ctr" defTabSz="622300">
            <a:lnSpc>
              <a:spcPct val="90000"/>
            </a:lnSpc>
            <a:spcBef>
              <a:spcPct val="0"/>
            </a:spcBef>
            <a:spcAft>
              <a:spcPct val="35000"/>
            </a:spcAft>
          </a:pPr>
          <a:r>
            <a:rPr lang="en-US" sz="1400" kern="1200"/>
            <a:t>How are we going to get there?</a:t>
          </a:r>
        </a:p>
      </dsp:txBody>
      <dsp:txXfrm>
        <a:off x="455812" y="2181758"/>
        <a:ext cx="1363028" cy="908684"/>
      </dsp:txXfrm>
    </dsp:sp>
    <dsp:sp modelId="{35C50759-F42C-F64F-B2DE-0F0B4096E9DE}">
      <dsp:nvSpPr>
        <dsp:cNvPr id="0" name=""/>
        <dsp:cNvSpPr/>
      </dsp:nvSpPr>
      <dsp:spPr>
        <a:xfrm>
          <a:off x="1977860" y="2258996"/>
          <a:ext cx="1885521" cy="754208"/>
        </a:xfrm>
        <a:prstGeom prst="chevron">
          <a:avLst/>
        </a:prstGeom>
        <a:solidFill>
          <a:schemeClr val="accent4">
            <a:lumMod val="60000"/>
            <a:lumOff val="40000"/>
            <a:alpha val="90000"/>
          </a:schemeClr>
        </a:solidFill>
        <a:ln w="9525" cap="flat" cmpd="sng" algn="ctr">
          <a:solidFill>
            <a:schemeClr val="accent1">
              <a:alpha val="90000"/>
              <a:tint val="40000"/>
              <a:hueOff val="0"/>
              <a:satOff val="0"/>
              <a:lumOff val="0"/>
              <a:alphaOff val="0"/>
            </a:schemeClr>
          </a:solidFill>
          <a:prstDash val="solid"/>
        </a:ln>
        <a:effectLst>
          <a:outerShdw blurRad="50800" dist="50800" dir="5400000" algn="ctr" rotWithShape="0">
            <a:schemeClr val="accent4">
              <a:lumMod val="75000"/>
            </a:schemeClr>
          </a:outerShdw>
        </a:effectLst>
      </dsp:spPr>
      <dsp:style>
        <a:lnRef idx="1">
          <a:scrgbClr r="0" g="0" b="0"/>
        </a:lnRef>
        <a:fillRef idx="1">
          <a:scrgbClr r="0" g="0" b="0"/>
        </a:fillRef>
        <a:effectRef idx="0">
          <a:scrgbClr r="0" g="0" b="0"/>
        </a:effectRef>
        <a:fontRef idx="minor"/>
      </dsp:style>
      <dsp:txBody>
        <a:bodyPr spcFirstLastPara="0" vert="horz" wrap="square" lIns="12700" tIns="6350" rIns="0" bIns="6350" numCol="1" spcCol="1270" anchor="ctr" anchorCtr="0">
          <a:noAutofit/>
        </a:bodyPr>
        <a:lstStyle/>
        <a:p>
          <a:pPr lvl="0" algn="ctr" defTabSz="444500">
            <a:lnSpc>
              <a:spcPct val="90000"/>
            </a:lnSpc>
            <a:spcBef>
              <a:spcPct val="0"/>
            </a:spcBef>
            <a:spcAft>
              <a:spcPct val="35000"/>
            </a:spcAft>
          </a:pPr>
          <a:r>
            <a:rPr lang="en-US" sz="1000" kern="1200"/>
            <a:t>Manage existing resources for longer term value </a:t>
          </a:r>
        </a:p>
      </dsp:txBody>
      <dsp:txXfrm>
        <a:off x="2354964" y="2258996"/>
        <a:ext cx="1131313" cy="754208"/>
      </dsp:txXfrm>
    </dsp:sp>
    <dsp:sp modelId="{FDCB34D2-7D9D-B54B-9CA7-55FCD4804021}">
      <dsp:nvSpPr>
        <dsp:cNvPr id="0" name=""/>
        <dsp:cNvSpPr/>
      </dsp:nvSpPr>
      <dsp:spPr>
        <a:xfrm>
          <a:off x="3599408" y="2258996"/>
          <a:ext cx="1885521" cy="754208"/>
        </a:xfrm>
        <a:prstGeom prst="chevron">
          <a:avLst/>
        </a:prstGeom>
        <a:solidFill>
          <a:schemeClr val="accent4">
            <a:lumMod val="60000"/>
            <a:lumOff val="40000"/>
            <a:alpha val="90000"/>
          </a:schemeClr>
        </a:solidFill>
        <a:ln w="9525" cap="flat" cmpd="sng" algn="ctr">
          <a:solidFill>
            <a:schemeClr val="accent1">
              <a:alpha val="90000"/>
              <a:tint val="40000"/>
              <a:hueOff val="0"/>
              <a:satOff val="0"/>
              <a:lumOff val="0"/>
              <a:alphaOff val="0"/>
            </a:schemeClr>
          </a:solidFill>
          <a:prstDash val="solid"/>
        </a:ln>
        <a:effectLst>
          <a:outerShdw blurRad="50800" dist="50800" dir="5400000" algn="ctr" rotWithShape="0">
            <a:schemeClr val="accent4">
              <a:lumMod val="75000"/>
            </a:schemeClr>
          </a:outerShdw>
        </a:effectLst>
      </dsp:spPr>
      <dsp:style>
        <a:lnRef idx="1">
          <a:scrgbClr r="0" g="0" b="0"/>
        </a:lnRef>
        <a:fillRef idx="1">
          <a:scrgbClr r="0" g="0" b="0"/>
        </a:fillRef>
        <a:effectRef idx="0">
          <a:scrgbClr r="0" g="0" b="0"/>
        </a:effectRef>
        <a:fontRef idx="minor"/>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en-US" sz="1200" kern="1200"/>
            <a:t>- </a:t>
          </a:r>
          <a:r>
            <a:rPr lang="en-US" sz="800" kern="1200"/>
            <a:t>Resourced for our</a:t>
          </a:r>
          <a:r>
            <a:rPr lang="en-US" sz="800" kern="1200" baseline="0"/>
            <a:t> needs</a:t>
          </a:r>
          <a:r>
            <a:rPr lang="en-US" sz="800" kern="1200"/>
            <a:t> </a:t>
          </a:r>
        </a:p>
        <a:p>
          <a:pPr lvl="0" algn="ctr" defTabSz="533400">
            <a:lnSpc>
              <a:spcPct val="90000"/>
            </a:lnSpc>
            <a:spcBef>
              <a:spcPct val="0"/>
            </a:spcBef>
            <a:spcAft>
              <a:spcPct val="35000"/>
            </a:spcAft>
          </a:pPr>
          <a:r>
            <a:rPr lang="en-US" sz="800" kern="1200"/>
            <a:t>- Planning for growth</a:t>
          </a:r>
        </a:p>
        <a:p>
          <a:pPr lvl="0" algn="ctr" defTabSz="533400">
            <a:lnSpc>
              <a:spcPct val="90000"/>
            </a:lnSpc>
            <a:spcBef>
              <a:spcPct val="0"/>
            </a:spcBef>
            <a:spcAft>
              <a:spcPct val="35000"/>
            </a:spcAft>
          </a:pPr>
          <a:r>
            <a:rPr lang="en-US" sz="800" kern="1200"/>
            <a:t>- Exploring for growth opportunities</a:t>
          </a:r>
        </a:p>
      </dsp:txBody>
      <dsp:txXfrm>
        <a:off x="3976512" y="2258996"/>
        <a:ext cx="1131313" cy="754208"/>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978E14-6313-4B82-A282-4CC824D75F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69</Pages>
  <Words>8403</Words>
  <Characters>47417</Characters>
  <Application>Microsoft Office Word</Application>
  <DocSecurity>0</DocSecurity>
  <Lines>395</Lines>
  <Paragraphs>111</Paragraphs>
  <ScaleCrop>false</ScaleCrop>
  <HeadingPairs>
    <vt:vector size="2" baseType="variant">
      <vt:variant>
        <vt:lpstr>Title</vt:lpstr>
      </vt:variant>
      <vt:variant>
        <vt:i4>1</vt:i4>
      </vt:variant>
    </vt:vector>
  </HeadingPairs>
  <TitlesOfParts>
    <vt:vector size="1" baseType="lpstr">
      <vt:lpstr/>
    </vt:vector>
  </TitlesOfParts>
  <Company>Charity Commission</Company>
  <LinksUpToDate>false</LinksUpToDate>
  <CharactersWithSpaces>55709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Julian Thomas</dc:creator>
  <cp:lastModifiedBy>Ceri Williams (INT)</cp:lastModifiedBy>
  <cp:revision>2</cp:revision>
  <cp:lastPrinted>2019-10-31T11:19:00Z</cp:lastPrinted>
  <dcterms:created xsi:type="dcterms:W3CDTF">2020-01-06T11:24:00Z</dcterms:created>
  <dcterms:modified xsi:type="dcterms:W3CDTF">2020-01-06T11:24:00Z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bjective-Id">
    <vt:lpwstr>A3276830</vt:lpwstr>
  </property>
  <property fmtid="{D5CDD505-2E9C-101B-9397-08002B2CF9AE}" pid="3" name="Objective-Comment">
    <vt:lpwstr> </vt:lpwstr>
  </property>
  <property fmtid="{D5CDD505-2E9C-101B-9397-08002B2CF9AE}" pid="4" name="Objective-CreationStamp">
    <vt:filetime>2012-03-07T14:22:56Z</vt:filetime>
  </property>
  <property fmtid="{D5CDD505-2E9C-101B-9397-08002B2CF9AE}" pid="5" name="Objective-IsApproved">
    <vt:bool>false</vt:bool>
  </property>
  <property fmtid="{D5CDD505-2E9C-101B-9397-08002B2CF9AE}" pid="6" name="Objective-IsPublished">
    <vt:bool>false</vt:bool>
  </property>
  <property fmtid="{D5CDD505-2E9C-101B-9397-08002B2CF9AE}" pid="7" name="Objective-DatePublished">
    <vt:lpwstr> </vt:lpwstr>
  </property>
  <property fmtid="{D5CDD505-2E9C-101B-9397-08002B2CF9AE}" pid="8" name="Objective-ModificationStamp">
    <vt:filetime>2012-03-14T12:03:52Z</vt:filetime>
  </property>
  <property fmtid="{D5CDD505-2E9C-101B-9397-08002B2CF9AE}" pid="9" name="Objective-Owner">
    <vt:lpwstr>Gavin Bell</vt:lpwstr>
  </property>
  <property fmtid="{D5CDD505-2E9C-101B-9397-08002B2CF9AE}" pid="10" name="Objective-Path">
    <vt:lpwstr>CeRIS Global Folder:Charity Policy, Law and Practice:Design and Publishing:Web Masters (for main website based on site map as at Nov 2010):Publications:CC16 - Receipts and Payments Accounts Pack (based on SORP 2005):</vt:lpwstr>
  </property>
  <property fmtid="{D5CDD505-2E9C-101B-9397-08002B2CF9AE}" pid="11" name="Objective-Parent">
    <vt:lpwstr>CC16 - Receipts and Payments Accounts Pack (based on SORP 2005)</vt:lpwstr>
  </property>
  <property fmtid="{D5CDD505-2E9C-101B-9397-08002B2CF9AE}" pid="12" name="Objective-State">
    <vt:lpwstr>Being Edited</vt:lpwstr>
  </property>
  <property fmtid="{D5CDD505-2E9C-101B-9397-08002B2CF9AE}" pid="13" name="Objective-Title">
    <vt:lpwstr>CC16 - Trustees Annual Report Word master</vt:lpwstr>
  </property>
  <property fmtid="{D5CDD505-2E9C-101B-9397-08002B2CF9AE}" pid="14" name="Objective-Version">
    <vt:lpwstr>2.1</vt:lpwstr>
  </property>
  <property fmtid="{D5CDD505-2E9C-101B-9397-08002B2CF9AE}" pid="15" name="Objective-VersionComment">
    <vt:lpwstr>Accepted tracked changes ready for uploading to website</vt:lpwstr>
  </property>
  <property fmtid="{D5CDD505-2E9C-101B-9397-08002B2CF9AE}" pid="16" name="Objective-VersionNumber">
    <vt:i4>3</vt:i4>
  </property>
  <property fmtid="{D5CDD505-2E9C-101B-9397-08002B2CF9AE}" pid="17" name="Objective-FileNumber">
    <vt:lpwstr>qA392178</vt:lpwstr>
  </property>
  <property fmtid="{D5CDD505-2E9C-101B-9397-08002B2CF9AE}" pid="18" name="Objective-Classification">
    <vt:lpwstr>[Inherited - Not protectively marked]</vt:lpwstr>
  </property>
  <property fmtid="{D5CDD505-2E9C-101B-9397-08002B2CF9AE}" pid="19" name="Objective-Caveats">
    <vt:lpwstr> </vt:lpwstr>
  </property>
  <property fmtid="{D5CDD505-2E9C-101B-9397-08002B2CF9AE}" pid="20" name="Objective-Fileplan ID [system]">
    <vt:lpwstr> </vt:lpwstr>
  </property>
  <property fmtid="{D5CDD505-2E9C-101B-9397-08002B2CF9AE}" pid="21" name="Objective-Personnel/Organisational Document Sub-Type [system]">
    <vt:lpwstr/>
  </property>
  <property fmtid="{D5CDD505-2E9C-101B-9397-08002B2CF9AE}" pid="22" name="Objective-Title [system]">
    <vt:lpwstr>CC16 - Trustees Annual Report Word master</vt:lpwstr>
  </property>
  <property fmtid="{D5CDD505-2E9C-101B-9397-08002B2CF9AE}" pid="23" name="Objective-Creator [system]">
    <vt:lpwstr> </vt:lpwstr>
  </property>
  <property fmtid="{D5CDD505-2E9C-101B-9397-08002B2CF9AE}" pid="24" name="Objective-Addressee [system]">
    <vt:lpwstr> </vt:lpwstr>
  </property>
  <property fmtid="{D5CDD505-2E9C-101B-9397-08002B2CF9AE}" pid="25" name="Objective-Date Acquired [system]">
    <vt:lpwstr> </vt:lpwstr>
  </property>
  <property fmtid="{D5CDD505-2E9C-101B-9397-08002B2CF9AE}" pid="26" name="Objective-Staff Number [system]">
    <vt:lpwstr/>
  </property>
  <property fmtid="{D5CDD505-2E9C-101B-9397-08002B2CF9AE}" pid="27" name="Objective-Candidate Number [system]">
    <vt:lpwstr/>
  </property>
  <property fmtid="{D5CDD505-2E9C-101B-9397-08002B2CF9AE}" pid="28" name="Objective-Decision [system]">
    <vt:lpwstr> </vt:lpwstr>
  </property>
  <property fmtid="{D5CDD505-2E9C-101B-9397-08002B2CF9AE}" pid="29" name="Objective-Advice [system]">
    <vt:lpwstr> </vt:lpwstr>
  </property>
  <property fmtid="{D5CDD505-2E9C-101B-9397-08002B2CF9AE}" pid="30" name="Objective-Sets Precedent [system]">
    <vt:lpwstr> </vt:lpwstr>
  </property>
  <property fmtid="{D5CDD505-2E9C-101B-9397-08002B2CF9AE}" pid="31" name="Objective-Requesting MP [system]">
    <vt:lpwstr> </vt:lpwstr>
  </property>
  <property fmtid="{D5CDD505-2E9C-101B-9397-08002B2CF9AE}" pid="32" name="Objective-Responsible Officer [system]">
    <vt:lpwstr> </vt:lpwstr>
  </property>
  <property fmtid="{D5CDD505-2E9C-101B-9397-08002B2CF9AE}" pid="33" name="Objective-Language [system]">
    <vt:lpwstr>English</vt:lpwstr>
  </property>
  <property fmtid="{D5CDD505-2E9C-101B-9397-08002B2CF9AE}" pid="34" name="Objective-Classification Expiry Date [system]">
    <vt:lpwstr> </vt:lpwstr>
  </property>
  <property fmtid="{D5CDD505-2E9C-101B-9397-08002B2CF9AE}" pid="35" name="Objective-Disclosability to DPA Data Subject [system]">
    <vt:lpwstr>Yes</vt:lpwstr>
  </property>
  <property fmtid="{D5CDD505-2E9C-101B-9397-08002B2CF9AE}" pid="36" name="Objective-DPA Data Subject Access Exemption [system]">
    <vt:lpwstr> </vt:lpwstr>
  </property>
  <property fmtid="{D5CDD505-2E9C-101B-9397-08002B2CF9AE}" pid="37" name="Objective-FOI Disclosabiltiy Indicator [system]">
    <vt:lpwstr>Yes</vt:lpwstr>
  </property>
  <property fmtid="{D5CDD505-2E9C-101B-9397-08002B2CF9AE}" pid="38" name="Objective-FOI Exemption [system]">
    <vt:lpwstr> </vt:lpwstr>
  </property>
  <property fmtid="{D5CDD505-2E9C-101B-9397-08002B2CF9AE}" pid="39" name="Objective-FOI Disclosability Last Review [system]">
    <vt:lpwstr> </vt:lpwstr>
  </property>
  <property fmtid="{D5CDD505-2E9C-101B-9397-08002B2CF9AE}" pid="40" name="Objective-FOI Release Details [system]">
    <vt:lpwstr> </vt:lpwstr>
  </property>
  <property fmtid="{D5CDD505-2E9C-101B-9397-08002B2CF9AE}" pid="41" name="Objective-FOI Release Date [system]">
    <vt:lpwstr> </vt:lpwstr>
  </property>
  <property fmtid="{D5CDD505-2E9C-101B-9397-08002B2CF9AE}" pid="42" name="Objective-Review Progress Status [system]">
    <vt:lpwstr> </vt:lpwstr>
  </property>
  <property fmtid="{D5CDD505-2E9C-101B-9397-08002B2CF9AE}" pid="43" name="Objective-EIR Disclosabiltiy Indicator [system]">
    <vt:lpwstr>Yes</vt:lpwstr>
  </property>
  <property fmtid="{D5CDD505-2E9C-101B-9397-08002B2CF9AE}" pid="44" name="Objective-EIR Exemption [system]">
    <vt:lpwstr> </vt:lpwstr>
  </property>
  <property fmtid="{D5CDD505-2E9C-101B-9397-08002B2CF9AE}" pid="45" name="Objective-Authorising Statute [system]">
    <vt:lpwstr> </vt:lpwstr>
  </property>
  <property fmtid="{D5CDD505-2E9C-101B-9397-08002B2CF9AE}" pid="46" name="Objective-Personal Data Acquisition Purpose [system]">
    <vt:lpwstr> </vt:lpwstr>
  </property>
  <property fmtid="{D5CDD505-2E9C-101B-9397-08002B2CF9AE}" pid="47" name="Objective-Security Descriptor [system]">
    <vt:lpwstr> </vt:lpwstr>
  </property>
  <property fmtid="{D5CDD505-2E9C-101B-9397-08002B2CF9AE}" pid="48" name="Objective-Complaint [system]">
    <vt:lpwstr> </vt:lpwstr>
  </property>
</Properties>
</file>