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03" w:rsidRPr="00C8132E" w:rsidRDefault="00C8132E" w:rsidP="001D6F03">
      <w:pPr>
        <w:pStyle w:val="CILTTitle"/>
        <w:rPr>
          <w:rFonts w:ascii="Arial" w:hAnsi="Arial"/>
          <w:lang w:eastAsia="zh-TW"/>
        </w:rPr>
      </w:pPr>
      <w:r w:rsidRPr="00C8132E">
        <w:rPr>
          <w:rFonts w:ascii="Arial" w:hAnsi="Arial"/>
        </w:rPr>
        <w:t xml:space="preserve">Name of </w:t>
      </w:r>
      <w:r w:rsidR="001D6F03" w:rsidRPr="00C8132E">
        <w:rPr>
          <w:rFonts w:ascii="Arial" w:hAnsi="Arial"/>
        </w:rPr>
        <w:t>Committee</w:t>
      </w:r>
      <w:r w:rsidR="001D6F03" w:rsidRPr="00C8132E">
        <w:rPr>
          <w:rFonts w:ascii="Arial" w:hAnsi="Arial"/>
          <w:lang w:eastAsia="zh-TW"/>
        </w:rPr>
        <w:tab/>
      </w:r>
    </w:p>
    <w:p w:rsidR="001D6F03" w:rsidRPr="00C8132E" w:rsidRDefault="00C8132E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 w:rsidRPr="00C8132E">
        <w:rPr>
          <w:rFonts w:ascii="Arial" w:hAnsi="Arial" w:cs="Arial"/>
          <w:color w:val="AD874F"/>
          <w:sz w:val="28"/>
          <w:szCs w:val="28"/>
          <w:lang w:eastAsia="zh-TW"/>
        </w:rPr>
        <w:t>Date of meeting</w:t>
      </w:r>
      <w:r w:rsidR="006236AF" w:rsidRPr="00C8132E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Pr="00C8132E">
        <w:rPr>
          <w:rFonts w:ascii="Arial" w:hAnsi="Arial" w:cs="Arial"/>
          <w:color w:val="AD874F"/>
          <w:sz w:val="28"/>
          <w:szCs w:val="28"/>
          <w:lang w:eastAsia="zh-TW"/>
        </w:rPr>
        <w:t>Time of meeting GMT</w:t>
      </w:r>
    </w:p>
    <w:p w:rsidR="001D6F03" w:rsidRPr="00C8132E" w:rsidRDefault="00C8132E" w:rsidP="001D6F03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 w:rsidRPr="00C8132E">
        <w:rPr>
          <w:rFonts w:ascii="Arial" w:eastAsia="Times New Roman" w:hAnsi="Arial" w:cs="Arial"/>
          <w:color w:val="AD874F"/>
          <w:sz w:val="28"/>
          <w:szCs w:val="28"/>
        </w:rPr>
        <w:t xml:space="preserve">Venue / </w:t>
      </w:r>
      <w:r w:rsidR="001D6F03" w:rsidRPr="00C8132E">
        <w:rPr>
          <w:rFonts w:ascii="Arial" w:eastAsia="Times New Roman" w:hAnsi="Arial" w:cs="Arial"/>
          <w:color w:val="AD874F"/>
          <w:sz w:val="28"/>
          <w:szCs w:val="28"/>
        </w:rPr>
        <w:t>Teleconference</w:t>
      </w:r>
      <w:r w:rsidR="001D6F03" w:rsidRPr="00C8132E">
        <w:rPr>
          <w:rFonts w:ascii="Arial" w:eastAsia="Times New Roman" w:hAnsi="Arial" w:cs="Arial"/>
          <w:b/>
          <w:sz w:val="28"/>
          <w:szCs w:val="28"/>
        </w:rPr>
        <w:tab/>
      </w:r>
    </w:p>
    <w:p w:rsidR="001D6F03" w:rsidRPr="00C8132E" w:rsidRDefault="001D6F0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4324"/>
        <w:gridCol w:w="1168"/>
      </w:tblGrid>
      <w:tr w:rsidR="001D6F03" w:rsidRPr="00C8132E" w:rsidTr="002708F6">
        <w:tc>
          <w:tcPr>
            <w:tcW w:w="7699" w:type="dxa"/>
            <w:gridSpan w:val="3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C8132E" w:rsidTr="002708F6">
        <w:tc>
          <w:tcPr>
            <w:tcW w:w="2207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324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1D6F03" w:rsidRPr="00C8132E" w:rsidTr="002708F6">
        <w:trPr>
          <w:trHeight w:val="278"/>
        </w:trPr>
        <w:tc>
          <w:tcPr>
            <w:tcW w:w="220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6236AF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132E">
              <w:rPr>
                <w:rFonts w:ascii="Arial" w:eastAsia="Times New Roman" w:hAnsi="Arial" w:cs="Arial"/>
              </w:rPr>
              <w:t>Keith Newton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6236AF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132E">
              <w:rPr>
                <w:rFonts w:ascii="Arial" w:eastAsia="Times New Roman" w:hAnsi="Arial" w:cs="Arial"/>
              </w:rPr>
              <w:t>Secretary General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6236AF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132E">
              <w:rPr>
                <w:rFonts w:ascii="Arial" w:eastAsia="Times New Roman" w:hAnsi="Arial" w:cs="Arial"/>
              </w:rPr>
              <w:t>KN</w:t>
            </w: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rPr>
          <w:trHeight w:val="277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F03" w:rsidRPr="00C8132E" w:rsidTr="002708F6">
        <w:tc>
          <w:tcPr>
            <w:tcW w:w="769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Theme="minorEastAsia" w:hAnsi="Arial" w:cs="Arial"/>
                <w:sz w:val="28"/>
              </w:rPr>
              <w:t>Agenda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324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1D6F03" w:rsidRPr="00C8132E" w:rsidTr="002708F6">
        <w:tc>
          <w:tcPr>
            <w:tcW w:w="2207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1.0</w:t>
            </w:r>
          </w:p>
        </w:tc>
        <w:tc>
          <w:tcPr>
            <w:tcW w:w="4324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Welcome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2.0</w:t>
            </w:r>
          </w:p>
        </w:tc>
        <w:tc>
          <w:tcPr>
            <w:tcW w:w="4324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3.0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4.0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pStyle w:val="ListParagraph"/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5.0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6.0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Any Other Business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ALL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7.0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>Date of next meeting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F03" w:rsidRPr="00C8132E" w:rsidTr="002708F6">
        <w:tc>
          <w:tcPr>
            <w:tcW w:w="769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32E">
              <w:rPr>
                <w:rFonts w:ascii="Arial" w:eastAsiaTheme="minorEastAsia" w:hAnsi="Arial" w:cs="Arial"/>
                <w:sz w:val="28"/>
              </w:rPr>
              <w:lastRenderedPageBreak/>
              <w:t>Documents to be circulated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8132E">
              <w:rPr>
                <w:rFonts w:ascii="Arial" w:eastAsia="Times New Roman" w:hAnsi="Arial" w:cs="Arial"/>
                <w:b/>
              </w:rPr>
              <w:t>Action</w:t>
            </w:r>
          </w:p>
        </w:tc>
      </w:tr>
      <w:tr w:rsidR="001D6F03" w:rsidRPr="00C8132E" w:rsidTr="002708F6">
        <w:tc>
          <w:tcPr>
            <w:tcW w:w="220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C8132E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324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6236AF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C8132E">
              <w:rPr>
                <w:rFonts w:ascii="Arial" w:hAnsi="Arial" w:cs="Arial"/>
              </w:rPr>
              <w:t xml:space="preserve">Minutes of last Meeting </w:t>
            </w:r>
            <w:r w:rsidR="006236AF" w:rsidRPr="00C8132E">
              <w:rPr>
                <w:rFonts w:ascii="Arial" w:hAnsi="Arial" w:cs="Arial"/>
              </w:rPr>
              <w:t>on</w:t>
            </w:r>
            <w:r w:rsidR="00C8132E">
              <w:rPr>
                <w:rFonts w:ascii="Arial" w:hAnsi="Arial" w:cs="Arial"/>
              </w:rPr>
              <w:t xml:space="preserve"> 21 June 2017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C8132E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Pr="00146F2F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D6F03" w:rsidTr="002708F6"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1D6F03" w:rsidRDefault="001D6F03" w:rsidP="001D6F03">
            <w:pPr>
              <w:tabs>
                <w:tab w:val="left" w:pos="512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:rsidR="001D6F03" w:rsidRPr="001D6F03" w:rsidRDefault="001D6F03" w:rsidP="001D6F03">
      <w:bookmarkStart w:id="0" w:name="_GoBack"/>
      <w:bookmarkEnd w:id="0"/>
    </w:p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:rsidTr="001D6F03">
      <w:trPr>
        <w:trHeight w:val="281"/>
      </w:trPr>
      <w:tc>
        <w:tcPr>
          <w:tcW w:w="2100" w:type="dxa"/>
        </w:tcPr>
        <w:p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b/>
              <w:color w:val="361164"/>
              <w:sz w:val="20"/>
              <w:szCs w:val="20"/>
            </w:rPr>
            <w:t>Dial in (UK Callers)</w:t>
          </w:r>
        </w:p>
      </w:tc>
      <w:tc>
        <w:tcPr>
          <w:tcW w:w="5740" w:type="dxa"/>
        </w:tcPr>
        <w:p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color w:val="361164"/>
              <w:sz w:val="20"/>
              <w:szCs w:val="20"/>
            </w:rPr>
            <w:t>Toll access: 0333 300 1134; Toll free access: 0800 358 2705</w:t>
          </w:r>
        </w:p>
      </w:tc>
    </w:tr>
    <w:tr w:rsidR="001D6F03" w:rsidRPr="00EA4C9E" w:rsidTr="001D6F03">
      <w:trPr>
        <w:trHeight w:val="292"/>
      </w:trPr>
      <w:tc>
        <w:tcPr>
          <w:tcW w:w="2100" w:type="dxa"/>
        </w:tcPr>
        <w:p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b/>
              <w:color w:val="361164"/>
              <w:sz w:val="20"/>
              <w:szCs w:val="20"/>
            </w:rPr>
            <w:t>Dial in (International)</w:t>
          </w:r>
        </w:p>
      </w:tc>
      <w:tc>
        <w:tcPr>
          <w:tcW w:w="5740" w:type="dxa"/>
        </w:tcPr>
        <w:p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color w:val="361164"/>
              <w:sz w:val="20"/>
              <w:szCs w:val="20"/>
            </w:rPr>
            <w:t>See attached listing or dial 00 44 333 300 1134</w:t>
          </w:r>
        </w:p>
      </w:tc>
    </w:tr>
    <w:tr w:rsidR="001D6F03" w:rsidRPr="00EA4C9E" w:rsidTr="001D6F03">
      <w:trPr>
        <w:trHeight w:val="50"/>
      </w:trPr>
      <w:tc>
        <w:tcPr>
          <w:tcW w:w="2100" w:type="dxa"/>
        </w:tcPr>
        <w:p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b/>
              <w:color w:val="361164"/>
              <w:sz w:val="20"/>
              <w:szCs w:val="20"/>
            </w:rPr>
            <w:t>Participant code</w:t>
          </w:r>
        </w:p>
      </w:tc>
      <w:tc>
        <w:tcPr>
          <w:tcW w:w="5740" w:type="dxa"/>
        </w:tcPr>
        <w:p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  <w:r w:rsidRPr="001D6F03">
            <w:rPr>
              <w:rFonts w:ascii="Calibri" w:hAnsi="Calibri" w:cs="Imago-Medium"/>
              <w:color w:val="361164"/>
              <w:sz w:val="20"/>
              <w:szCs w:val="20"/>
            </w:rPr>
            <w:t>833356#</w:t>
          </w:r>
        </w:p>
      </w:tc>
    </w:tr>
  </w:tbl>
  <w:p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proofErr w:type="spellStart"/>
    <w:r w:rsidRPr="001D6F03">
      <w:rPr>
        <w:rFonts w:ascii="Calibri" w:eastAsia="Imago-Light" w:hAnsi="Calibri" w:cs="Imago-Light"/>
        <w:color w:val="361164"/>
        <w:sz w:val="18"/>
        <w:szCs w:val="18"/>
      </w:rPr>
      <w:t>Earlstrees</w:t>
    </w:r>
    <w:proofErr w:type="spellEnd"/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</w:t>
    </w:r>
    <w:proofErr w:type="spellStart"/>
    <w:r w:rsidRPr="001D6F03">
      <w:rPr>
        <w:rFonts w:ascii="Calibri" w:eastAsia="Imago-Light" w:hAnsi="Calibri" w:cs="Imago-Light"/>
        <w:color w:val="361164"/>
        <w:sz w:val="18"/>
        <w:szCs w:val="18"/>
      </w:rPr>
      <w:t>Earlstrees</w:t>
    </w:r>
    <w:proofErr w:type="spellEnd"/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+44 (0) 1536 740162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A2E95E" wp14:editId="14DFA21A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3"/>
    <w:rsid w:val="001D6F03"/>
    <w:rsid w:val="004E43AE"/>
    <w:rsid w:val="006236AF"/>
    <w:rsid w:val="00681D81"/>
    <w:rsid w:val="00C8132E"/>
    <w:rsid w:val="00DD4B72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Ceri Williams (INT)</cp:lastModifiedBy>
  <cp:revision>2</cp:revision>
  <dcterms:created xsi:type="dcterms:W3CDTF">2017-07-19T12:00:00Z</dcterms:created>
  <dcterms:modified xsi:type="dcterms:W3CDTF">2017-07-19T12:00:00Z</dcterms:modified>
</cp:coreProperties>
</file>